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8D" w:rsidRDefault="00BD098D" w:rsidP="00BD098D">
      <w:pPr>
        <w:jc w:val="center"/>
        <w:rPr>
          <w:b/>
          <w:color w:val="595959" w:themeColor="text1" w:themeTint="A6"/>
          <w:sz w:val="18"/>
        </w:rPr>
      </w:pPr>
    </w:p>
    <w:p w:rsidR="00BD098D" w:rsidRDefault="00BD098D" w:rsidP="00BD098D">
      <w:pPr>
        <w:jc w:val="center"/>
        <w:rPr>
          <w:b/>
          <w:color w:val="595959" w:themeColor="text1" w:themeTint="A6"/>
          <w:sz w:val="18"/>
        </w:rPr>
      </w:pPr>
    </w:p>
    <w:p w:rsidR="00BD098D" w:rsidRPr="0034235D" w:rsidRDefault="00BD098D" w:rsidP="00BD098D">
      <w:pPr>
        <w:jc w:val="center"/>
        <w:rPr>
          <w:b/>
          <w:color w:val="595959" w:themeColor="text1" w:themeTint="A6"/>
          <w:sz w:val="18"/>
        </w:rPr>
      </w:pPr>
    </w:p>
    <w:p w:rsidR="00BD098D" w:rsidRPr="00E91508" w:rsidRDefault="00BD098D" w:rsidP="00BD098D">
      <w:pPr>
        <w:jc w:val="center"/>
        <w:rPr>
          <w:sz w:val="32"/>
          <w:szCs w:val="20"/>
        </w:rPr>
      </w:pPr>
      <w:r w:rsidRPr="00E91508">
        <w:rPr>
          <w:sz w:val="32"/>
        </w:rPr>
        <w:t>Муниципальное бюджетное общеобразовательное учреждение</w:t>
      </w:r>
    </w:p>
    <w:p w:rsidR="00BD098D" w:rsidRPr="00E91508" w:rsidRDefault="00BD098D" w:rsidP="00BD098D">
      <w:pPr>
        <w:jc w:val="center"/>
        <w:rPr>
          <w:sz w:val="32"/>
        </w:rPr>
      </w:pPr>
      <w:r w:rsidRPr="00E91508">
        <w:rPr>
          <w:sz w:val="32"/>
        </w:rPr>
        <w:t>Садовская средняя общеобразовательная школа филиал  с.Лозовое</w:t>
      </w:r>
    </w:p>
    <w:p w:rsidR="00BD098D" w:rsidRPr="00E91508" w:rsidRDefault="00BD098D" w:rsidP="00BD098D">
      <w:pPr>
        <w:jc w:val="center"/>
        <w:rPr>
          <w:sz w:val="32"/>
        </w:rPr>
      </w:pPr>
      <w:r w:rsidRPr="00E91508">
        <w:rPr>
          <w:sz w:val="32"/>
        </w:rPr>
        <w:t>с.Лозовое Тамбовского района Амурской области</w:t>
      </w:r>
    </w:p>
    <w:p w:rsidR="00420B24" w:rsidRPr="00447251" w:rsidRDefault="00420B24" w:rsidP="00420B24">
      <w:pPr>
        <w:ind w:right="-31"/>
        <w:contextualSpacing/>
        <w:rPr>
          <w:color w:val="595959" w:themeColor="text1" w:themeTint="A6"/>
          <w:sz w:val="28"/>
          <w:szCs w:val="28"/>
        </w:rPr>
      </w:pPr>
    </w:p>
    <w:p w:rsidR="00420B24" w:rsidRPr="00BD098D" w:rsidRDefault="00420B24" w:rsidP="00420B24">
      <w:pPr>
        <w:ind w:left="284" w:right="224" w:firstLine="283"/>
        <w:contextualSpacing/>
        <w:rPr>
          <w:color w:val="595959" w:themeColor="text1" w:themeTint="A6"/>
          <w:sz w:val="10"/>
          <w:szCs w:val="28"/>
        </w:rPr>
      </w:pPr>
    </w:p>
    <w:p w:rsidR="00420B24" w:rsidRPr="00447251" w:rsidRDefault="00420B24" w:rsidP="00420B24">
      <w:pPr>
        <w:ind w:left="284" w:firstLine="283"/>
        <w:rPr>
          <w:color w:val="595959" w:themeColor="text1" w:themeTint="A6"/>
          <w:sz w:val="28"/>
        </w:rPr>
      </w:pPr>
      <w:r w:rsidRPr="00447251">
        <w:rPr>
          <w:color w:val="595959" w:themeColor="text1" w:themeTint="A6"/>
          <w:sz w:val="28"/>
        </w:rPr>
        <w:t>«Утверждаю»</w:t>
      </w:r>
    </w:p>
    <w:p w:rsidR="00420B24" w:rsidRPr="00447251" w:rsidRDefault="00420B24" w:rsidP="00420B24">
      <w:pPr>
        <w:ind w:left="284" w:firstLine="283"/>
        <w:rPr>
          <w:color w:val="595959" w:themeColor="text1" w:themeTint="A6"/>
          <w:sz w:val="28"/>
        </w:rPr>
      </w:pPr>
      <w:r w:rsidRPr="00447251">
        <w:rPr>
          <w:color w:val="595959" w:themeColor="text1" w:themeTint="A6"/>
          <w:sz w:val="28"/>
        </w:rPr>
        <w:t>Зам. директора по УВР _________ (Помогаева Н.Н.)</w:t>
      </w:r>
    </w:p>
    <w:p w:rsidR="00420B24" w:rsidRPr="00447251" w:rsidRDefault="00420B24" w:rsidP="00420B24">
      <w:pPr>
        <w:ind w:left="284" w:firstLine="283"/>
        <w:rPr>
          <w:color w:val="595959" w:themeColor="text1" w:themeTint="A6"/>
          <w:sz w:val="28"/>
        </w:rPr>
      </w:pPr>
      <w:r w:rsidRPr="00447251">
        <w:rPr>
          <w:color w:val="595959" w:themeColor="text1" w:themeTint="A6"/>
          <w:sz w:val="28"/>
        </w:rPr>
        <w:t>«___» ___________ 201</w:t>
      </w:r>
      <w:r w:rsidR="00F42367" w:rsidRPr="00447251">
        <w:rPr>
          <w:color w:val="595959" w:themeColor="text1" w:themeTint="A6"/>
          <w:sz w:val="28"/>
        </w:rPr>
        <w:t>8</w:t>
      </w:r>
      <w:r w:rsidRPr="00447251">
        <w:rPr>
          <w:color w:val="595959" w:themeColor="text1" w:themeTint="A6"/>
          <w:sz w:val="28"/>
        </w:rPr>
        <w:t>г.</w:t>
      </w:r>
    </w:p>
    <w:p w:rsidR="00420B24" w:rsidRPr="00447251" w:rsidRDefault="00420B24" w:rsidP="00420B24">
      <w:pPr>
        <w:ind w:left="284"/>
        <w:rPr>
          <w:color w:val="595959" w:themeColor="text1" w:themeTint="A6"/>
          <w:sz w:val="48"/>
        </w:rPr>
      </w:pPr>
    </w:p>
    <w:p w:rsidR="00420B24" w:rsidRPr="00447251" w:rsidRDefault="00420B24" w:rsidP="00420B24">
      <w:pPr>
        <w:ind w:left="284"/>
        <w:rPr>
          <w:color w:val="595959" w:themeColor="text1" w:themeTint="A6"/>
          <w:sz w:val="32"/>
        </w:rPr>
      </w:pPr>
    </w:p>
    <w:p w:rsidR="00BD098D" w:rsidRDefault="00420B24" w:rsidP="00420B24">
      <w:pPr>
        <w:ind w:left="284"/>
        <w:jc w:val="center"/>
        <w:rPr>
          <w:b/>
          <w:i/>
          <w:color w:val="595959" w:themeColor="text1" w:themeTint="A6"/>
          <w:sz w:val="48"/>
        </w:rPr>
      </w:pPr>
      <w:r w:rsidRPr="00447251">
        <w:rPr>
          <w:b/>
          <w:i/>
          <w:color w:val="595959" w:themeColor="text1" w:themeTint="A6"/>
          <w:sz w:val="48"/>
        </w:rPr>
        <w:t>Календарно-тематическое планирование</w:t>
      </w:r>
      <w:r w:rsidR="00BD098D">
        <w:rPr>
          <w:b/>
          <w:i/>
          <w:color w:val="595959" w:themeColor="text1" w:themeTint="A6"/>
          <w:sz w:val="48"/>
        </w:rPr>
        <w:t xml:space="preserve"> </w:t>
      </w:r>
      <w:r w:rsidRPr="00447251">
        <w:rPr>
          <w:b/>
          <w:i/>
          <w:color w:val="595959" w:themeColor="text1" w:themeTint="A6"/>
          <w:sz w:val="48"/>
        </w:rPr>
        <w:t>по курсу «</w:t>
      </w:r>
      <w:r w:rsidR="00BD098D">
        <w:rPr>
          <w:b/>
          <w:i/>
          <w:color w:val="595959" w:themeColor="text1" w:themeTint="A6"/>
          <w:sz w:val="48"/>
        </w:rPr>
        <w:t>Искусство»</w:t>
      </w:r>
    </w:p>
    <w:p w:rsidR="00420B24" w:rsidRPr="00447251" w:rsidRDefault="00BD098D" w:rsidP="00420B24">
      <w:pPr>
        <w:ind w:left="284"/>
        <w:jc w:val="center"/>
        <w:rPr>
          <w:b/>
          <w:i/>
          <w:color w:val="595959" w:themeColor="text1" w:themeTint="A6"/>
          <w:sz w:val="48"/>
        </w:rPr>
      </w:pPr>
      <w:r>
        <w:rPr>
          <w:b/>
          <w:i/>
          <w:color w:val="595959" w:themeColor="text1" w:themeTint="A6"/>
          <w:sz w:val="48"/>
        </w:rPr>
        <w:t>(</w:t>
      </w:r>
      <w:r w:rsidR="00420B24" w:rsidRPr="00447251">
        <w:rPr>
          <w:b/>
          <w:i/>
          <w:color w:val="595959" w:themeColor="text1" w:themeTint="A6"/>
          <w:sz w:val="48"/>
        </w:rPr>
        <w:t>Мировая художественная культура)</w:t>
      </w:r>
    </w:p>
    <w:p w:rsidR="00420B24" w:rsidRPr="00447251" w:rsidRDefault="00420B24" w:rsidP="00420B24">
      <w:pPr>
        <w:spacing w:before="120" w:after="360"/>
        <w:ind w:left="284"/>
        <w:jc w:val="center"/>
        <w:rPr>
          <w:b/>
          <w:color w:val="595959" w:themeColor="text1" w:themeTint="A6"/>
          <w:sz w:val="48"/>
        </w:rPr>
      </w:pPr>
      <w:r w:rsidRPr="00447251">
        <w:rPr>
          <w:b/>
          <w:color w:val="595959" w:themeColor="text1" w:themeTint="A6"/>
          <w:sz w:val="48"/>
        </w:rPr>
        <w:t>1</w:t>
      </w:r>
      <w:r w:rsidR="00895B53" w:rsidRPr="00447251">
        <w:rPr>
          <w:b/>
          <w:color w:val="595959" w:themeColor="text1" w:themeTint="A6"/>
          <w:sz w:val="48"/>
        </w:rPr>
        <w:t>1</w:t>
      </w:r>
      <w:r w:rsidRPr="00447251">
        <w:rPr>
          <w:b/>
          <w:color w:val="595959" w:themeColor="text1" w:themeTint="A6"/>
          <w:sz w:val="48"/>
        </w:rPr>
        <w:t xml:space="preserve"> класс</w:t>
      </w:r>
    </w:p>
    <w:p w:rsidR="00420B24" w:rsidRPr="00447251" w:rsidRDefault="00420B24" w:rsidP="00420B24">
      <w:pPr>
        <w:jc w:val="center"/>
        <w:rPr>
          <w:color w:val="595959" w:themeColor="text1" w:themeTint="A6"/>
          <w:sz w:val="32"/>
          <w:szCs w:val="32"/>
        </w:rPr>
      </w:pPr>
      <w:r w:rsidRPr="00447251">
        <w:rPr>
          <w:color w:val="595959" w:themeColor="text1" w:themeTint="A6"/>
          <w:sz w:val="32"/>
          <w:szCs w:val="32"/>
        </w:rPr>
        <w:t>По программе для общеобразовательных учреждений «Мировая художественная культура» 5-11 классы,</w:t>
      </w:r>
    </w:p>
    <w:p w:rsidR="00420B24" w:rsidRPr="00447251" w:rsidRDefault="00420B24" w:rsidP="00420B24">
      <w:pPr>
        <w:jc w:val="center"/>
        <w:rPr>
          <w:color w:val="595959" w:themeColor="text1" w:themeTint="A6"/>
          <w:sz w:val="32"/>
          <w:szCs w:val="32"/>
        </w:rPr>
      </w:pPr>
      <w:r w:rsidRPr="00447251">
        <w:rPr>
          <w:color w:val="595959" w:themeColor="text1" w:themeTint="A6"/>
          <w:sz w:val="32"/>
          <w:szCs w:val="32"/>
        </w:rPr>
        <w:t>под редакцией Г.И.Даниловой, Москва. Дрофа. 2010 год.</w:t>
      </w:r>
    </w:p>
    <w:p w:rsidR="00420B24" w:rsidRPr="00447251" w:rsidRDefault="00420B24" w:rsidP="00420B24">
      <w:pPr>
        <w:ind w:left="284"/>
        <w:jc w:val="center"/>
        <w:rPr>
          <w:color w:val="595959" w:themeColor="text1" w:themeTint="A6"/>
          <w:sz w:val="32"/>
        </w:rPr>
      </w:pPr>
    </w:p>
    <w:p w:rsidR="00420B24" w:rsidRPr="00447251" w:rsidRDefault="00420B24" w:rsidP="00420B24">
      <w:pPr>
        <w:ind w:left="284"/>
        <w:jc w:val="center"/>
        <w:rPr>
          <w:color w:val="595959" w:themeColor="text1" w:themeTint="A6"/>
          <w:sz w:val="32"/>
        </w:rPr>
      </w:pPr>
      <w:r w:rsidRPr="00447251">
        <w:rPr>
          <w:color w:val="595959" w:themeColor="text1" w:themeTint="A6"/>
          <w:sz w:val="32"/>
        </w:rPr>
        <w:t>1 час в неделю / всего 3</w:t>
      </w:r>
      <w:r w:rsidR="00895B53" w:rsidRPr="00447251">
        <w:rPr>
          <w:color w:val="595959" w:themeColor="text1" w:themeTint="A6"/>
          <w:sz w:val="32"/>
        </w:rPr>
        <w:t>4</w:t>
      </w:r>
      <w:r w:rsidRPr="00447251">
        <w:rPr>
          <w:color w:val="595959" w:themeColor="text1" w:themeTint="A6"/>
          <w:sz w:val="32"/>
        </w:rPr>
        <w:t xml:space="preserve"> </w:t>
      </w:r>
      <w:r w:rsidR="00895B53" w:rsidRPr="00447251">
        <w:rPr>
          <w:color w:val="595959" w:themeColor="text1" w:themeTint="A6"/>
          <w:sz w:val="32"/>
        </w:rPr>
        <w:t>часа</w:t>
      </w:r>
    </w:p>
    <w:p w:rsidR="00420B24" w:rsidRPr="00447251" w:rsidRDefault="00420B24" w:rsidP="00420B24">
      <w:pPr>
        <w:ind w:left="284"/>
        <w:rPr>
          <w:color w:val="595959" w:themeColor="text1" w:themeTint="A6"/>
          <w:sz w:val="28"/>
        </w:rPr>
      </w:pPr>
    </w:p>
    <w:p w:rsidR="00420B24" w:rsidRPr="00BD098D" w:rsidRDefault="00420B24" w:rsidP="00420B24">
      <w:pPr>
        <w:ind w:left="284"/>
        <w:rPr>
          <w:color w:val="595959" w:themeColor="text1" w:themeTint="A6"/>
          <w:sz w:val="18"/>
        </w:rPr>
      </w:pPr>
    </w:p>
    <w:p w:rsidR="00420B24" w:rsidRPr="00447251" w:rsidRDefault="00420B24" w:rsidP="00420B24">
      <w:pPr>
        <w:ind w:left="284"/>
        <w:rPr>
          <w:color w:val="595959" w:themeColor="text1" w:themeTint="A6"/>
          <w:sz w:val="28"/>
        </w:rPr>
      </w:pPr>
    </w:p>
    <w:p w:rsidR="00420B24" w:rsidRPr="00447251" w:rsidRDefault="00420B24" w:rsidP="00420B24">
      <w:pPr>
        <w:ind w:left="284"/>
        <w:jc w:val="center"/>
        <w:rPr>
          <w:color w:val="595959" w:themeColor="text1" w:themeTint="A6"/>
          <w:sz w:val="32"/>
        </w:rPr>
      </w:pPr>
      <w:r w:rsidRPr="00447251">
        <w:rPr>
          <w:color w:val="595959" w:themeColor="text1" w:themeTint="A6"/>
          <w:sz w:val="32"/>
        </w:rPr>
        <w:t>Составила учитель русского языка и литературы</w:t>
      </w:r>
    </w:p>
    <w:p w:rsidR="00420B24" w:rsidRPr="00447251" w:rsidRDefault="00420B24" w:rsidP="00420B24">
      <w:pPr>
        <w:ind w:left="284"/>
        <w:jc w:val="center"/>
        <w:rPr>
          <w:color w:val="595959" w:themeColor="text1" w:themeTint="A6"/>
          <w:sz w:val="32"/>
        </w:rPr>
      </w:pPr>
      <w:r w:rsidRPr="00447251">
        <w:rPr>
          <w:color w:val="595959" w:themeColor="text1" w:themeTint="A6"/>
          <w:sz w:val="32"/>
        </w:rPr>
        <w:t>Ефимова Нина Васильевна</w:t>
      </w:r>
    </w:p>
    <w:p w:rsidR="00420B24" w:rsidRPr="00447251" w:rsidRDefault="00420B24" w:rsidP="00420B24">
      <w:pPr>
        <w:ind w:left="284"/>
        <w:rPr>
          <w:color w:val="595959" w:themeColor="text1" w:themeTint="A6"/>
          <w:sz w:val="32"/>
        </w:rPr>
      </w:pPr>
    </w:p>
    <w:p w:rsidR="00420B24" w:rsidRPr="00447251" w:rsidRDefault="00420B24" w:rsidP="00420B24">
      <w:pPr>
        <w:ind w:left="284"/>
        <w:rPr>
          <w:color w:val="595959" w:themeColor="text1" w:themeTint="A6"/>
          <w:sz w:val="32"/>
        </w:rPr>
      </w:pPr>
    </w:p>
    <w:p w:rsidR="00420B24" w:rsidRPr="00447251" w:rsidRDefault="00420B24" w:rsidP="00420B24">
      <w:pPr>
        <w:ind w:left="284"/>
        <w:rPr>
          <w:color w:val="595959" w:themeColor="text1" w:themeTint="A6"/>
          <w:sz w:val="20"/>
        </w:rPr>
      </w:pPr>
    </w:p>
    <w:p w:rsidR="00420B24" w:rsidRPr="00447251" w:rsidRDefault="00420B24" w:rsidP="00420B24">
      <w:pPr>
        <w:ind w:left="284"/>
        <w:jc w:val="center"/>
        <w:rPr>
          <w:rFonts w:ascii="Calibri" w:hAnsi="Calibri"/>
          <w:color w:val="595959" w:themeColor="text1" w:themeTint="A6"/>
          <w:szCs w:val="28"/>
        </w:rPr>
      </w:pPr>
      <w:r w:rsidRPr="00447251">
        <w:rPr>
          <w:i/>
          <w:color w:val="595959" w:themeColor="text1" w:themeTint="A6"/>
          <w:sz w:val="32"/>
        </w:rPr>
        <w:t>201</w:t>
      </w:r>
      <w:r w:rsidR="00F42367" w:rsidRPr="00447251">
        <w:rPr>
          <w:i/>
          <w:color w:val="595959" w:themeColor="text1" w:themeTint="A6"/>
          <w:sz w:val="32"/>
        </w:rPr>
        <w:t>8</w:t>
      </w:r>
      <w:r w:rsidRPr="00447251">
        <w:rPr>
          <w:i/>
          <w:color w:val="595959" w:themeColor="text1" w:themeTint="A6"/>
          <w:sz w:val="32"/>
        </w:rPr>
        <w:t>-201</w:t>
      </w:r>
      <w:r w:rsidR="00F42367" w:rsidRPr="00447251">
        <w:rPr>
          <w:i/>
          <w:color w:val="595959" w:themeColor="text1" w:themeTint="A6"/>
          <w:sz w:val="32"/>
        </w:rPr>
        <w:t>9</w:t>
      </w:r>
      <w:r w:rsidRPr="00447251">
        <w:rPr>
          <w:i/>
          <w:color w:val="595959" w:themeColor="text1" w:themeTint="A6"/>
          <w:sz w:val="32"/>
        </w:rPr>
        <w:t xml:space="preserve"> учебный год</w:t>
      </w:r>
    </w:p>
    <w:p w:rsidR="00420B24" w:rsidRPr="00447251" w:rsidRDefault="00420B24" w:rsidP="00420B24">
      <w:pPr>
        <w:ind w:left="284" w:firstLine="425"/>
        <w:rPr>
          <w:color w:val="595959" w:themeColor="text1" w:themeTint="A6"/>
          <w:sz w:val="28"/>
          <w:szCs w:val="28"/>
        </w:rPr>
      </w:pPr>
    </w:p>
    <w:p w:rsidR="00420B24" w:rsidRPr="00447251" w:rsidRDefault="00420B24" w:rsidP="00420B24">
      <w:pPr>
        <w:ind w:left="708"/>
        <w:rPr>
          <w:b/>
          <w:color w:val="595959" w:themeColor="text1" w:themeTint="A6"/>
          <w:sz w:val="28"/>
          <w:szCs w:val="28"/>
          <w:u w:val="single"/>
        </w:rPr>
      </w:pPr>
    </w:p>
    <w:p w:rsidR="003475C4" w:rsidRPr="00447251" w:rsidRDefault="003475C4" w:rsidP="00BD7997">
      <w:pPr>
        <w:rPr>
          <w:color w:val="595959" w:themeColor="text1" w:themeTint="A6"/>
          <w:sz w:val="20"/>
        </w:rPr>
      </w:pPr>
    </w:p>
    <w:p w:rsidR="00BF57EC" w:rsidRPr="00447251" w:rsidRDefault="00BF57EC" w:rsidP="00BF57EC">
      <w:pPr>
        <w:ind w:left="708"/>
        <w:rPr>
          <w:b/>
          <w:color w:val="595959" w:themeColor="text1" w:themeTint="A6"/>
          <w:sz w:val="28"/>
          <w:szCs w:val="28"/>
          <w:u w:val="single"/>
        </w:rPr>
      </w:pPr>
      <w:r w:rsidRPr="00447251">
        <w:rPr>
          <w:b/>
          <w:color w:val="595959" w:themeColor="text1" w:themeTint="A6"/>
          <w:sz w:val="28"/>
          <w:szCs w:val="28"/>
          <w:u w:val="single"/>
        </w:rPr>
        <w:t>В планировании используются следующие типы уроков и их сокращения:</w:t>
      </w:r>
    </w:p>
    <w:p w:rsidR="00BF57EC" w:rsidRPr="00447251" w:rsidRDefault="00BF57EC" w:rsidP="00BF57EC">
      <w:pPr>
        <w:numPr>
          <w:ilvl w:val="0"/>
          <w:numId w:val="25"/>
        </w:numPr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урок изучения нового материала – УИНМ</w:t>
      </w:r>
    </w:p>
    <w:p w:rsidR="00BF57EC" w:rsidRPr="00447251" w:rsidRDefault="00BF57EC" w:rsidP="00BF57EC">
      <w:pPr>
        <w:numPr>
          <w:ilvl w:val="0"/>
          <w:numId w:val="25"/>
        </w:numPr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урок совершенствования знаний, умений и навыков – УСЗУН</w:t>
      </w:r>
    </w:p>
    <w:p w:rsidR="00BF57EC" w:rsidRPr="00447251" w:rsidRDefault="00BF57EC" w:rsidP="00BF57EC">
      <w:pPr>
        <w:numPr>
          <w:ilvl w:val="0"/>
          <w:numId w:val="25"/>
        </w:numPr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урок обобщения и систематизации – УОИЗ</w:t>
      </w:r>
    </w:p>
    <w:p w:rsidR="00BF57EC" w:rsidRPr="00447251" w:rsidRDefault="00BF57EC" w:rsidP="00BF57EC">
      <w:pPr>
        <w:numPr>
          <w:ilvl w:val="0"/>
          <w:numId w:val="25"/>
        </w:numPr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урок контрольного учета и оценки знаний, умений и навыков – УКУОЗУН</w:t>
      </w:r>
    </w:p>
    <w:p w:rsidR="00BF57EC" w:rsidRPr="00447251" w:rsidRDefault="00BF57EC" w:rsidP="00BF57EC">
      <w:pPr>
        <w:numPr>
          <w:ilvl w:val="0"/>
          <w:numId w:val="25"/>
        </w:numPr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комбинированный урок – КУ</w:t>
      </w:r>
    </w:p>
    <w:p w:rsidR="003475C4" w:rsidRPr="00447251" w:rsidRDefault="003475C4" w:rsidP="00BD7997">
      <w:pPr>
        <w:rPr>
          <w:color w:val="595959" w:themeColor="text1" w:themeTint="A6"/>
          <w:sz w:val="32"/>
        </w:rPr>
      </w:pPr>
    </w:p>
    <w:tbl>
      <w:tblPr>
        <w:tblW w:w="16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4"/>
        <w:gridCol w:w="648"/>
        <w:gridCol w:w="709"/>
        <w:gridCol w:w="2612"/>
        <w:gridCol w:w="1418"/>
        <w:gridCol w:w="4111"/>
        <w:gridCol w:w="2693"/>
        <w:gridCol w:w="1961"/>
        <w:gridCol w:w="1592"/>
      </w:tblGrid>
      <w:tr w:rsidR="00447251" w:rsidRPr="00447251" w:rsidTr="001F24A3">
        <w:trPr>
          <w:trHeight w:val="31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447251" w:rsidRDefault="00AB7798" w:rsidP="00AA3BC6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№ </w:t>
            </w:r>
            <w:r w:rsidRPr="00447251">
              <w:rPr>
                <w:i/>
                <w:color w:val="595959" w:themeColor="text1" w:themeTint="A6"/>
                <w:spacing w:val="-12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447251" w:rsidRDefault="00AB7798" w:rsidP="00AA3BC6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447251" w:rsidRDefault="00AB7798" w:rsidP="00AA3BC6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447251" w:rsidRDefault="00AB7798" w:rsidP="00AA3BC6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AB7798" w:rsidRPr="00447251" w:rsidRDefault="00AB7798" w:rsidP="00AA3BC6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447251" w:rsidRDefault="00CE4A80" w:rsidP="00CE4A8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Элементы содержания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B7798" w:rsidRPr="00447251" w:rsidRDefault="00AB7798" w:rsidP="00AA3BC6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AB7798" w:rsidRPr="00447251" w:rsidRDefault="00AB7798" w:rsidP="00AA3BC6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447251" w:rsidRDefault="00CE4A80" w:rsidP="00AA3BC6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Основные          понятия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447251" w:rsidRDefault="00CE4A80" w:rsidP="00CE4A8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pacing w:val="-1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</w:t>
            </w: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контроля </w:t>
            </w:r>
          </w:p>
        </w:tc>
      </w:tr>
      <w:tr w:rsidR="00447251" w:rsidRPr="00447251" w:rsidTr="001F24A3">
        <w:trPr>
          <w:trHeight w:val="429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447251" w:rsidRDefault="00AB7798" w:rsidP="00AA3BC6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447251" w:rsidRDefault="00CE4A80" w:rsidP="00CE4A80">
            <w:pPr>
              <w:jc w:val="center"/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</w:t>
            </w:r>
            <w:r w:rsidR="00AB7798" w:rsidRPr="00447251"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лан</w:t>
            </w:r>
            <w:r w:rsidRPr="00447251"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447251" w:rsidRDefault="00CE4A80" w:rsidP="00CE4A80">
            <w:pPr>
              <w:jc w:val="center"/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pacing w:val="-1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Ф</w:t>
            </w:r>
            <w:r w:rsidR="00AB7798" w:rsidRPr="00447251">
              <w:rPr>
                <w:i/>
                <w:color w:val="595959" w:themeColor="text1" w:themeTint="A6"/>
                <w:spacing w:val="-1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акт</w:t>
            </w:r>
            <w:r w:rsidRPr="00447251"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.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447251" w:rsidRDefault="00AB7798" w:rsidP="00AA3BC6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447251" w:rsidRDefault="00AB7798" w:rsidP="00AA3BC6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447251" w:rsidRDefault="00AB7798" w:rsidP="00AA3BC6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B7798" w:rsidRPr="00447251" w:rsidRDefault="00AB7798" w:rsidP="00AA3BC6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447251" w:rsidRDefault="00AB7798" w:rsidP="00AA3BC6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447251" w:rsidRDefault="00AB7798" w:rsidP="00AA3BC6">
            <w:pPr>
              <w:jc w:val="center"/>
              <w:rPr>
                <w:color w:val="595959" w:themeColor="text1" w:themeTint="A6"/>
              </w:rPr>
            </w:pP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1644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8" w:rsidRPr="00447251" w:rsidRDefault="00BF57EC" w:rsidP="001F24A3">
            <w:pPr>
              <w:spacing w:before="120" w:after="60"/>
              <w:jc w:val="center"/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r w:rsidRPr="0044725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 xml:space="preserve">I. </w:t>
            </w:r>
            <w:r w:rsidR="001F24A3" w:rsidRPr="00447251">
              <w:rPr>
                <w:rFonts w:ascii="Arial" w:hAnsi="Arial" w:cs="Arial"/>
                <w:b/>
                <w:i/>
                <w:color w:val="595959" w:themeColor="text1" w:themeTint="A6"/>
                <w:sz w:val="28"/>
                <w:szCs w:val="28"/>
              </w:rPr>
              <w:t xml:space="preserve">Художественная культура </w:t>
            </w:r>
            <w:r w:rsidR="001F24A3" w:rsidRPr="00447251">
              <w:rPr>
                <w:rFonts w:ascii="Arial" w:hAnsi="Arial" w:cs="Arial"/>
                <w:b/>
                <w:i/>
                <w:color w:val="595959" w:themeColor="text1" w:themeTint="A6"/>
                <w:sz w:val="28"/>
                <w:szCs w:val="28"/>
                <w:lang w:val="en-US"/>
              </w:rPr>
              <w:t>XVII</w:t>
            </w:r>
            <w:r w:rsidR="001F24A3" w:rsidRPr="00447251">
              <w:rPr>
                <w:rFonts w:ascii="Arial" w:hAnsi="Arial" w:cs="Arial"/>
                <w:b/>
                <w:i/>
                <w:color w:val="595959" w:themeColor="text1" w:themeTint="A6"/>
                <w:sz w:val="28"/>
                <w:szCs w:val="28"/>
              </w:rPr>
              <w:t>-</w:t>
            </w:r>
            <w:r w:rsidR="001F24A3" w:rsidRPr="00447251">
              <w:rPr>
                <w:rFonts w:ascii="Arial" w:hAnsi="Arial" w:cs="Arial"/>
                <w:b/>
                <w:i/>
                <w:color w:val="595959" w:themeColor="text1" w:themeTint="A6"/>
                <w:sz w:val="28"/>
                <w:szCs w:val="28"/>
                <w:lang w:val="en-US"/>
              </w:rPr>
              <w:t>XVIII</w:t>
            </w:r>
            <w:r w:rsidR="001F24A3" w:rsidRPr="00447251">
              <w:rPr>
                <w:rFonts w:ascii="Arial" w:hAnsi="Arial" w:cs="Arial"/>
                <w:b/>
                <w:i/>
                <w:color w:val="595959" w:themeColor="text1" w:themeTint="A6"/>
                <w:sz w:val="28"/>
                <w:szCs w:val="28"/>
              </w:rPr>
              <w:t xml:space="preserve"> веков.</w:t>
            </w:r>
            <w:r w:rsidRPr="0044725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 w:rsidR="001F24A3" w:rsidRPr="0044725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11</w:t>
            </w:r>
            <w:r w:rsidR="00980814" w:rsidRPr="0044725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 xml:space="preserve"> ч</w:t>
            </w:r>
            <w:r w:rsidR="001F24A3" w:rsidRPr="0044725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асов</w:t>
            </w:r>
            <w:r w:rsidR="00EF4FC7" w:rsidRPr="0044725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.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447251" w:rsidRDefault="005E510E" w:rsidP="00BF57EC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447251" w:rsidRDefault="00DF71B3" w:rsidP="003475C4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5.09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447251" w:rsidRDefault="00300A4F" w:rsidP="003475C4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1F24A3" w:rsidP="001F24A3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 xml:space="preserve">Стилевое многообразие </w:t>
            </w:r>
          </w:p>
          <w:p w:rsidR="001F24A3" w:rsidRPr="00447251" w:rsidRDefault="001F24A3" w:rsidP="001F24A3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 xml:space="preserve">искусства </w:t>
            </w:r>
          </w:p>
          <w:p w:rsidR="001F24A3" w:rsidRPr="00447251" w:rsidRDefault="001F24A3" w:rsidP="001F24A3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8"/>
                <w:lang w:val="en-US"/>
              </w:rPr>
              <w:t>XVII</w:t>
            </w:r>
            <w:r w:rsidRPr="00447251">
              <w:rPr>
                <w:color w:val="595959" w:themeColor="text1" w:themeTint="A6"/>
                <w:sz w:val="28"/>
                <w:szCs w:val="28"/>
              </w:rPr>
              <w:t>-</w:t>
            </w:r>
            <w:r w:rsidRPr="00447251">
              <w:rPr>
                <w:color w:val="595959" w:themeColor="text1" w:themeTint="A6"/>
                <w:sz w:val="28"/>
                <w:szCs w:val="28"/>
                <w:lang w:val="en-US"/>
              </w:rPr>
              <w:t>XVIII</w:t>
            </w:r>
            <w:r w:rsidRPr="00447251">
              <w:rPr>
                <w:color w:val="595959" w:themeColor="text1" w:themeTint="A6"/>
                <w:sz w:val="28"/>
                <w:szCs w:val="26"/>
              </w:rPr>
              <w:t xml:space="preserve"> веков.</w:t>
            </w:r>
          </w:p>
          <w:p w:rsidR="00300A4F" w:rsidRPr="00447251" w:rsidRDefault="00300A4F" w:rsidP="003475C4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447251" w:rsidRDefault="0028289F" w:rsidP="003475C4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Вводный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447251" w:rsidRDefault="001F24A3" w:rsidP="00BF57EC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Стили и художественные направ-ления в искусстве. Разграничение понятий  «стиль»  и «историческая эпоха»  в искусстве. Человек и </w:t>
            </w: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>новая картина мира. Возникновение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 новых стилей и Возрождение. От «трагического гуманизма» Возрож-дения к барокко и классицизму. Взаимопроникновение и обога-щение художественного стиля.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pacing w:val="-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 xml:space="preserve"> художественные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стили и направления в искусстве.</w:t>
            </w:r>
          </w:p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разграничивать понятия «стиль» и «историческая эпоха».  </w:t>
            </w: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сочетание стилей барокко, рококо и классицизма.</w:t>
            </w:r>
          </w:p>
          <w:p w:rsidR="00300A4F" w:rsidRPr="00447251" w:rsidRDefault="00300A4F" w:rsidP="001F24A3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стиль,</w:t>
            </w:r>
          </w:p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эпоха,</w:t>
            </w:r>
          </w:p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гуманизм, </w:t>
            </w:r>
          </w:p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рококо, </w:t>
            </w:r>
          </w:p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барокко,</w:t>
            </w:r>
          </w:p>
          <w:p w:rsidR="00300A4F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эстетика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447251" w:rsidRDefault="0028289F" w:rsidP="003475C4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Текущий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447251" w:rsidRDefault="005E510E" w:rsidP="00BF57EC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447251" w:rsidRDefault="00DF71B3" w:rsidP="003475C4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12.09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447251" w:rsidRDefault="00300A4F" w:rsidP="003475C4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1F24A3" w:rsidP="001F24A3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Архитектура барокко.</w:t>
            </w:r>
          </w:p>
          <w:p w:rsidR="00300A4F" w:rsidRPr="00447251" w:rsidRDefault="00300A4F" w:rsidP="003475C4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447251" w:rsidRDefault="00104CE6" w:rsidP="003475C4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УИНМ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Характерные черты архитектуры барокко. </w:t>
            </w:r>
          </w:p>
          <w:p w:rsidR="00300A4F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Шедевры итальянского барокко. Творчество Лоренцо Бернини. Архитектурные творения Ф.Б.Растрелли. «Дивное узорочье» московского барокко.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pacing w:val="-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 xml:space="preserve"> характерные чер-</w:t>
            </w:r>
            <w:r w:rsidRPr="00447251">
              <w:rPr>
                <w:color w:val="595959" w:themeColor="text1" w:themeTint="A6"/>
                <w:spacing w:val="-8"/>
                <w:sz w:val="26"/>
                <w:szCs w:val="26"/>
              </w:rPr>
              <w:t>ты архитектуры барокко</w:t>
            </w: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>.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</w:t>
            </w: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>Шедевры итальянского,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русского барокко</w:t>
            </w:r>
          </w:p>
          <w:p w:rsidR="00300A4F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pacing w:val="-4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pacing w:val="-4"/>
                <w:sz w:val="26"/>
                <w:szCs w:val="26"/>
              </w:rPr>
              <w:t xml:space="preserve"> узнавать изучен-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>ные произведения и соотносить их с определенным стилем.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барокко,</w:t>
            </w:r>
          </w:p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шедевр,</w:t>
            </w:r>
          </w:p>
          <w:p w:rsidR="00300A4F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архитектурные памятники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447251" w:rsidRDefault="0028289F" w:rsidP="003475C4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Текущий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447251" w:rsidRDefault="005E510E" w:rsidP="00BF57EC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3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447251" w:rsidRDefault="00DF71B3" w:rsidP="003475C4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19.09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447251" w:rsidRDefault="00300A4F" w:rsidP="003475C4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1F24A3" w:rsidP="001F24A3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Изобразительное искусство барокко.</w:t>
            </w:r>
          </w:p>
          <w:p w:rsidR="00300A4F" w:rsidRPr="00447251" w:rsidRDefault="00300A4F" w:rsidP="003475C4">
            <w:pPr>
              <w:rPr>
                <w:color w:val="595959" w:themeColor="text1" w:themeTint="A6"/>
                <w:sz w:val="28"/>
                <w:szCs w:val="26"/>
              </w:rPr>
            </w:pPr>
          </w:p>
          <w:p w:rsidR="001F24A3" w:rsidRPr="00447251" w:rsidRDefault="001F24A3" w:rsidP="003475C4">
            <w:pPr>
              <w:rPr>
                <w:color w:val="595959" w:themeColor="text1" w:themeTint="A6"/>
                <w:sz w:val="28"/>
                <w:szCs w:val="26"/>
              </w:rPr>
            </w:pPr>
          </w:p>
          <w:p w:rsidR="001F24A3" w:rsidRPr="00447251" w:rsidRDefault="001F24A3" w:rsidP="003475C4">
            <w:pPr>
              <w:rPr>
                <w:color w:val="595959" w:themeColor="text1" w:themeTint="A6"/>
                <w:sz w:val="28"/>
                <w:szCs w:val="26"/>
              </w:rPr>
            </w:pPr>
          </w:p>
          <w:p w:rsidR="001F24A3" w:rsidRPr="00447251" w:rsidRDefault="001F24A3" w:rsidP="003475C4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4CE6" w:rsidRPr="00447251" w:rsidRDefault="00104CE6" w:rsidP="00104CE6">
            <w:pPr>
              <w:ind w:left="1068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 xml:space="preserve">  </w:t>
            </w:r>
          </w:p>
          <w:p w:rsidR="00300A4F" w:rsidRPr="00447251" w:rsidRDefault="00104CE6" w:rsidP="003475C4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КУ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Скульптура и живопись барокко, основная тематика и ее художественное воплощение.</w:t>
            </w:r>
          </w:p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П.П.Рубенс – «король живописи».</w:t>
            </w:r>
          </w:p>
          <w:p w:rsidR="00300A4F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Характерные  особенности  живописной манеры. </w:t>
            </w:r>
            <w:r w:rsidRPr="00447251">
              <w:rPr>
                <w:i/>
                <w:color w:val="595959" w:themeColor="text1" w:themeTint="A6"/>
                <w:sz w:val="26"/>
                <w:szCs w:val="26"/>
              </w:rPr>
              <w:t>(обобщение)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особенности живописи барокко, основную тематику.</w:t>
            </w:r>
          </w:p>
          <w:p w:rsidR="00300A4F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узнавать изученные произведения.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скульптура,</w:t>
            </w:r>
          </w:p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живопись,</w:t>
            </w:r>
          </w:p>
          <w:p w:rsidR="00300A4F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pacing w:val="-4"/>
                <w:sz w:val="26"/>
                <w:szCs w:val="26"/>
              </w:rPr>
              <w:t>мифологические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и библейские сюжеты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300A4F" w:rsidRPr="00447251" w:rsidRDefault="0028289F" w:rsidP="003475C4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Текущий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447251">
              <w:rPr>
                <w:i/>
                <w:color w:val="595959" w:themeColor="text1" w:themeTint="A6"/>
                <w:spacing w:val="-12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Элементы содержания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Основные          понятия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pacing w:val="-1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</w:t>
            </w: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контроля 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CE4A80" w:rsidP="00CE4A80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pacing w:val="-1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Факт</w:t>
            </w:r>
            <w:r w:rsidRPr="00447251"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.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CE4A80" w:rsidP="00CE4A8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CE4A80" w:rsidP="00CE4A8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CE4A80" w:rsidP="00CE4A8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</w:tcPr>
          <w:p w:rsidR="00CE4A80" w:rsidRPr="00447251" w:rsidRDefault="00CE4A80" w:rsidP="00CE4A8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CE4A80" w:rsidP="00CE4A8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CE4A80" w:rsidP="00CE4A8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5E510E" w:rsidP="00CE4A80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4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DF71B3" w:rsidP="00CE4A8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26.09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CE4A80" w:rsidP="00CE4A8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1F24A3" w:rsidP="00CE4A80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Классицизм в архитектуре Западной Европы.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63656A" w:rsidP="00CE4A8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УИНМ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Идея могущества и величия империи, нашедшая образное воплощение  в </w:t>
            </w:r>
            <w:r w:rsidRPr="00447251">
              <w:rPr>
                <w:color w:val="595959" w:themeColor="text1" w:themeTint="A6"/>
                <w:spacing w:val="-8"/>
                <w:sz w:val="26"/>
                <w:szCs w:val="26"/>
              </w:rPr>
              <w:t>архитектурных памятниках классицизма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</w:t>
            </w: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>и ампира. Характерные черты архитек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туры классицизма. Создание нового </w:t>
            </w:r>
            <w:r w:rsidRPr="00447251">
              <w:rPr>
                <w:color w:val="595959" w:themeColor="text1" w:themeTint="A6"/>
                <w:spacing w:val="-8"/>
                <w:sz w:val="26"/>
                <w:szCs w:val="26"/>
              </w:rPr>
              <w:t>типа грандиозного дворцового ансамбля.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характерные черты архитектуры классицизма.</w:t>
            </w:r>
          </w:p>
          <w:p w:rsidR="00CE4A80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pacing w:val="-4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pacing w:val="-4"/>
                <w:sz w:val="26"/>
                <w:szCs w:val="26"/>
              </w:rPr>
              <w:t xml:space="preserve"> узнавать изучен-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>ные произведения и соотносить их с определенным стилем.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классицизм,</w:t>
            </w:r>
          </w:p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ампир,</w:t>
            </w:r>
          </w:p>
          <w:p w:rsidR="00CE4A80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ансамбль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28289F" w:rsidP="00CE4A8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Текущий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5E510E" w:rsidP="00CE4A80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5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DF71B3" w:rsidP="00CE4A8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3.10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CE4A80" w:rsidP="00CE4A8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Шедевры классицизма в архитектур</w:t>
            </w:r>
            <w:r w:rsidR="00104CE6" w:rsidRPr="00447251">
              <w:rPr>
                <w:color w:val="595959" w:themeColor="text1" w:themeTint="A6"/>
                <w:sz w:val="28"/>
                <w:szCs w:val="26"/>
              </w:rPr>
              <w:t>е</w:t>
            </w:r>
            <w:r w:rsidRPr="00447251">
              <w:rPr>
                <w:color w:val="595959" w:themeColor="text1" w:themeTint="A6"/>
                <w:sz w:val="28"/>
                <w:szCs w:val="26"/>
              </w:rPr>
              <w:t xml:space="preserve"> России.</w:t>
            </w:r>
          </w:p>
          <w:p w:rsidR="00CE4A80" w:rsidRPr="00447251" w:rsidRDefault="00CE4A80" w:rsidP="00CE4A80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104CE6" w:rsidP="00CE4A8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УИНМ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1F24A3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«Архитектурный театр» Москвы </w:t>
            </w:r>
            <w:r w:rsidRPr="00447251">
              <w:rPr>
                <w:color w:val="595959" w:themeColor="text1" w:themeTint="A6"/>
                <w:spacing w:val="-4"/>
                <w:sz w:val="26"/>
                <w:szCs w:val="26"/>
              </w:rPr>
              <w:t>(В.И.Баженов и М.Ф.Казаков). Клас-</w:t>
            </w: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 xml:space="preserve">сический облик Москвы в творчестве  </w:t>
            </w:r>
            <w:r w:rsidRPr="00447251">
              <w:rPr>
                <w:color w:val="595959" w:themeColor="text1" w:themeTint="A6"/>
                <w:spacing w:val="-10"/>
                <w:sz w:val="26"/>
                <w:szCs w:val="26"/>
              </w:rPr>
              <w:t>М.Казакова. «Строгий, стройный вид»</w:t>
            </w: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 xml:space="preserve"> Петербурга.</w:t>
            </w:r>
            <w:r w:rsidR="005C6BE5" w:rsidRPr="00447251">
              <w:rPr>
                <w:color w:val="595959" w:themeColor="text1" w:themeTint="A6"/>
                <w:spacing w:val="-6"/>
                <w:sz w:val="26"/>
                <w:szCs w:val="26"/>
              </w:rPr>
              <w:t xml:space="preserve"> </w:t>
            </w:r>
            <w:r w:rsidRPr="00447251">
              <w:rPr>
                <w:color w:val="595959" w:themeColor="text1" w:themeTint="A6"/>
                <w:spacing w:val="-4"/>
                <w:sz w:val="26"/>
                <w:szCs w:val="26"/>
              </w:rPr>
              <w:t>Архитектурный вид Се</w:t>
            </w:r>
            <w:r w:rsidR="005C6BE5" w:rsidRPr="00447251">
              <w:rPr>
                <w:color w:val="595959" w:themeColor="text1" w:themeTint="A6"/>
                <w:spacing w:val="-4"/>
                <w:sz w:val="26"/>
                <w:szCs w:val="26"/>
              </w:rPr>
              <w:t>-</w:t>
            </w:r>
            <w:r w:rsidRPr="00447251">
              <w:rPr>
                <w:color w:val="595959" w:themeColor="text1" w:themeTint="A6"/>
                <w:spacing w:val="-8"/>
                <w:sz w:val="26"/>
                <w:szCs w:val="26"/>
              </w:rPr>
              <w:t xml:space="preserve">верной Пальмиры и ее </w:t>
            </w:r>
            <w:r w:rsidRPr="00447251">
              <w:rPr>
                <w:color w:val="595959" w:themeColor="text1" w:themeTint="A6"/>
                <w:spacing w:val="-4"/>
                <w:sz w:val="26"/>
                <w:szCs w:val="26"/>
              </w:rPr>
              <w:t>зодчие.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Архи</w:t>
            </w:r>
            <w:r w:rsidR="005C6BE5" w:rsidRPr="00447251">
              <w:rPr>
                <w:color w:val="595959" w:themeColor="text1" w:themeTint="A6"/>
                <w:sz w:val="26"/>
                <w:szCs w:val="26"/>
              </w:rPr>
              <w:t>-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>тектурные пригороды Петербурга.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шедевры классицизма в архитектуре России.</w:t>
            </w:r>
          </w:p>
          <w:p w:rsidR="00CE4A80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pacing w:val="-4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pacing w:val="-4"/>
                <w:sz w:val="26"/>
                <w:szCs w:val="26"/>
              </w:rPr>
              <w:t xml:space="preserve"> узнавать изучен-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>ные произведения и соотносить их с определенным стилем.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проект здания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«русский пантеон»</w:t>
            </w:r>
          </w:p>
          <w:p w:rsidR="00CE4A80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>адмиралтейство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28289F" w:rsidP="00CE4A8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Индиви-дуальный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5E510E" w:rsidP="00CE4A80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6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DF71B3" w:rsidP="00CE4A8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10.10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1F24A3" w:rsidP="00CE4A8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5C6BE5" w:rsidP="00AF0A51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Изобразительное искусство классицизма и рококо.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104CE6" w:rsidP="00CE4A8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УИНМ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1F24A3" w:rsidP="00CE4A8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От классицизма к академизму в живописи. Пуссен как основоположник классицизма. Мастера «галантного жанра» (рококо): А.Ватто, Ф. Буше.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pacing w:val="-4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pacing w:val="-4"/>
                <w:sz w:val="26"/>
                <w:szCs w:val="26"/>
              </w:rPr>
              <w:t xml:space="preserve"> шедевры изобра</w:t>
            </w:r>
            <w:r w:rsidR="005C6BE5" w:rsidRPr="00447251">
              <w:rPr>
                <w:color w:val="595959" w:themeColor="text1" w:themeTint="A6"/>
                <w:spacing w:val="-4"/>
                <w:sz w:val="26"/>
                <w:szCs w:val="26"/>
              </w:rPr>
              <w:t>-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>зительного искусства классицизма и рококо.</w:t>
            </w:r>
          </w:p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узнавать изу-ченные произведения.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академизм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«галантный </w:t>
            </w:r>
          </w:p>
          <w:p w:rsidR="001F24A3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жанр» - рококо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28289F" w:rsidP="00CE4A8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Теку</w:t>
            </w:r>
            <w:r w:rsidR="00E57001" w:rsidRPr="00447251">
              <w:rPr>
                <w:color w:val="595959" w:themeColor="text1" w:themeTint="A6"/>
                <w:sz w:val="26"/>
                <w:szCs w:val="26"/>
              </w:rPr>
              <w:t>щий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5E510E" w:rsidP="00CE4A80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7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DF71B3" w:rsidP="00CE4A8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17.10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1F24A3" w:rsidP="00CE4A8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Реалистическая живопись Голландии.</w:t>
            </w:r>
          </w:p>
          <w:p w:rsidR="001F24A3" w:rsidRPr="00447251" w:rsidRDefault="001F24A3" w:rsidP="00CE4A80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104CE6" w:rsidP="00CE4A8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УИНМ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Многообразие жанров голландской </w:t>
            </w:r>
            <w:r w:rsidRPr="00447251">
              <w:rPr>
                <w:color w:val="595959" w:themeColor="text1" w:themeTint="A6"/>
                <w:spacing w:val="-4"/>
                <w:sz w:val="26"/>
                <w:szCs w:val="26"/>
              </w:rPr>
              <w:t>живописи и ее знаменитые мастера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>.</w:t>
            </w:r>
          </w:p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Творчество Рембрандта – вершина реализма. Рембрандт – блестящий мастер портретной живописи.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многообразие жанров голландской </w:t>
            </w: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>живописи и её мастеров.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</w:t>
            </w:r>
          </w:p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узнавать изу-ченные произведения.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голландская живопись,</w:t>
            </w:r>
          </w:p>
          <w:p w:rsidR="001F24A3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реализм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28289F" w:rsidP="00CE4A8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Текущий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5E510E" w:rsidP="00CE4A80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DF71B3" w:rsidP="00DF71B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24.10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1F24A3" w:rsidP="00CE4A8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28289F" w:rsidRPr="00447251" w:rsidRDefault="005C6BE5" w:rsidP="005C6BE5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 xml:space="preserve">Русский портрет 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18 века.</w:t>
            </w:r>
          </w:p>
          <w:p w:rsidR="001F24A3" w:rsidRPr="00447251" w:rsidRDefault="001F24A3" w:rsidP="00CE4A80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104CE6" w:rsidP="00CE4A8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КУ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У истоков портретного искусства. Шедевры русских портретистов: Ф.С.Рокотова, Д.Г.Левицкого,  В.Д.Боровиковского.</w:t>
            </w:r>
          </w:p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Мастера скульптурного портрета.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шедевры русских портретистов.</w:t>
            </w:r>
          </w:p>
          <w:p w:rsidR="001F24A3" w:rsidRPr="00447251" w:rsidRDefault="001F24A3" w:rsidP="001F24A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узнавать изу-ченные произведения.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портретное искусство,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скульптурный портрет</w:t>
            </w:r>
          </w:p>
          <w:p w:rsidR="001F24A3" w:rsidRPr="00447251" w:rsidRDefault="001F24A3" w:rsidP="00CE4A8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28289F" w:rsidP="00CE4A8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Тестирование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5E510E" w:rsidP="00CE4A80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9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DF71B3" w:rsidP="00DF71B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14.11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1F24A3" w:rsidP="00CE4A8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Музыкальная культура барокко.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8"/>
                <w:szCs w:val="26"/>
              </w:rPr>
            </w:pPr>
          </w:p>
          <w:p w:rsidR="005C6BE5" w:rsidRPr="00447251" w:rsidRDefault="005C6BE5" w:rsidP="00CE4A80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104CE6" w:rsidP="00CE4A8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КУ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1F24A3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Расцвет гомофонно-гармонического стиля в опере барокко. Создание </w:t>
            </w: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>оперных школ в Италии и их выдаю</w:t>
            </w:r>
            <w:r w:rsidR="005C6BE5" w:rsidRPr="00447251">
              <w:rPr>
                <w:color w:val="595959" w:themeColor="text1" w:themeTint="A6"/>
                <w:spacing w:val="-6"/>
                <w:sz w:val="26"/>
                <w:szCs w:val="26"/>
              </w:rPr>
              <w:t>-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>щиеся мастера.</w:t>
            </w:r>
            <w:r w:rsidR="005C6BE5" w:rsidRPr="00447251">
              <w:rPr>
                <w:color w:val="595959" w:themeColor="text1" w:themeTint="A6"/>
                <w:sz w:val="26"/>
                <w:szCs w:val="26"/>
              </w:rPr>
              <w:t xml:space="preserve"> 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>Высший расцвет свободной полифонии в творчестве И.С.Баха</w:t>
            </w:r>
            <w:r w:rsidR="005C6BE5" w:rsidRPr="00447251">
              <w:rPr>
                <w:color w:val="595959" w:themeColor="text1" w:themeTint="A6"/>
                <w:sz w:val="26"/>
                <w:szCs w:val="26"/>
              </w:rPr>
              <w:t xml:space="preserve">. 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>Русская музыка барокко.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шедевры музыкальной культуры барокко.</w:t>
            </w:r>
          </w:p>
          <w:p w:rsidR="001F24A3" w:rsidRPr="00447251" w:rsidRDefault="005C6BE5" w:rsidP="005C6BE5">
            <w:pPr>
              <w:rPr>
                <w:i/>
                <w:color w:val="595959" w:themeColor="text1" w:themeTint="A6"/>
                <w:sz w:val="26"/>
                <w:szCs w:val="26"/>
                <w:u w:val="single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узнавать изу-ченные произведения.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гомофонно-гармонический стиль,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опера,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барокко,</w:t>
            </w:r>
          </w:p>
          <w:p w:rsidR="001F24A3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полифония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1F24A3" w:rsidRPr="00447251" w:rsidRDefault="0028289F" w:rsidP="00CE4A8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Текущий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447251">
              <w:rPr>
                <w:i/>
                <w:color w:val="595959" w:themeColor="text1" w:themeTint="A6"/>
                <w:spacing w:val="-12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Элементы содержания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Основные          понятия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pacing w:val="-1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</w:t>
            </w: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контроля 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CE4A80" w:rsidP="00CE4A80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80" w:rsidRPr="00447251" w:rsidRDefault="00CE4A80" w:rsidP="00CE4A80">
            <w:pPr>
              <w:jc w:val="center"/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pacing w:val="-1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Факт</w:t>
            </w:r>
            <w:r w:rsidRPr="00447251"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.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CE4A80" w:rsidP="00CE4A8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CE4A80" w:rsidP="00CE4A8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CE4A80" w:rsidP="00CE4A80">
            <w:pPr>
              <w:rPr>
                <w:color w:val="595959" w:themeColor="text1" w:themeTint="A6"/>
                <w:spacing w:val="-6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</w:tcPr>
          <w:p w:rsidR="00CE4A80" w:rsidRPr="00447251" w:rsidRDefault="00CE4A80" w:rsidP="00CE4A8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CE4A80" w:rsidP="00CE4A8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CE4A80" w:rsidP="00CE4A8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5E510E" w:rsidP="00CE4A80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DF71B3" w:rsidP="00DF71B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21.11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CE4A80" w:rsidP="00CE4A8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Композиторы Венской классической школы.</w:t>
            </w:r>
          </w:p>
          <w:p w:rsidR="00CE4A80" w:rsidRPr="00447251" w:rsidRDefault="00CE4A80" w:rsidP="00CE4A80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63656A" w:rsidP="00CE4A8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УСЗУН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Музыка Венской классической школы – высшее достижение эстетики классицизма. Формирование классических 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жанров и принципов симфонизма. Музыкальный мир Моцарта. </w:t>
            </w:r>
          </w:p>
          <w:p w:rsidR="00CE4A80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Л. ван Бетховен: путь от классицизма к романтизму.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разнообразие наследия Венской классической школы.</w:t>
            </w:r>
          </w:p>
          <w:p w:rsidR="00CE4A80" w:rsidRPr="00447251" w:rsidRDefault="005C6BE5" w:rsidP="005C6BE5">
            <w:pPr>
              <w:rPr>
                <w:color w:val="595959" w:themeColor="text1" w:themeTint="A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узнавать изученные произведения.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венская классическая школа,</w:t>
            </w:r>
          </w:p>
          <w:p w:rsidR="00CE4A80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принцип симфонизма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CE4A80" w:rsidRPr="00447251" w:rsidRDefault="0028289F" w:rsidP="00CE4A8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И</w:t>
            </w:r>
            <w:r w:rsidR="0063656A" w:rsidRPr="00447251">
              <w:rPr>
                <w:color w:val="595959" w:themeColor="text1" w:themeTint="A6"/>
                <w:sz w:val="26"/>
                <w:szCs w:val="26"/>
              </w:rPr>
              <w:t>ндиви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>-</w:t>
            </w:r>
            <w:r w:rsidR="0063656A" w:rsidRPr="00447251">
              <w:rPr>
                <w:color w:val="595959" w:themeColor="text1" w:themeTint="A6"/>
                <w:sz w:val="26"/>
                <w:szCs w:val="26"/>
              </w:rPr>
              <w:t>дуальный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E510E" w:rsidP="00CE4A80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11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DF71B3" w:rsidP="00DF71B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28.11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CE4A8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 xml:space="preserve">Театральное искусство 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17 – 18 веков.</w:t>
            </w:r>
          </w:p>
          <w:p w:rsidR="005C6BE5" w:rsidRPr="00447251" w:rsidRDefault="005C6BE5" w:rsidP="00CE4A80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63656A" w:rsidP="00CE4A8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УСЗУН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Западноевропейский театр барокко, его особенности, цели и задачи.  Золотой век французского театра классицизма, его основные драма-турги и художественные принципы. Мольер – создатель классической комедии. Пути развития русского драматического театра.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шедевры теат-рального искусства  </w:t>
            </w:r>
            <w:r w:rsidRPr="00447251">
              <w:rPr>
                <w:color w:val="595959" w:themeColor="text1" w:themeTint="A6"/>
                <w:sz w:val="26"/>
                <w:szCs w:val="26"/>
                <w:lang w:val="en-US"/>
              </w:rPr>
              <w:t>XVII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– </w:t>
            </w:r>
            <w:r w:rsidRPr="00447251">
              <w:rPr>
                <w:color w:val="595959" w:themeColor="text1" w:themeTint="A6"/>
                <w:sz w:val="26"/>
                <w:szCs w:val="26"/>
                <w:lang w:val="en-US"/>
              </w:rPr>
              <w:t>XVIII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вв.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узнавать изученные произведения.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художествен-ные принципы,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театр барокко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«золотой век искусства»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28289F" w:rsidP="00CE4A8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Текущий</w:t>
            </w:r>
          </w:p>
        </w:tc>
      </w:tr>
      <w:tr w:rsidR="00447251" w:rsidRPr="00447251" w:rsidTr="00104CE6">
        <w:trPr>
          <w:trHeight w:val="202"/>
          <w:jc w:val="center"/>
        </w:trPr>
        <w:tc>
          <w:tcPr>
            <w:tcW w:w="164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spacing w:before="120" w:after="60"/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rFonts w:ascii="Arial" w:hAnsi="Arial" w:cs="Arial"/>
                <w:b/>
                <w:i/>
                <w:color w:val="595959" w:themeColor="text1" w:themeTint="A6"/>
                <w:sz w:val="28"/>
                <w:szCs w:val="28"/>
              </w:rPr>
              <w:t xml:space="preserve">II. Художественная культура </w:t>
            </w:r>
            <w:r w:rsidRPr="00447251">
              <w:rPr>
                <w:rFonts w:ascii="Arial" w:hAnsi="Arial" w:cs="Arial"/>
                <w:b/>
                <w:i/>
                <w:color w:val="595959" w:themeColor="text1" w:themeTint="A6"/>
                <w:sz w:val="28"/>
                <w:szCs w:val="28"/>
                <w:lang w:val="en-US"/>
              </w:rPr>
              <w:t>XIX</w:t>
            </w:r>
            <w:r w:rsidRPr="00447251">
              <w:rPr>
                <w:rFonts w:ascii="Arial" w:hAnsi="Arial" w:cs="Arial"/>
                <w:b/>
                <w:i/>
                <w:color w:val="595959" w:themeColor="text1" w:themeTint="A6"/>
                <w:sz w:val="28"/>
                <w:szCs w:val="28"/>
              </w:rPr>
              <w:t xml:space="preserve"> века. 9 часов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E510E" w:rsidP="005C6BE5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12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DF71B3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5.12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 xml:space="preserve">Неоклассицизм и 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 xml:space="preserve">академизм в искусстве 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63656A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УИНМ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Неоклассицизм как художественный стиль. 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Академизм – художественное направление академий художеств. Ж.Л.Давид – основоположник неоклассицизма. Творчество К.П.Брюллова. Художественные открытия А.А.Иванова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шедевры изобразительного искусства неоклассицизма и академизма.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узнавать изу-ченные произведения.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неоклассицизм, академизм,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манифест живописи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28289F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Текущий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E510E" w:rsidP="005C6BE5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13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DF71B3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12.12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Романтизм.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Изобразительное искусство романтизма.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8"/>
                <w:szCs w:val="26"/>
              </w:rPr>
            </w:pPr>
          </w:p>
          <w:p w:rsidR="00AF0A51" w:rsidRPr="00447251" w:rsidRDefault="00AF0A51" w:rsidP="005C6BE5">
            <w:pPr>
              <w:rPr>
                <w:color w:val="595959" w:themeColor="text1" w:themeTint="A6"/>
                <w:sz w:val="28"/>
                <w:szCs w:val="26"/>
              </w:rPr>
            </w:pPr>
          </w:p>
          <w:p w:rsidR="00AF0A51" w:rsidRPr="00447251" w:rsidRDefault="00AF0A51" w:rsidP="005C6BE5">
            <w:pPr>
              <w:rPr>
                <w:color w:val="595959" w:themeColor="text1" w:themeTint="A6"/>
                <w:sz w:val="28"/>
                <w:szCs w:val="26"/>
              </w:rPr>
            </w:pPr>
          </w:p>
          <w:p w:rsidR="00AF0A51" w:rsidRPr="00447251" w:rsidRDefault="00AF0A51" w:rsidP="005C6BE5">
            <w:pPr>
              <w:rPr>
                <w:color w:val="595959" w:themeColor="text1" w:themeTint="A6"/>
                <w:sz w:val="28"/>
                <w:szCs w:val="26"/>
              </w:rPr>
            </w:pPr>
          </w:p>
          <w:p w:rsidR="00AF0A51" w:rsidRPr="00447251" w:rsidRDefault="00AF0A51" w:rsidP="005C6BE5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63656A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УИНМ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ind w:right="-22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>Романтизм как художественный стиль «Путь к свободе через красоту».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Значение романтизма для развития мировой художественной культуры.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Герой романтической эпохи в творчестве Ф.Гойи, Э.Делакруа, О.А. Кипренского. Пейзажная живопись. История глазами романтиков.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шедевры изобразительного искусства романтизма.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узнавать изученные произведения.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романтизм,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эстетика романтизма,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пейзажная живопись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63656A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Практическая работа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E5" w:rsidRPr="00447251" w:rsidRDefault="005C6BE5" w:rsidP="005C6BE5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447251">
              <w:rPr>
                <w:i/>
                <w:color w:val="595959" w:themeColor="text1" w:themeTint="A6"/>
                <w:spacing w:val="-12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E5" w:rsidRPr="00447251" w:rsidRDefault="005C6BE5" w:rsidP="005C6BE5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E5" w:rsidRPr="00447251" w:rsidRDefault="005C6BE5" w:rsidP="005C6BE5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E5" w:rsidRPr="00447251" w:rsidRDefault="005C6BE5" w:rsidP="005C6BE5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5C6BE5" w:rsidRPr="00447251" w:rsidRDefault="005C6BE5" w:rsidP="005C6BE5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E5" w:rsidRPr="00447251" w:rsidRDefault="005C6BE5" w:rsidP="005C6BE5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Элементы содержания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5C6BE5" w:rsidRPr="00447251" w:rsidRDefault="005C6BE5" w:rsidP="005C6BE5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5C6BE5" w:rsidRPr="00447251" w:rsidRDefault="005C6BE5" w:rsidP="005C6BE5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E5" w:rsidRPr="00447251" w:rsidRDefault="005C6BE5" w:rsidP="005C6BE5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Основные          понятия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E5" w:rsidRPr="00447251" w:rsidRDefault="005C6BE5" w:rsidP="005C6BE5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pacing w:val="-1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</w:t>
            </w: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контроля 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E5" w:rsidRPr="00447251" w:rsidRDefault="005C6BE5" w:rsidP="005C6BE5">
            <w:pPr>
              <w:jc w:val="center"/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E5" w:rsidRPr="00447251" w:rsidRDefault="005C6BE5" w:rsidP="005C6BE5">
            <w:pPr>
              <w:jc w:val="center"/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pacing w:val="-1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Факт</w:t>
            </w:r>
            <w:r w:rsidRPr="00447251"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.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pacing w:val="-8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E510E" w:rsidP="005E510E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14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DF71B3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19.12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AF0A51" w:rsidRPr="00447251" w:rsidRDefault="00AF0A51" w:rsidP="00AF0A51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Реализм – художественный стиль эпохи.</w:t>
            </w:r>
          </w:p>
          <w:p w:rsidR="005C6BE5" w:rsidRPr="00447251" w:rsidRDefault="00AF0A51" w:rsidP="00AF0A51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Изобразительное искусство реализма.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63656A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УИНМ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F0A51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Художественные принципы реалистического искусства. </w:t>
            </w:r>
          </w:p>
          <w:p w:rsidR="00AF0A51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Реализм и романтизм, их связь и различие.</w:t>
            </w:r>
          </w:p>
          <w:p w:rsidR="005C6BE5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Интерес к жизни человека простого сословия и бытовым картинам жиз-ни в творчестве  Г.Курбе, О.Домье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AF0A51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особенности ху-дожественного стиля.</w:t>
            </w:r>
          </w:p>
          <w:p w:rsidR="005C6BE5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узнавать изу-ченные произведения  и соотносить их с определенным стилем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AF0A51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реализм,</w:t>
            </w:r>
          </w:p>
          <w:p w:rsidR="00AF0A51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>художественные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принципы реализма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28289F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Текущий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E510E" w:rsidP="005C6BE5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15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DF71B3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26.12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AF0A51" w:rsidRPr="00447251" w:rsidRDefault="00AF0A51" w:rsidP="00AF0A51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Русские художники-передвижники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63656A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УСЗУН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60-е годы XIX века – расцвет передовой русской культуры. Общество передвижных выставок. Развитие бытовой жи</w:t>
            </w:r>
            <w:r w:rsidRPr="00447251">
              <w:rPr>
                <w:color w:val="595959" w:themeColor="text1" w:themeTint="A6"/>
                <w:sz w:val="26"/>
                <w:szCs w:val="26"/>
              </w:rPr>
              <w:softHyphen/>
              <w:t>вописи. Реалистическая живопись И.Е.Репина и В.И.Сурикова.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AF0A51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шедевры изобразительного искусства реализма.</w:t>
            </w:r>
          </w:p>
          <w:p w:rsidR="005C6BE5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узнавать изу-ченные произведения.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AF0A51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художники-передвижники,</w:t>
            </w:r>
          </w:p>
          <w:p w:rsidR="00AF0A51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pacing w:val="-4"/>
                <w:sz w:val="26"/>
                <w:szCs w:val="26"/>
              </w:rPr>
              <w:t>реалистический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пейзаж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63656A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Индиви</w:t>
            </w:r>
            <w:r w:rsidR="0028289F" w:rsidRPr="00447251">
              <w:rPr>
                <w:color w:val="595959" w:themeColor="text1" w:themeTint="A6"/>
                <w:sz w:val="26"/>
                <w:szCs w:val="26"/>
              </w:rPr>
              <w:t>-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дуальные </w:t>
            </w:r>
            <w:r w:rsidR="0028289F" w:rsidRPr="00447251">
              <w:rPr>
                <w:color w:val="595959" w:themeColor="text1" w:themeTint="A6"/>
                <w:sz w:val="26"/>
                <w:szCs w:val="26"/>
              </w:rPr>
              <w:t>Сообщения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E510E" w:rsidP="005C6BE5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16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DF71B3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16.1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AF0A51" w:rsidRPr="00447251" w:rsidRDefault="00AF0A51" w:rsidP="00AF0A51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Живописцы «счастья» (художники  импрессионизма.)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63656A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КУ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F0A51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Художественные искания импрессионистов. </w:t>
            </w:r>
          </w:p>
          <w:p w:rsidR="00AF0A51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Пейзажи впечатления К.Моне. Жизнь и Человек в произведениях </w:t>
            </w:r>
          </w:p>
          <w:p w:rsidR="00AF0A51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Э. Дега, О.Ренуара.</w:t>
            </w:r>
          </w:p>
          <w:p w:rsidR="005C6BE5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Постимпрессионизм В.ван  Гога, П.Сезанна, П.Гогена.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AF0A51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особенности направлений в искус-стве 19 века в Европе.</w:t>
            </w:r>
          </w:p>
          <w:p w:rsidR="005C6BE5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отличать худо-</w:t>
            </w:r>
            <w:r w:rsidRPr="00447251">
              <w:rPr>
                <w:color w:val="595959" w:themeColor="text1" w:themeTint="A6"/>
                <w:spacing w:val="-8"/>
                <w:sz w:val="26"/>
                <w:szCs w:val="26"/>
              </w:rPr>
              <w:t>жественные стили эпохи.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Называть их предста-вителей и работы.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AF0A51" w:rsidRPr="00447251" w:rsidRDefault="00AF0A51" w:rsidP="00AF0A51">
            <w:pPr>
              <w:rPr>
                <w:color w:val="595959" w:themeColor="text1" w:themeTint="A6"/>
                <w:spacing w:val="-10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pacing w:val="-10"/>
                <w:sz w:val="26"/>
                <w:szCs w:val="26"/>
              </w:rPr>
              <w:t>импрессионисты,</w:t>
            </w:r>
          </w:p>
          <w:p w:rsidR="00AF0A51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пост</w:t>
            </w:r>
          </w:p>
          <w:p w:rsidR="00AF0A51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импрессионизм</w:t>
            </w:r>
          </w:p>
          <w:p w:rsidR="00AF0A51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</w:p>
          <w:p w:rsidR="00AF0A51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</w:p>
          <w:p w:rsidR="00AF0A51" w:rsidRPr="00447251" w:rsidRDefault="00AF0A51" w:rsidP="00AF0A51">
            <w:pPr>
              <w:rPr>
                <w:color w:val="595959" w:themeColor="text1" w:themeTint="A6"/>
                <w:sz w:val="22"/>
                <w:szCs w:val="26"/>
              </w:rPr>
            </w:pPr>
          </w:p>
          <w:p w:rsidR="005C6BE5" w:rsidRPr="00447251" w:rsidRDefault="005C6BE5" w:rsidP="00AF0A51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28289F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Тестирование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E510E" w:rsidP="005C6BE5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17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DF71B3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23.1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AF0A51" w:rsidRPr="00447251" w:rsidRDefault="00AF0A51" w:rsidP="00AF0A51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Многообразие стилей зарубежной музыки.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63656A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КУ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F0A51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Западноевропейская музыка роман-тизма. Романтический идеал и его отображение  в музыке Р.Вагнера, Ф.Шуберта, Ф.Шопена, Г.Берлиоза.</w:t>
            </w:r>
          </w:p>
          <w:p w:rsidR="005C6BE5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Музыка импрессионизма. Творчество Дебюсси и М Равеля.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AF0A51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стили зарубеж-ной музыки.</w:t>
            </w:r>
          </w:p>
          <w:p w:rsidR="005C6BE5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анализировать произведение искусства и любоваться ими, слушать.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AF0A51" w:rsidRPr="00447251" w:rsidRDefault="00AF0A5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романтический идеал</w:t>
            </w:r>
          </w:p>
          <w:p w:rsidR="005C6BE5" w:rsidRPr="00447251" w:rsidRDefault="005C6BE5" w:rsidP="005C6BE5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5C6BE5" w:rsidRPr="00447251" w:rsidRDefault="0028289F" w:rsidP="005C6BE5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Текущий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5E510E" w:rsidP="000E49E1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18</w:t>
            </w:r>
          </w:p>
          <w:p w:rsidR="005E510E" w:rsidRPr="00447251" w:rsidRDefault="005E510E" w:rsidP="000E49E1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19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DF71B3" w:rsidP="000E49E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30.01</w:t>
            </w:r>
          </w:p>
          <w:p w:rsidR="00DF71B3" w:rsidRPr="00447251" w:rsidRDefault="00DF71B3" w:rsidP="000E49E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6.02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0E49E1" w:rsidP="000E49E1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0E49E1" w:rsidP="000E49E1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Русская музыкальная культура.</w:t>
            </w:r>
          </w:p>
          <w:p w:rsidR="000E49E1" w:rsidRPr="00447251" w:rsidRDefault="000E49E1" w:rsidP="000E49E1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63656A" w:rsidP="000E49E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КУ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0E49E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Русская музыка романтизма. Зарождение русской классической музыкальной школы.</w:t>
            </w:r>
          </w:p>
          <w:p w:rsidR="000E49E1" w:rsidRPr="00447251" w:rsidRDefault="000E49E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М.И.Глинка как основоположник  русской музыкальной классики.</w:t>
            </w:r>
          </w:p>
          <w:p w:rsidR="000E49E1" w:rsidRPr="00447251" w:rsidRDefault="000E49E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Композиторы «Могучей кучки». Многообразие творческого наследия П.И. Чайковского.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0E49E1" w:rsidRPr="00447251" w:rsidRDefault="000E49E1" w:rsidP="00AF0A5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выполнять учебные и творческие задания использовать </w:t>
            </w:r>
            <w:r w:rsidRPr="00447251">
              <w:rPr>
                <w:color w:val="595959" w:themeColor="text1" w:themeTint="A6"/>
                <w:spacing w:val="-4"/>
                <w:sz w:val="26"/>
                <w:szCs w:val="26"/>
              </w:rPr>
              <w:t>приобретенные знания и умения в практической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деятельности и повседневной жизни.</w:t>
            </w:r>
          </w:p>
          <w:p w:rsidR="000E49E1" w:rsidRPr="00447251" w:rsidRDefault="000E49E1" w:rsidP="00AF0A51">
            <w:pPr>
              <w:rPr>
                <w:color w:val="595959" w:themeColor="text1" w:themeTint="A6"/>
                <w:sz w:val="12"/>
                <w:szCs w:val="26"/>
              </w:rPr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0E49E1" w:rsidP="000E49E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классическая музыка</w:t>
            </w:r>
          </w:p>
          <w:p w:rsidR="000E49E1" w:rsidRPr="00447251" w:rsidRDefault="000E49E1" w:rsidP="000E49E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«могучая кучка»</w:t>
            </w:r>
          </w:p>
          <w:p w:rsidR="000E49E1" w:rsidRPr="00447251" w:rsidRDefault="000E49E1" w:rsidP="000E49E1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28289F" w:rsidP="000E49E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Текущий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E1" w:rsidRPr="00447251" w:rsidRDefault="000E49E1" w:rsidP="000E49E1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447251">
              <w:rPr>
                <w:i/>
                <w:color w:val="595959" w:themeColor="text1" w:themeTint="A6"/>
                <w:spacing w:val="-12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E1" w:rsidRPr="00447251" w:rsidRDefault="000E49E1" w:rsidP="000E49E1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E1" w:rsidRPr="00447251" w:rsidRDefault="000E49E1" w:rsidP="000E49E1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E1" w:rsidRPr="00447251" w:rsidRDefault="000E49E1" w:rsidP="000E49E1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0E49E1" w:rsidRPr="00447251" w:rsidRDefault="000E49E1" w:rsidP="000E49E1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E1" w:rsidRPr="00447251" w:rsidRDefault="000E49E1" w:rsidP="000E49E1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Элементы содержания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E49E1" w:rsidRPr="00447251" w:rsidRDefault="000E49E1" w:rsidP="000E49E1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0E49E1" w:rsidRPr="00447251" w:rsidRDefault="000E49E1" w:rsidP="000E49E1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E1" w:rsidRPr="00447251" w:rsidRDefault="000E49E1" w:rsidP="000E49E1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Основные          понятия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E1" w:rsidRPr="00447251" w:rsidRDefault="000E49E1" w:rsidP="000E49E1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pacing w:val="-1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</w:t>
            </w: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контроля 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0E49E1" w:rsidP="000E49E1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E1" w:rsidRPr="00447251" w:rsidRDefault="000E49E1" w:rsidP="000E49E1">
            <w:pPr>
              <w:jc w:val="center"/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E1" w:rsidRPr="00447251" w:rsidRDefault="000E49E1" w:rsidP="000E49E1">
            <w:pPr>
              <w:jc w:val="center"/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pacing w:val="-1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Факт</w:t>
            </w:r>
            <w:r w:rsidRPr="00447251"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.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0E49E1" w:rsidP="000E49E1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0E49E1" w:rsidP="000E49E1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0E49E1" w:rsidP="000E49E1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</w:tcPr>
          <w:p w:rsidR="000E49E1" w:rsidRPr="00447251" w:rsidRDefault="000E49E1" w:rsidP="000E49E1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0E49E1" w:rsidP="000E49E1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0E49E1" w:rsidP="000E49E1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5E510E" w:rsidP="000E49E1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DF71B3" w:rsidP="000E49E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13.02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0E49E1" w:rsidP="000E49E1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A014F0" w:rsidP="000E49E1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Русский драматический театр.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63656A" w:rsidP="000E49E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КУ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014F0" w:rsidRPr="00447251" w:rsidRDefault="00A014F0" w:rsidP="00A014F0">
            <w:pPr>
              <w:ind w:right="-141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pacing w:val="-4"/>
                <w:sz w:val="26"/>
                <w:szCs w:val="26"/>
              </w:rPr>
              <w:t>Русский театр романтизма и его знамени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>тые актеры (Мочалов и В.А.Каратыгин).</w:t>
            </w:r>
          </w:p>
          <w:p w:rsidR="000E49E1" w:rsidRPr="00447251" w:rsidRDefault="00A014F0" w:rsidP="00A014F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>Русский реалистический театр и его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</w:t>
            </w:r>
            <w:r w:rsidRPr="00447251">
              <w:rPr>
                <w:color w:val="595959" w:themeColor="text1" w:themeTint="A6"/>
                <w:spacing w:val="-8"/>
                <w:sz w:val="26"/>
                <w:szCs w:val="26"/>
              </w:rPr>
              <w:t>драматурги. «Русский национальный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театр» А. Н.Островского. Особенности театра А.П..Чехова. Рождение МХАТ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0E49E1" w:rsidRPr="00447251" w:rsidRDefault="00A014F0" w:rsidP="000E49E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о пути     развития русского драматического театра. </w:t>
            </w: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анализировать </w:t>
            </w: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>произведение искусств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>а и любоваться ими,  слушать.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A014F0" w:rsidRPr="00447251" w:rsidRDefault="00A014F0" w:rsidP="00A014F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реалистический театр, «Русский национальный  театр» А.Н. Островского</w:t>
            </w:r>
          </w:p>
          <w:p w:rsidR="000E49E1" w:rsidRPr="00447251" w:rsidRDefault="000E49E1" w:rsidP="000E49E1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28289F" w:rsidP="000E49E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И</w:t>
            </w:r>
            <w:r w:rsidR="0063656A" w:rsidRPr="00447251">
              <w:rPr>
                <w:color w:val="595959" w:themeColor="text1" w:themeTint="A6"/>
                <w:sz w:val="26"/>
                <w:szCs w:val="26"/>
              </w:rPr>
              <w:t>ндиви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>-</w:t>
            </w:r>
            <w:r w:rsidR="0063656A" w:rsidRPr="00447251">
              <w:rPr>
                <w:color w:val="595959" w:themeColor="text1" w:themeTint="A6"/>
                <w:sz w:val="26"/>
                <w:szCs w:val="26"/>
              </w:rPr>
              <w:t>дуальный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164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0E49E1" w:rsidP="00A014F0">
            <w:pPr>
              <w:spacing w:before="120" w:after="60"/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8"/>
                <w:szCs w:val="28"/>
              </w:rPr>
            </w:pPr>
            <w:r w:rsidRPr="00447251">
              <w:rPr>
                <w:rFonts w:ascii="Arial" w:hAnsi="Arial" w:cs="Arial"/>
                <w:b/>
                <w:i/>
                <w:color w:val="595959" w:themeColor="text1" w:themeTint="A6"/>
                <w:sz w:val="28"/>
                <w:szCs w:val="28"/>
              </w:rPr>
              <w:t xml:space="preserve">III. </w:t>
            </w:r>
            <w:r w:rsidR="00A014F0" w:rsidRPr="00447251">
              <w:rPr>
                <w:rFonts w:ascii="Arial" w:hAnsi="Arial" w:cs="Arial"/>
                <w:b/>
                <w:i/>
                <w:color w:val="595959" w:themeColor="text1" w:themeTint="A6"/>
                <w:sz w:val="28"/>
                <w:szCs w:val="28"/>
              </w:rPr>
              <w:t xml:space="preserve">Художественная культура </w:t>
            </w:r>
            <w:r w:rsidR="00A014F0" w:rsidRPr="00447251">
              <w:rPr>
                <w:rFonts w:ascii="Arial" w:hAnsi="Arial" w:cs="Arial"/>
                <w:b/>
                <w:i/>
                <w:color w:val="595959" w:themeColor="text1" w:themeTint="A6"/>
                <w:sz w:val="28"/>
                <w:szCs w:val="28"/>
                <w:lang w:val="en-US"/>
              </w:rPr>
              <w:t>XX</w:t>
            </w:r>
            <w:r w:rsidR="00A014F0" w:rsidRPr="00447251">
              <w:rPr>
                <w:rFonts w:ascii="Arial" w:hAnsi="Arial" w:cs="Arial"/>
                <w:b/>
                <w:i/>
                <w:color w:val="595959" w:themeColor="text1" w:themeTint="A6"/>
                <w:sz w:val="28"/>
                <w:szCs w:val="28"/>
              </w:rPr>
              <w:t xml:space="preserve"> века. 13 часов.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5E510E" w:rsidP="000E49E1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21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DF71B3" w:rsidP="000E49E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20.02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0E49E1" w:rsidP="000E49E1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A014F0" w:rsidRPr="00447251" w:rsidRDefault="00A014F0" w:rsidP="00A014F0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Искусство символизма.</w:t>
            </w:r>
          </w:p>
          <w:p w:rsidR="000E49E1" w:rsidRPr="00447251" w:rsidRDefault="000E49E1" w:rsidP="000E49E1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63656A" w:rsidP="000E49E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УИНМ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014F0" w:rsidRPr="00447251" w:rsidRDefault="00A014F0" w:rsidP="00A014F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Художественные принципы симво-лизма  и его известные мастера.</w:t>
            </w:r>
          </w:p>
          <w:p w:rsidR="00A014F0" w:rsidRPr="00447251" w:rsidRDefault="00A014F0" w:rsidP="00A014F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Символ и аллегория  в искусстве. Символ и миф в живописи.</w:t>
            </w:r>
          </w:p>
          <w:p w:rsidR="000E49E1" w:rsidRPr="00447251" w:rsidRDefault="00A014F0" w:rsidP="00A014F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Символизм  в творчестве М.А.Вру-беля и В, Э.Борисова-Мусатова.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0E49E1" w:rsidRPr="00447251" w:rsidRDefault="00A014F0" w:rsidP="00A014F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Развивать умение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анализировать произведение искусства и умение  любоваться ими,  слушать.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A014F0" w:rsidRPr="00447251" w:rsidRDefault="00A014F0" w:rsidP="00A014F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художествен-ные принципы символизма,</w:t>
            </w:r>
          </w:p>
          <w:p w:rsidR="00A014F0" w:rsidRPr="00447251" w:rsidRDefault="00A014F0" w:rsidP="00A014F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символ и аллегория</w:t>
            </w:r>
          </w:p>
          <w:p w:rsidR="000E49E1" w:rsidRPr="00447251" w:rsidRDefault="000E49E1" w:rsidP="000E49E1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0E49E1" w:rsidRPr="00447251" w:rsidRDefault="0028289F" w:rsidP="000E49E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Текущий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A014F0" w:rsidRPr="00447251" w:rsidRDefault="005E510E" w:rsidP="000E49E1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22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A014F0" w:rsidRPr="00447251" w:rsidRDefault="00DF71B3" w:rsidP="000E49E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27.02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4F0" w:rsidRPr="00447251" w:rsidRDefault="00A014F0" w:rsidP="000E49E1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A014F0" w:rsidRPr="00447251" w:rsidRDefault="00A014F0" w:rsidP="00A014F0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Триумф модернизма</w:t>
            </w:r>
          </w:p>
          <w:p w:rsidR="00A014F0" w:rsidRPr="00447251" w:rsidRDefault="00A014F0" w:rsidP="000E49E1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14F0" w:rsidRPr="00447251" w:rsidRDefault="0063656A" w:rsidP="000E49E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УИНМ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014F0" w:rsidRPr="00447251" w:rsidRDefault="00A014F0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pacing w:val="-4"/>
                <w:sz w:val="26"/>
                <w:szCs w:val="26"/>
              </w:rPr>
              <w:t>Модерн – «последняя фаза</w:t>
            </w:r>
            <w:r w:rsidR="00753F01" w:rsidRPr="00447251">
              <w:rPr>
                <w:color w:val="595959" w:themeColor="text1" w:themeTint="A6"/>
                <w:spacing w:val="-4"/>
                <w:sz w:val="26"/>
                <w:szCs w:val="26"/>
              </w:rPr>
              <w:t xml:space="preserve"> </w:t>
            </w:r>
            <w:r w:rsidRPr="00447251">
              <w:rPr>
                <w:color w:val="595959" w:themeColor="text1" w:themeTint="A6"/>
                <w:spacing w:val="-4"/>
                <w:sz w:val="26"/>
                <w:szCs w:val="26"/>
              </w:rPr>
              <w:t>искусства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прошлого века».</w:t>
            </w:r>
            <w:r w:rsidR="00753F01" w:rsidRPr="00447251">
              <w:rPr>
                <w:color w:val="595959" w:themeColor="text1" w:themeTint="A6"/>
                <w:sz w:val="26"/>
                <w:szCs w:val="26"/>
              </w:rPr>
              <w:t xml:space="preserve"> 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Создание новых художественных форм  и образов, </w:t>
            </w:r>
            <w:r w:rsidRPr="00447251">
              <w:rPr>
                <w:color w:val="595959" w:themeColor="text1" w:themeTint="A6"/>
                <w:spacing w:val="-4"/>
                <w:sz w:val="26"/>
                <w:szCs w:val="26"/>
              </w:rPr>
              <w:t>выработка единого  интернациональ</w:t>
            </w:r>
            <w:r w:rsidR="00753F01" w:rsidRPr="00447251">
              <w:rPr>
                <w:color w:val="595959" w:themeColor="text1" w:themeTint="A6"/>
                <w:spacing w:val="-8"/>
                <w:sz w:val="26"/>
                <w:szCs w:val="26"/>
              </w:rPr>
              <w:t>-</w:t>
            </w: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>ного стиля  в искусстве. Особенности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</w:t>
            </w:r>
            <w:r w:rsidRPr="00447251">
              <w:rPr>
                <w:color w:val="595959" w:themeColor="text1" w:themeTint="A6"/>
                <w:spacing w:val="-8"/>
                <w:sz w:val="26"/>
                <w:szCs w:val="26"/>
              </w:rPr>
              <w:t>модерна в различных видах искусства.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A014F0" w:rsidRPr="00447251" w:rsidRDefault="00A014F0" w:rsidP="000E49E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выполнять учебные и творческие задания (эссе, доклады, рефераты, отзывы, сочинения, рецензии).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A014F0" w:rsidRPr="00447251" w:rsidRDefault="00A014F0" w:rsidP="00A014F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модерн,</w:t>
            </w:r>
          </w:p>
          <w:p w:rsidR="00A014F0" w:rsidRPr="00447251" w:rsidRDefault="00A014F0" w:rsidP="00A014F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интернацио-нальный стиль  </w:t>
            </w:r>
          </w:p>
          <w:p w:rsidR="00A014F0" w:rsidRPr="00447251" w:rsidRDefault="00A014F0" w:rsidP="00A014F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в искусстве</w:t>
            </w:r>
          </w:p>
          <w:p w:rsidR="00A014F0" w:rsidRPr="00447251" w:rsidRDefault="00A014F0" w:rsidP="000E49E1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A014F0" w:rsidRPr="00447251" w:rsidRDefault="0063656A" w:rsidP="000E49E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Практическая работа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5E510E" w:rsidP="00F40620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23</w:t>
            </w:r>
          </w:p>
          <w:p w:rsidR="005E510E" w:rsidRPr="00447251" w:rsidRDefault="005E510E" w:rsidP="00F40620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24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DF71B3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6.03</w:t>
            </w:r>
          </w:p>
          <w:p w:rsidR="00DF71B3" w:rsidRPr="00447251" w:rsidRDefault="00DF71B3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13.03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pacing w:val="-4"/>
                <w:sz w:val="28"/>
                <w:szCs w:val="26"/>
              </w:rPr>
              <w:t>Архитектура 20 века</w:t>
            </w:r>
            <w:r w:rsidRPr="00447251">
              <w:rPr>
                <w:color w:val="595959" w:themeColor="text1" w:themeTint="A6"/>
                <w:sz w:val="28"/>
                <w:szCs w:val="26"/>
              </w:rPr>
              <w:t xml:space="preserve">: </w:t>
            </w:r>
          </w:p>
          <w:p w:rsidR="00F40620" w:rsidRPr="00447251" w:rsidRDefault="00F40620" w:rsidP="00F40620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 xml:space="preserve">от модернизма </w:t>
            </w:r>
          </w:p>
          <w:p w:rsidR="00F40620" w:rsidRPr="00447251" w:rsidRDefault="00F40620" w:rsidP="00F40620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до конструктивизма.</w:t>
            </w:r>
          </w:p>
          <w:p w:rsidR="00F40620" w:rsidRPr="00447251" w:rsidRDefault="00F40620" w:rsidP="00F40620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63656A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УИНМ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Идеи и принципы архитектуры  начала 20 века.</w:t>
            </w:r>
            <w:r w:rsidR="00E34E54" w:rsidRPr="00447251">
              <w:rPr>
                <w:color w:val="595959" w:themeColor="text1" w:themeTint="A6"/>
                <w:sz w:val="26"/>
                <w:szCs w:val="26"/>
              </w:rPr>
              <w:t xml:space="preserve"> 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>Мастера и шедевры  зарубежной архитектуры.</w:t>
            </w:r>
          </w:p>
          <w:p w:rsidR="00F40620" w:rsidRPr="00447251" w:rsidRDefault="00F40620" w:rsidP="00F40620">
            <w:pPr>
              <w:rPr>
                <w:color w:val="595959" w:themeColor="text1" w:themeTint="A6"/>
                <w:spacing w:val="-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 xml:space="preserve">Архитектурные достижения России.  </w:t>
            </w:r>
          </w:p>
          <w:p w:rsidR="00F40620" w:rsidRPr="00447251" w:rsidRDefault="00F40620" w:rsidP="00753F01">
            <w:pPr>
              <w:rPr>
                <w:color w:val="595959" w:themeColor="text1" w:themeTint="A6"/>
                <w:spacing w:val="-8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pacing w:val="-8"/>
                <w:sz w:val="26"/>
                <w:szCs w:val="26"/>
              </w:rPr>
              <w:t>Модерн как основа для формирования и развития архитек</w:t>
            </w:r>
            <w:r w:rsidR="00753F01" w:rsidRPr="00447251">
              <w:rPr>
                <w:color w:val="595959" w:themeColor="text1" w:themeTint="A6"/>
                <w:spacing w:val="-8"/>
                <w:sz w:val="26"/>
                <w:szCs w:val="26"/>
              </w:rPr>
              <w:t>.</w:t>
            </w:r>
            <w:r w:rsidRPr="00447251">
              <w:rPr>
                <w:color w:val="595959" w:themeColor="text1" w:themeTint="A6"/>
                <w:spacing w:val="-8"/>
                <w:sz w:val="26"/>
                <w:szCs w:val="26"/>
              </w:rPr>
              <w:t xml:space="preserve"> конструктивизма.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сравнивать художественные стили и соотносить их с определенной исторической эпохой, направлением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>художественные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направления:</w:t>
            </w:r>
          </w:p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фовизм,</w:t>
            </w:r>
          </w:p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кубизм,</w:t>
            </w:r>
          </w:p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сюрреализм</w:t>
            </w:r>
          </w:p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28289F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Текущий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5E510E" w:rsidP="00F40620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25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DF71B3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20.03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A014F0" w:rsidRPr="00447251" w:rsidRDefault="00A014F0" w:rsidP="00A014F0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Зарубежные художественные течения модернизма в живописи</w:t>
            </w:r>
          </w:p>
          <w:p w:rsidR="00F40620" w:rsidRPr="00447251" w:rsidRDefault="00F40620" w:rsidP="00F40620">
            <w:pPr>
              <w:rPr>
                <w:color w:val="595959" w:themeColor="text1" w:themeTint="A6"/>
                <w:sz w:val="28"/>
                <w:szCs w:val="26"/>
              </w:rPr>
            </w:pPr>
          </w:p>
          <w:p w:rsidR="00753F01" w:rsidRPr="00447251" w:rsidRDefault="00753F01" w:rsidP="00F40620">
            <w:pPr>
              <w:rPr>
                <w:color w:val="595959" w:themeColor="text1" w:themeTint="A6"/>
                <w:sz w:val="28"/>
                <w:szCs w:val="26"/>
              </w:rPr>
            </w:pPr>
          </w:p>
          <w:p w:rsidR="00753F01" w:rsidRPr="00447251" w:rsidRDefault="00753F01" w:rsidP="00F40620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63656A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КУ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014F0" w:rsidRPr="00447251" w:rsidRDefault="00A014F0" w:rsidP="00A014F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Разнообразие художественных  направлений и стилей  изобразительного </w:t>
            </w: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>искусства. Фовизм А.Матисса. Кубизм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П.Пикассо. Сюрреализм С.Дали.</w:t>
            </w:r>
          </w:p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F40620" w:rsidRPr="00447251" w:rsidRDefault="00A014F0" w:rsidP="00A014F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искусствовед-ческие термины и пользоваться ими. </w:t>
            </w: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Давать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собственную оценку представителям художественного нап-равления и их работам.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28289F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Текущий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447251">
              <w:rPr>
                <w:i/>
                <w:color w:val="595959" w:themeColor="text1" w:themeTint="A6"/>
                <w:spacing w:val="-12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Элементы содержания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Основные          понятия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pacing w:val="-1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</w:t>
            </w: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контроля 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pacing w:val="-1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Факт</w:t>
            </w:r>
            <w:r w:rsidRPr="00447251"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.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5E510E" w:rsidP="00F40620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26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DF71B3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3.04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753F01" w:rsidRPr="00447251" w:rsidRDefault="00753F01" w:rsidP="00753F01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Мастера русского авангарда в живописи ХХ века</w:t>
            </w:r>
          </w:p>
          <w:p w:rsidR="00F40620" w:rsidRPr="00447251" w:rsidRDefault="00F40620" w:rsidP="00F40620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63656A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КУ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Абстракционизм В.Кандинского. Супрематизм К Малевича. «Анали-тическое искусство» П. Филонова.  В. Татлин – основоположник  живописного конструктивизма.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F40620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осуществлять </w:t>
            </w:r>
            <w:r w:rsidRPr="00447251">
              <w:rPr>
                <w:color w:val="595959" w:themeColor="text1" w:themeTint="A6"/>
                <w:spacing w:val="-8"/>
                <w:sz w:val="26"/>
                <w:szCs w:val="26"/>
              </w:rPr>
              <w:t>поиск, отбор и обработку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информации в области искусства в различных </w:t>
            </w:r>
            <w:r w:rsidRPr="00447251">
              <w:rPr>
                <w:color w:val="595959" w:themeColor="text1" w:themeTint="A6"/>
                <w:spacing w:val="-8"/>
                <w:sz w:val="26"/>
                <w:szCs w:val="26"/>
              </w:rPr>
              <w:t>источниках и литературе.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53F01" w:rsidRPr="00447251" w:rsidRDefault="00753F01" w:rsidP="00753F01">
            <w:pPr>
              <w:rPr>
                <w:color w:val="595959" w:themeColor="text1" w:themeTint="A6"/>
                <w:spacing w:val="-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>абстракционизм</w:t>
            </w:r>
          </w:p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супрематизм,</w:t>
            </w:r>
          </w:p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живописный </w:t>
            </w: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>конструктивизм</w:t>
            </w:r>
          </w:p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28289F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И</w:t>
            </w:r>
            <w:r w:rsidR="0063656A" w:rsidRPr="00447251">
              <w:rPr>
                <w:color w:val="595959" w:themeColor="text1" w:themeTint="A6"/>
                <w:sz w:val="26"/>
                <w:szCs w:val="26"/>
              </w:rPr>
              <w:t>ндиви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>-</w:t>
            </w:r>
            <w:r w:rsidR="0063656A" w:rsidRPr="00447251">
              <w:rPr>
                <w:color w:val="595959" w:themeColor="text1" w:themeTint="A6"/>
                <w:sz w:val="26"/>
                <w:szCs w:val="26"/>
              </w:rPr>
              <w:t>дуальный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5E510E" w:rsidP="00F40620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27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DF71B3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10.04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753F01" w:rsidRPr="00447251" w:rsidRDefault="00753F01" w:rsidP="00753F01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Искусство советского периода</w:t>
            </w:r>
          </w:p>
          <w:p w:rsidR="00F40620" w:rsidRPr="00447251" w:rsidRDefault="00F40620" w:rsidP="00F40620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63656A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УИНМ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Вехи истории в творчестве худож-ников. Революция и Гражданская война в произведениях А.А.Дайнеки, Петрова-Водкина, М.Б.Грекова, В.И.Мухиной.</w:t>
            </w:r>
          </w:p>
          <w:p w:rsidR="00F40620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Живопись периода Великой Отечественной войны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F40620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о пути русского </w:t>
            </w: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>изобразительного искус-ства советского периода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. </w:t>
            </w: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анализировать </w:t>
            </w: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>произведение искусств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>а и любоваться ими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пластическая </w:t>
            </w:r>
            <w:r w:rsidRPr="00447251">
              <w:rPr>
                <w:color w:val="595959" w:themeColor="text1" w:themeTint="A6"/>
                <w:spacing w:val="-8"/>
                <w:sz w:val="26"/>
                <w:szCs w:val="26"/>
              </w:rPr>
              <w:t>выразительность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>,</w:t>
            </w:r>
          </w:p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интерпретация, реставрация</w:t>
            </w:r>
          </w:p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28289F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Тест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5E510E" w:rsidP="00F40620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28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DF71B3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17.04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753F01" w:rsidRPr="00447251" w:rsidRDefault="00753F01" w:rsidP="00753F01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Зарубежная музыка          ХХ века.</w:t>
            </w:r>
          </w:p>
          <w:p w:rsidR="00F40620" w:rsidRPr="00447251" w:rsidRDefault="00F40620" w:rsidP="00F40620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63656A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УИНМ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Музыкальный мир 20 века. </w:t>
            </w:r>
          </w:p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Разнородность его стилей и направлений. Новые принципы организации музыки. </w:t>
            </w:r>
          </w:p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Мастера музыкальной классики.</w:t>
            </w:r>
          </w:p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Искусство джаза и его истоки. </w:t>
            </w:r>
          </w:p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Рок – музыка. </w:t>
            </w:r>
          </w:p>
          <w:p w:rsidR="00F40620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Мюзиклы Э.Ллойда Уэббера. 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сравнивать художественные стили и соотносить их с определенной исторической эпохой, направлением.</w:t>
            </w:r>
          </w:p>
          <w:p w:rsidR="00F40620" w:rsidRPr="00447251" w:rsidRDefault="00F40620" w:rsidP="00753F01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мастера музыкальной классики, </w:t>
            </w:r>
          </w:p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джаз, </w:t>
            </w:r>
          </w:p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рок – музыка, мюзиклы</w:t>
            </w:r>
          </w:p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28289F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Текущий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5E510E" w:rsidP="00F40620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29</w:t>
            </w:r>
          </w:p>
          <w:p w:rsidR="005E510E" w:rsidRPr="00447251" w:rsidRDefault="005E510E" w:rsidP="00F40620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30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DF71B3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24.04</w:t>
            </w:r>
          </w:p>
          <w:p w:rsidR="00DF71B3" w:rsidRPr="00447251" w:rsidRDefault="00DF71B3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8.05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753F01" w:rsidRPr="00447251" w:rsidRDefault="00753F01" w:rsidP="00753F01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 xml:space="preserve">Русская музыка </w:t>
            </w:r>
          </w:p>
          <w:p w:rsidR="00753F01" w:rsidRPr="00447251" w:rsidRDefault="00753F01" w:rsidP="00753F01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ХХ столетия.</w:t>
            </w:r>
          </w:p>
          <w:p w:rsidR="00F40620" w:rsidRPr="00447251" w:rsidRDefault="00F40620" w:rsidP="00F40620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63656A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КУ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Традиции символизма и роман-тизма в творчестве А.Н.Скрябина. Многообразие творческого наследия С.В.Рахманинова и И.Ф.Стравинского</w:t>
            </w:r>
          </w:p>
          <w:p w:rsidR="00F40620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Творчество С.С.Прокофьева, Шостаковича.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выполнять учебные и творческие задания (эссе, доклады, рефераты, отзывы, сочинения, рецензии).</w:t>
            </w:r>
          </w:p>
          <w:p w:rsidR="00F40620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Правильно готовить </w:t>
            </w:r>
            <w:r w:rsidRPr="00447251">
              <w:rPr>
                <w:color w:val="595959" w:themeColor="text1" w:themeTint="A6"/>
                <w:spacing w:val="-8"/>
                <w:sz w:val="26"/>
                <w:szCs w:val="26"/>
              </w:rPr>
              <w:t>творческие выступления.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символизм и романтизм</w:t>
            </w:r>
          </w:p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63656A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Практическая работа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5E510E" w:rsidP="00F40620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31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DF71B3" w:rsidP="00DF71B3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15.05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753F01" w:rsidRPr="00447251" w:rsidRDefault="00753F01" w:rsidP="00753F01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 xml:space="preserve">Русский театр </w:t>
            </w:r>
          </w:p>
          <w:p w:rsidR="00753F01" w:rsidRPr="00447251" w:rsidRDefault="00753F01" w:rsidP="00753F01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ХХ века</w:t>
            </w:r>
          </w:p>
          <w:p w:rsidR="00F40620" w:rsidRPr="00447251" w:rsidRDefault="00F40620" w:rsidP="00F40620">
            <w:pPr>
              <w:rPr>
                <w:color w:val="595959" w:themeColor="text1" w:themeTint="A6"/>
                <w:sz w:val="28"/>
                <w:szCs w:val="26"/>
              </w:rPr>
            </w:pPr>
          </w:p>
          <w:p w:rsidR="00753F01" w:rsidRPr="00447251" w:rsidRDefault="00753F01" w:rsidP="00F40620">
            <w:pPr>
              <w:rPr>
                <w:color w:val="595959" w:themeColor="text1" w:themeTint="A6"/>
                <w:sz w:val="28"/>
                <w:szCs w:val="26"/>
              </w:rPr>
            </w:pPr>
          </w:p>
          <w:p w:rsidR="00753F01" w:rsidRPr="00447251" w:rsidRDefault="00753F01" w:rsidP="00F40620">
            <w:pPr>
              <w:rPr>
                <w:color w:val="595959" w:themeColor="text1" w:themeTint="A6"/>
                <w:sz w:val="28"/>
                <w:szCs w:val="26"/>
              </w:rPr>
            </w:pPr>
          </w:p>
          <w:p w:rsidR="00753F01" w:rsidRPr="00447251" w:rsidRDefault="00753F01" w:rsidP="00F40620">
            <w:pPr>
              <w:rPr>
                <w:color w:val="595959" w:themeColor="text1" w:themeTint="A6"/>
                <w:sz w:val="28"/>
                <w:szCs w:val="26"/>
              </w:rPr>
            </w:pPr>
          </w:p>
          <w:p w:rsidR="00753F01" w:rsidRPr="00447251" w:rsidRDefault="00753F01" w:rsidP="00F40620">
            <w:pPr>
              <w:rPr>
                <w:color w:val="595959" w:themeColor="text1" w:themeTint="A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63656A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КУ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К.Станиславский и В. Немирович-Данченко как основоположники русского театрального искусства. Театральный авангард В.Мейерхольда и А.Таирова.  Мастера современного отечественного театра.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F40620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представителей современного театра </w:t>
            </w: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давать общую характеристику русского театрального искусст</w:t>
            </w:r>
            <w:r w:rsidRPr="00447251">
              <w:rPr>
                <w:color w:val="595959" w:themeColor="text1" w:themeTint="A6"/>
                <w:sz w:val="26"/>
                <w:szCs w:val="26"/>
              </w:rPr>
              <w:softHyphen/>
              <w:t>ва.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русское театральное искусство,</w:t>
            </w:r>
          </w:p>
          <w:p w:rsidR="00F40620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театральный авангард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28289F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Текущий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lastRenderedPageBreak/>
              <w:t xml:space="preserve">№ </w:t>
            </w:r>
            <w:r w:rsidRPr="00447251">
              <w:rPr>
                <w:i/>
                <w:color w:val="595959" w:themeColor="text1" w:themeTint="A6"/>
                <w:spacing w:val="-12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2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Тип</w:t>
            </w:r>
          </w:p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урока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Элементы содержания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Планируемые</w:t>
            </w:r>
          </w:p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результаты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Основные          понятия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pacing w:val="-1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>Вид и формы</w:t>
            </w:r>
            <w:r w:rsidRPr="00447251">
              <w:rPr>
                <w:i/>
                <w:color w:val="595959" w:themeColor="text1" w:themeTint="A6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контроля 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План.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20" w:rsidRPr="00447251" w:rsidRDefault="00F40620" w:rsidP="00F40620">
            <w:pPr>
              <w:jc w:val="center"/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447251">
              <w:rPr>
                <w:i/>
                <w:color w:val="595959" w:themeColor="text1" w:themeTint="A6"/>
                <w:spacing w:val="-16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Факт</w:t>
            </w:r>
            <w:r w:rsidRPr="00447251">
              <w:rPr>
                <w:i/>
                <w:color w:val="595959" w:themeColor="text1" w:themeTint="A6"/>
                <w:spacing w:val="-12"/>
                <w:sz w:val="26"/>
                <w:szCs w:val="26"/>
                <w14:shadow w14:blurRad="114300" w14:dist="0" w14:dir="0" w14:sx="0" w14:sy="0" w14:kx="0" w14:ky="0" w14:algn="none">
                  <w14:srgbClr w14:val="000000"/>
                </w14:shadow>
              </w:rPr>
              <w:t>.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5E510E" w:rsidP="00F40620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32</w:t>
            </w:r>
          </w:p>
          <w:p w:rsidR="005E510E" w:rsidRPr="00447251" w:rsidRDefault="005E510E" w:rsidP="00F40620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33</w:t>
            </w:r>
          </w:p>
          <w:p w:rsidR="005E510E" w:rsidRPr="00447251" w:rsidRDefault="005E510E" w:rsidP="00F40620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DF71B3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22.05</w:t>
            </w:r>
          </w:p>
          <w:p w:rsidR="00DF71B3" w:rsidRPr="00447251" w:rsidRDefault="00DF71B3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29.05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753F01" w:rsidRPr="00447251" w:rsidRDefault="00753F01" w:rsidP="00753F01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Становление и расцвет мирового кинематографа.</w:t>
            </w:r>
          </w:p>
          <w:p w:rsidR="00F40620" w:rsidRPr="00447251" w:rsidRDefault="00F40620" w:rsidP="00F40620">
            <w:pPr>
              <w:rPr>
                <w:color w:val="595959" w:themeColor="text1" w:themeTint="A6"/>
                <w:sz w:val="28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63656A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УИНМ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Рождение и первые шаги кинематографа. </w:t>
            </w:r>
          </w:p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Великий немой Ч.Чаплин – выдающийся комик  мирового экрана и его лучшие роли. </w:t>
            </w:r>
          </w:p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Рождение звукового кино.</w:t>
            </w:r>
          </w:p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Киноавангард 20 века. </w:t>
            </w:r>
          </w:p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 xml:space="preserve">Шедевры отечественного кино, </w:t>
            </w:r>
          </w:p>
          <w:p w:rsidR="00F40620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его режиссеры и исполнители.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о выдающихся достижениях зарубеж-ного и отечественного кинематографа. </w:t>
            </w:r>
          </w:p>
          <w:p w:rsidR="00F40620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осуществлять поиск, отбор и обработку информации в различных источ-никах и литературе.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кинематограф,</w:t>
            </w:r>
          </w:p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комик,</w:t>
            </w:r>
          </w:p>
          <w:p w:rsidR="00F40620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киноавангард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28289F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Текущий</w:t>
            </w:r>
          </w:p>
        </w:tc>
      </w:tr>
      <w:tr w:rsidR="00447251" w:rsidRPr="00447251" w:rsidTr="001F24A3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753F01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3</w:t>
            </w:r>
            <w:r w:rsidR="00753F01" w:rsidRPr="00447251">
              <w:rPr>
                <w:color w:val="595959" w:themeColor="text1" w:themeTint="A6"/>
                <w:sz w:val="26"/>
                <w:szCs w:val="26"/>
              </w:rPr>
              <w:t>4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rPr>
                <w:b/>
                <w:i/>
                <w:color w:val="595959" w:themeColor="text1" w:themeTint="A6"/>
                <w:sz w:val="28"/>
                <w:szCs w:val="26"/>
              </w:rPr>
            </w:pPr>
            <w:r w:rsidRPr="00447251">
              <w:rPr>
                <w:b/>
                <w:i/>
                <w:color w:val="595959" w:themeColor="text1" w:themeTint="A6"/>
                <w:sz w:val="28"/>
                <w:szCs w:val="26"/>
              </w:rPr>
              <w:t xml:space="preserve">Заключительный урок. </w:t>
            </w:r>
          </w:p>
          <w:p w:rsidR="00753F01" w:rsidRPr="00447251" w:rsidRDefault="00F40620" w:rsidP="00753F01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 xml:space="preserve">Обобщение </w:t>
            </w:r>
          </w:p>
          <w:p w:rsidR="00F40620" w:rsidRPr="00447251" w:rsidRDefault="00753F01" w:rsidP="00753F01">
            <w:pPr>
              <w:rPr>
                <w:color w:val="595959" w:themeColor="text1" w:themeTint="A6"/>
                <w:sz w:val="28"/>
                <w:szCs w:val="26"/>
              </w:rPr>
            </w:pPr>
            <w:r w:rsidRPr="00447251">
              <w:rPr>
                <w:color w:val="595959" w:themeColor="text1" w:themeTint="A6"/>
                <w:sz w:val="28"/>
                <w:szCs w:val="26"/>
              </w:rPr>
              <w:t>по курсу МХК</w:t>
            </w:r>
            <w:r w:rsidR="00F40620" w:rsidRPr="00447251">
              <w:rPr>
                <w:color w:val="595959" w:themeColor="text1" w:themeTint="A6"/>
                <w:sz w:val="28"/>
                <w:szCs w:val="26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F40620" w:rsidP="00F40620">
            <w:pPr>
              <w:ind w:right="-169"/>
              <w:rPr>
                <w:color w:val="595959" w:themeColor="text1" w:themeTint="A6"/>
                <w:spacing w:val="-12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pacing w:val="-12"/>
                <w:sz w:val="26"/>
                <w:szCs w:val="26"/>
              </w:rPr>
              <w:t>УКУОЗУН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Проведение семинарского занятия, выполнение учебных и творческих  заданий (эссе, докладов, рефератов) и их защита.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z w:val="26"/>
                <w:szCs w:val="26"/>
                <w:u w:val="single"/>
              </w:rPr>
              <w:t>Знать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особенности стилей ХХ века, иметь собственное мнение о красоте и своеобразии работ художников и музыкантов.</w:t>
            </w:r>
          </w:p>
          <w:p w:rsidR="00F40620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i/>
                <w:color w:val="595959" w:themeColor="text1" w:themeTint="A6"/>
                <w:spacing w:val="-6"/>
                <w:sz w:val="26"/>
                <w:szCs w:val="26"/>
                <w:u w:val="single"/>
              </w:rPr>
              <w:t>Уметь</w:t>
            </w:r>
            <w:r w:rsidRPr="00447251">
              <w:rPr>
                <w:color w:val="595959" w:themeColor="text1" w:themeTint="A6"/>
                <w:spacing w:val="-6"/>
                <w:sz w:val="26"/>
                <w:szCs w:val="26"/>
              </w:rPr>
              <w:t xml:space="preserve"> аргументировать</w:t>
            </w:r>
            <w:r w:rsidRPr="00447251">
              <w:rPr>
                <w:color w:val="595959" w:themeColor="text1" w:themeTint="A6"/>
                <w:sz w:val="26"/>
                <w:szCs w:val="26"/>
              </w:rPr>
              <w:t xml:space="preserve"> собственную точку зрения в дискуссии по проблемам мировой художественной культуры.</w:t>
            </w:r>
          </w:p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эссе,</w:t>
            </w:r>
          </w:p>
          <w:p w:rsidR="00753F01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реферат,</w:t>
            </w:r>
          </w:p>
          <w:p w:rsidR="00F40620" w:rsidRPr="00447251" w:rsidRDefault="00753F01" w:rsidP="00753F01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рецензия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F40620" w:rsidRPr="00447251" w:rsidRDefault="0028289F" w:rsidP="00F40620">
            <w:pPr>
              <w:rPr>
                <w:color w:val="595959" w:themeColor="text1" w:themeTint="A6"/>
                <w:sz w:val="26"/>
                <w:szCs w:val="26"/>
              </w:rPr>
            </w:pPr>
            <w:r w:rsidRPr="00447251">
              <w:rPr>
                <w:color w:val="595959" w:themeColor="text1" w:themeTint="A6"/>
                <w:sz w:val="26"/>
                <w:szCs w:val="26"/>
              </w:rPr>
              <w:t>Тестирование</w:t>
            </w:r>
          </w:p>
        </w:tc>
      </w:tr>
    </w:tbl>
    <w:p w:rsidR="00BD7997" w:rsidRDefault="00BD7997" w:rsidP="003475C4">
      <w:pPr>
        <w:rPr>
          <w:color w:val="595959" w:themeColor="text1" w:themeTint="A6"/>
          <w:sz w:val="26"/>
          <w:szCs w:val="26"/>
        </w:rPr>
      </w:pPr>
    </w:p>
    <w:p w:rsidR="00BD098D" w:rsidRDefault="00BD098D" w:rsidP="003475C4">
      <w:pPr>
        <w:rPr>
          <w:color w:val="595959" w:themeColor="text1" w:themeTint="A6"/>
          <w:sz w:val="26"/>
          <w:szCs w:val="26"/>
        </w:rPr>
      </w:pPr>
    </w:p>
    <w:p w:rsidR="00BD098D" w:rsidRDefault="00BD098D" w:rsidP="003475C4">
      <w:pPr>
        <w:rPr>
          <w:color w:val="595959" w:themeColor="text1" w:themeTint="A6"/>
          <w:sz w:val="26"/>
          <w:szCs w:val="26"/>
        </w:rPr>
      </w:pPr>
    </w:p>
    <w:p w:rsidR="00BD098D" w:rsidRDefault="00BD098D" w:rsidP="003475C4">
      <w:pPr>
        <w:rPr>
          <w:color w:val="595959" w:themeColor="text1" w:themeTint="A6"/>
          <w:sz w:val="26"/>
          <w:szCs w:val="26"/>
        </w:rPr>
      </w:pPr>
    </w:p>
    <w:p w:rsidR="00BD098D" w:rsidRDefault="00BD098D" w:rsidP="003475C4">
      <w:pPr>
        <w:rPr>
          <w:color w:val="595959" w:themeColor="text1" w:themeTint="A6"/>
          <w:sz w:val="26"/>
          <w:szCs w:val="26"/>
        </w:rPr>
      </w:pPr>
    </w:p>
    <w:p w:rsidR="00BD098D" w:rsidRDefault="00BD098D" w:rsidP="003475C4">
      <w:pPr>
        <w:rPr>
          <w:color w:val="595959" w:themeColor="text1" w:themeTint="A6"/>
          <w:sz w:val="26"/>
          <w:szCs w:val="26"/>
        </w:rPr>
      </w:pPr>
    </w:p>
    <w:p w:rsidR="00BD098D" w:rsidRDefault="00BD098D" w:rsidP="003475C4">
      <w:pPr>
        <w:rPr>
          <w:color w:val="595959" w:themeColor="text1" w:themeTint="A6"/>
          <w:sz w:val="26"/>
          <w:szCs w:val="26"/>
        </w:rPr>
      </w:pPr>
    </w:p>
    <w:p w:rsidR="00BD098D" w:rsidRDefault="00BD098D" w:rsidP="003475C4">
      <w:pPr>
        <w:rPr>
          <w:color w:val="595959" w:themeColor="text1" w:themeTint="A6"/>
          <w:sz w:val="26"/>
          <w:szCs w:val="26"/>
        </w:rPr>
      </w:pPr>
    </w:p>
    <w:p w:rsidR="00BD098D" w:rsidRDefault="00BD098D" w:rsidP="003475C4">
      <w:pPr>
        <w:rPr>
          <w:color w:val="595959" w:themeColor="text1" w:themeTint="A6"/>
          <w:sz w:val="26"/>
          <w:szCs w:val="26"/>
        </w:rPr>
      </w:pPr>
    </w:p>
    <w:p w:rsidR="00BD098D" w:rsidRDefault="00BD098D" w:rsidP="003475C4">
      <w:pPr>
        <w:rPr>
          <w:color w:val="595959" w:themeColor="text1" w:themeTint="A6"/>
          <w:sz w:val="26"/>
          <w:szCs w:val="26"/>
        </w:rPr>
      </w:pPr>
    </w:p>
    <w:p w:rsidR="00BD098D" w:rsidRDefault="00BD098D" w:rsidP="003475C4">
      <w:pPr>
        <w:rPr>
          <w:color w:val="595959" w:themeColor="text1" w:themeTint="A6"/>
          <w:sz w:val="26"/>
          <w:szCs w:val="26"/>
        </w:rPr>
      </w:pPr>
    </w:p>
    <w:p w:rsidR="00BD098D" w:rsidRDefault="00BD098D" w:rsidP="003475C4">
      <w:pPr>
        <w:rPr>
          <w:color w:val="595959" w:themeColor="text1" w:themeTint="A6"/>
          <w:sz w:val="26"/>
          <w:szCs w:val="26"/>
        </w:rPr>
      </w:pPr>
    </w:p>
    <w:p w:rsidR="00BD098D" w:rsidRDefault="00BD098D" w:rsidP="003475C4">
      <w:pPr>
        <w:rPr>
          <w:color w:val="595959" w:themeColor="text1" w:themeTint="A6"/>
          <w:sz w:val="26"/>
          <w:szCs w:val="26"/>
        </w:rPr>
      </w:pPr>
    </w:p>
    <w:p w:rsidR="00BD098D" w:rsidRDefault="00BD098D" w:rsidP="00BD098D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BD098D" w:rsidRPr="00447251" w:rsidRDefault="00BD098D" w:rsidP="00BD098D">
      <w:pPr>
        <w:spacing w:after="240"/>
        <w:jc w:val="center"/>
        <w:rPr>
          <w:b/>
          <w:i/>
          <w:color w:val="595959" w:themeColor="text1" w:themeTint="A6"/>
          <w:sz w:val="30"/>
          <w:szCs w:val="30"/>
        </w:rPr>
      </w:pPr>
      <w:r w:rsidRPr="00447251">
        <w:rPr>
          <w:rFonts w:ascii="Arial" w:hAnsi="Arial" w:cs="Arial"/>
          <w:b/>
          <w:i/>
          <w:color w:val="595959" w:themeColor="text1" w:themeTint="A6"/>
          <w:sz w:val="36"/>
          <w:szCs w:val="28"/>
        </w:rPr>
        <w:t xml:space="preserve">Литература </w:t>
      </w:r>
      <w:bookmarkStart w:id="0" w:name="_GoBack"/>
      <w:bookmarkEnd w:id="0"/>
      <w:r w:rsidRPr="00447251">
        <w:rPr>
          <w:b/>
          <w:i/>
          <w:color w:val="595959" w:themeColor="text1" w:themeTint="A6"/>
          <w:sz w:val="30"/>
          <w:szCs w:val="30"/>
        </w:rPr>
        <w:t xml:space="preserve"> </w:t>
      </w:r>
    </w:p>
    <w:p w:rsidR="00BD098D" w:rsidRPr="00447251" w:rsidRDefault="00BD098D" w:rsidP="00BD098D">
      <w:pPr>
        <w:numPr>
          <w:ilvl w:val="0"/>
          <w:numId w:val="7"/>
        </w:numPr>
        <w:spacing w:after="120" w:line="252" w:lineRule="auto"/>
        <w:ind w:left="1080" w:right="282"/>
        <w:rPr>
          <w:color w:val="595959" w:themeColor="text1" w:themeTint="A6"/>
          <w:sz w:val="30"/>
          <w:szCs w:val="30"/>
        </w:rPr>
      </w:pPr>
      <w:r w:rsidRPr="00447251">
        <w:rPr>
          <w:color w:val="595959" w:themeColor="text1" w:themeTint="A6"/>
          <w:sz w:val="30"/>
          <w:szCs w:val="30"/>
        </w:rPr>
        <w:t xml:space="preserve">Учебник «Мировая художественная культура. от </w:t>
      </w:r>
      <w:r w:rsidRPr="00447251">
        <w:rPr>
          <w:color w:val="595959" w:themeColor="text1" w:themeTint="A6"/>
          <w:sz w:val="30"/>
          <w:szCs w:val="30"/>
          <w:lang w:val="en-US"/>
        </w:rPr>
        <w:t>XVII</w:t>
      </w:r>
      <w:r w:rsidRPr="00447251">
        <w:rPr>
          <w:color w:val="595959" w:themeColor="text1" w:themeTint="A6"/>
          <w:sz w:val="30"/>
          <w:szCs w:val="30"/>
        </w:rPr>
        <w:t xml:space="preserve"> века до современности». 11 класс: Базовый уровень.  Г.И.Данилова. Москва. Дрофа. 2010 год.</w:t>
      </w:r>
    </w:p>
    <w:p w:rsidR="00BD098D" w:rsidRPr="00447251" w:rsidRDefault="00BD098D" w:rsidP="00BD098D">
      <w:pPr>
        <w:numPr>
          <w:ilvl w:val="0"/>
          <w:numId w:val="7"/>
        </w:numPr>
        <w:spacing w:after="240" w:line="252" w:lineRule="auto"/>
        <w:ind w:left="1080" w:right="933"/>
        <w:rPr>
          <w:color w:val="595959" w:themeColor="text1" w:themeTint="A6"/>
          <w:sz w:val="30"/>
          <w:szCs w:val="30"/>
        </w:rPr>
      </w:pPr>
      <w:r w:rsidRPr="00447251">
        <w:rPr>
          <w:color w:val="595959" w:themeColor="text1" w:themeTint="A6"/>
          <w:sz w:val="30"/>
          <w:szCs w:val="30"/>
        </w:rPr>
        <w:t>Мировая художественная культура: программы для общеобразовательных учреждений. 5-11 классы /                                     составитель Данилова Г. И. – 6-е здание - М.: Дрофа, 2010.</w:t>
      </w:r>
    </w:p>
    <w:p w:rsidR="00BD098D" w:rsidRPr="00447251" w:rsidRDefault="00BD098D" w:rsidP="003475C4">
      <w:pPr>
        <w:rPr>
          <w:color w:val="595959" w:themeColor="text1" w:themeTint="A6"/>
          <w:sz w:val="26"/>
          <w:szCs w:val="26"/>
        </w:rPr>
      </w:pPr>
    </w:p>
    <w:sectPr w:rsidR="00BD098D" w:rsidRPr="00447251" w:rsidSect="00F17E97">
      <w:pgSz w:w="16838" w:h="11906" w:orient="landscape"/>
      <w:pgMar w:top="284" w:right="170" w:bottom="284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41" w:rsidRDefault="00436041" w:rsidP="00531FD8">
      <w:r>
        <w:separator/>
      </w:r>
    </w:p>
  </w:endnote>
  <w:endnote w:type="continuationSeparator" w:id="0">
    <w:p w:rsidR="00436041" w:rsidRDefault="00436041" w:rsidP="005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41" w:rsidRDefault="00436041" w:rsidP="00531FD8">
      <w:r>
        <w:separator/>
      </w:r>
    </w:p>
  </w:footnote>
  <w:footnote w:type="continuationSeparator" w:id="0">
    <w:p w:rsidR="00436041" w:rsidRDefault="00436041" w:rsidP="0053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017"/>
    <w:multiLevelType w:val="hybridMultilevel"/>
    <w:tmpl w:val="F8E02F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C623F8"/>
    <w:multiLevelType w:val="hybridMultilevel"/>
    <w:tmpl w:val="172449B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A16C72"/>
    <w:multiLevelType w:val="hybridMultilevel"/>
    <w:tmpl w:val="5EF8AF8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0D7026"/>
    <w:multiLevelType w:val="hybridMultilevel"/>
    <w:tmpl w:val="798A45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E670E90"/>
    <w:multiLevelType w:val="multilevel"/>
    <w:tmpl w:val="ACC0ED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>
    <w:nsid w:val="21EE710B"/>
    <w:multiLevelType w:val="hybridMultilevel"/>
    <w:tmpl w:val="E3D2775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7">
    <w:nsid w:val="240808D8"/>
    <w:multiLevelType w:val="hybridMultilevel"/>
    <w:tmpl w:val="052CE93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63B4FD7"/>
    <w:multiLevelType w:val="hybridMultilevel"/>
    <w:tmpl w:val="77F092C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84A52EE"/>
    <w:multiLevelType w:val="hybridMultilevel"/>
    <w:tmpl w:val="715E9BB6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0">
    <w:nsid w:val="28CA1240"/>
    <w:multiLevelType w:val="hybridMultilevel"/>
    <w:tmpl w:val="A68A82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A8004E"/>
    <w:multiLevelType w:val="hybridMultilevel"/>
    <w:tmpl w:val="DE4C82FE"/>
    <w:lvl w:ilvl="0" w:tplc="B720C46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2DCB7DCF"/>
    <w:multiLevelType w:val="hybridMultilevel"/>
    <w:tmpl w:val="9C90B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F546A"/>
    <w:multiLevelType w:val="hybridMultilevel"/>
    <w:tmpl w:val="606A58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F84318"/>
    <w:multiLevelType w:val="hybridMultilevel"/>
    <w:tmpl w:val="4D80AEE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CC51402"/>
    <w:multiLevelType w:val="hybridMultilevel"/>
    <w:tmpl w:val="9EE8CF4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1A929A5"/>
    <w:multiLevelType w:val="multilevel"/>
    <w:tmpl w:val="9042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9F609F"/>
    <w:multiLevelType w:val="hybridMultilevel"/>
    <w:tmpl w:val="157A5B2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8D732ED"/>
    <w:multiLevelType w:val="hybridMultilevel"/>
    <w:tmpl w:val="BB262FC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AA01AB7"/>
    <w:multiLevelType w:val="hybridMultilevel"/>
    <w:tmpl w:val="284093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9A7550"/>
    <w:multiLevelType w:val="multilevel"/>
    <w:tmpl w:val="BABC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810A3F"/>
    <w:multiLevelType w:val="hybridMultilevel"/>
    <w:tmpl w:val="732248F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F245175"/>
    <w:multiLevelType w:val="hybridMultilevel"/>
    <w:tmpl w:val="8F7E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27699"/>
    <w:multiLevelType w:val="hybridMultilevel"/>
    <w:tmpl w:val="5E50AE74"/>
    <w:lvl w:ilvl="0" w:tplc="BBB45EF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5A1509"/>
    <w:multiLevelType w:val="multilevel"/>
    <w:tmpl w:val="41DA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32C8C"/>
    <w:multiLevelType w:val="hybridMultilevel"/>
    <w:tmpl w:val="45227E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F54F8D"/>
    <w:multiLevelType w:val="hybridMultilevel"/>
    <w:tmpl w:val="17184D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B806D15"/>
    <w:multiLevelType w:val="hybridMultilevel"/>
    <w:tmpl w:val="212C070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E423C31"/>
    <w:multiLevelType w:val="hybridMultilevel"/>
    <w:tmpl w:val="A260EE2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FBF510B"/>
    <w:multiLevelType w:val="multilevel"/>
    <w:tmpl w:val="9E523ADA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0">
    <w:nsid w:val="742B58B4"/>
    <w:multiLevelType w:val="hybridMultilevel"/>
    <w:tmpl w:val="1CE4B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A21292"/>
    <w:multiLevelType w:val="hybridMultilevel"/>
    <w:tmpl w:val="259428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24"/>
  </w:num>
  <w:num w:numId="5">
    <w:abstractNumId w:val="7"/>
  </w:num>
  <w:num w:numId="6">
    <w:abstractNumId w:val="10"/>
  </w:num>
  <w:num w:numId="7">
    <w:abstractNumId w:val="31"/>
  </w:num>
  <w:num w:numId="8">
    <w:abstractNumId w:val="13"/>
  </w:num>
  <w:num w:numId="9">
    <w:abstractNumId w:val="11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26"/>
  </w:num>
  <w:num w:numId="15">
    <w:abstractNumId w:val="28"/>
  </w:num>
  <w:num w:numId="16">
    <w:abstractNumId w:val="8"/>
  </w:num>
  <w:num w:numId="17">
    <w:abstractNumId w:val="2"/>
  </w:num>
  <w:num w:numId="18">
    <w:abstractNumId w:val="5"/>
  </w:num>
  <w:num w:numId="19">
    <w:abstractNumId w:val="21"/>
  </w:num>
  <w:num w:numId="20">
    <w:abstractNumId w:val="27"/>
  </w:num>
  <w:num w:numId="21">
    <w:abstractNumId w:val="1"/>
  </w:num>
  <w:num w:numId="22">
    <w:abstractNumId w:val="15"/>
  </w:num>
  <w:num w:numId="23">
    <w:abstractNumId w:val="29"/>
  </w:num>
  <w:num w:numId="24">
    <w:abstractNumId w:val="12"/>
  </w:num>
  <w:num w:numId="25">
    <w:abstractNumId w:val="25"/>
  </w:num>
  <w:num w:numId="26">
    <w:abstractNumId w:val="4"/>
  </w:num>
  <w:num w:numId="27">
    <w:abstractNumId w:val="30"/>
  </w:num>
  <w:num w:numId="28">
    <w:abstractNumId w:val="23"/>
  </w:num>
  <w:num w:numId="29">
    <w:abstractNumId w:val="22"/>
  </w:num>
  <w:num w:numId="30">
    <w:abstractNumId w:val="9"/>
  </w:num>
  <w:num w:numId="31">
    <w:abstractNumId w:val="19"/>
  </w:num>
  <w:num w:numId="3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F"/>
    <w:rsid w:val="00004721"/>
    <w:rsid w:val="00004DE3"/>
    <w:rsid w:val="00010083"/>
    <w:rsid w:val="00015F08"/>
    <w:rsid w:val="000229F2"/>
    <w:rsid w:val="000468CA"/>
    <w:rsid w:val="0008656E"/>
    <w:rsid w:val="00086FBC"/>
    <w:rsid w:val="000A51B4"/>
    <w:rsid w:val="000C77F1"/>
    <w:rsid w:val="000D21AA"/>
    <w:rsid w:val="000E49E1"/>
    <w:rsid w:val="000F6D27"/>
    <w:rsid w:val="00104CE6"/>
    <w:rsid w:val="001179B5"/>
    <w:rsid w:val="00145502"/>
    <w:rsid w:val="001568EC"/>
    <w:rsid w:val="001622C3"/>
    <w:rsid w:val="00180E7D"/>
    <w:rsid w:val="0018254F"/>
    <w:rsid w:val="001877BC"/>
    <w:rsid w:val="00196874"/>
    <w:rsid w:val="001A6EAF"/>
    <w:rsid w:val="001D1CC8"/>
    <w:rsid w:val="001E1791"/>
    <w:rsid w:val="001E2F47"/>
    <w:rsid w:val="001F24A3"/>
    <w:rsid w:val="0020689B"/>
    <w:rsid w:val="00215984"/>
    <w:rsid w:val="00220950"/>
    <w:rsid w:val="002306D4"/>
    <w:rsid w:val="0023528A"/>
    <w:rsid w:val="00263A2F"/>
    <w:rsid w:val="0027611E"/>
    <w:rsid w:val="0028289F"/>
    <w:rsid w:val="00292805"/>
    <w:rsid w:val="002E3B48"/>
    <w:rsid w:val="002F2419"/>
    <w:rsid w:val="00300A4F"/>
    <w:rsid w:val="003269B6"/>
    <w:rsid w:val="0034367B"/>
    <w:rsid w:val="003475C4"/>
    <w:rsid w:val="00350EEC"/>
    <w:rsid w:val="00352C02"/>
    <w:rsid w:val="00360AC9"/>
    <w:rsid w:val="00372A4A"/>
    <w:rsid w:val="00372D1D"/>
    <w:rsid w:val="003748C3"/>
    <w:rsid w:val="00376FD5"/>
    <w:rsid w:val="003B7B6F"/>
    <w:rsid w:val="003C0886"/>
    <w:rsid w:val="00404DCC"/>
    <w:rsid w:val="00420B24"/>
    <w:rsid w:val="004266EB"/>
    <w:rsid w:val="00426BB9"/>
    <w:rsid w:val="00436041"/>
    <w:rsid w:val="004371A6"/>
    <w:rsid w:val="004377FE"/>
    <w:rsid w:val="00447251"/>
    <w:rsid w:val="0045561A"/>
    <w:rsid w:val="00463B3E"/>
    <w:rsid w:val="004735D0"/>
    <w:rsid w:val="00477391"/>
    <w:rsid w:val="00492F9E"/>
    <w:rsid w:val="004B52AD"/>
    <w:rsid w:val="004C5989"/>
    <w:rsid w:val="004C5E8A"/>
    <w:rsid w:val="004D2129"/>
    <w:rsid w:val="004F1DB7"/>
    <w:rsid w:val="00531FD8"/>
    <w:rsid w:val="00537FB3"/>
    <w:rsid w:val="00547BE7"/>
    <w:rsid w:val="00584983"/>
    <w:rsid w:val="005B2503"/>
    <w:rsid w:val="005C6BE5"/>
    <w:rsid w:val="005D3E8C"/>
    <w:rsid w:val="005D760D"/>
    <w:rsid w:val="005E510E"/>
    <w:rsid w:val="00607577"/>
    <w:rsid w:val="00625473"/>
    <w:rsid w:val="00633814"/>
    <w:rsid w:val="0063656A"/>
    <w:rsid w:val="00642A89"/>
    <w:rsid w:val="006455CC"/>
    <w:rsid w:val="006656E4"/>
    <w:rsid w:val="0067141D"/>
    <w:rsid w:val="00681E3B"/>
    <w:rsid w:val="00684269"/>
    <w:rsid w:val="00696991"/>
    <w:rsid w:val="006A2AC9"/>
    <w:rsid w:val="006D1514"/>
    <w:rsid w:val="006D47FB"/>
    <w:rsid w:val="006E2CD2"/>
    <w:rsid w:val="006E4A4E"/>
    <w:rsid w:val="006F241C"/>
    <w:rsid w:val="006F4991"/>
    <w:rsid w:val="00701DFE"/>
    <w:rsid w:val="00724E7F"/>
    <w:rsid w:val="00725F00"/>
    <w:rsid w:val="0073355A"/>
    <w:rsid w:val="007424CE"/>
    <w:rsid w:val="00753F01"/>
    <w:rsid w:val="00754469"/>
    <w:rsid w:val="007608D6"/>
    <w:rsid w:val="007641FE"/>
    <w:rsid w:val="00771D8E"/>
    <w:rsid w:val="007800F4"/>
    <w:rsid w:val="00795F2B"/>
    <w:rsid w:val="007A34D6"/>
    <w:rsid w:val="007E04AE"/>
    <w:rsid w:val="007E6CEC"/>
    <w:rsid w:val="0082462A"/>
    <w:rsid w:val="00834AB1"/>
    <w:rsid w:val="0084361A"/>
    <w:rsid w:val="00895B53"/>
    <w:rsid w:val="00896246"/>
    <w:rsid w:val="008B425A"/>
    <w:rsid w:val="008D1CDC"/>
    <w:rsid w:val="00913C94"/>
    <w:rsid w:val="00930C60"/>
    <w:rsid w:val="00943A31"/>
    <w:rsid w:val="00945FF3"/>
    <w:rsid w:val="00963CD3"/>
    <w:rsid w:val="00964428"/>
    <w:rsid w:val="00967AE0"/>
    <w:rsid w:val="009758D4"/>
    <w:rsid w:val="00980814"/>
    <w:rsid w:val="0098158D"/>
    <w:rsid w:val="00985931"/>
    <w:rsid w:val="009866D9"/>
    <w:rsid w:val="00992A80"/>
    <w:rsid w:val="009A52A4"/>
    <w:rsid w:val="009C4DC7"/>
    <w:rsid w:val="009E09E8"/>
    <w:rsid w:val="00A014F0"/>
    <w:rsid w:val="00A03155"/>
    <w:rsid w:val="00A179F2"/>
    <w:rsid w:val="00A335D9"/>
    <w:rsid w:val="00A44C0D"/>
    <w:rsid w:val="00A51D0C"/>
    <w:rsid w:val="00A6076F"/>
    <w:rsid w:val="00A700BF"/>
    <w:rsid w:val="00A96F9F"/>
    <w:rsid w:val="00AA3BC6"/>
    <w:rsid w:val="00AB164D"/>
    <w:rsid w:val="00AB53B2"/>
    <w:rsid w:val="00AB7798"/>
    <w:rsid w:val="00AF0A51"/>
    <w:rsid w:val="00AF1A08"/>
    <w:rsid w:val="00AF5121"/>
    <w:rsid w:val="00B45FFD"/>
    <w:rsid w:val="00B51C80"/>
    <w:rsid w:val="00B90F30"/>
    <w:rsid w:val="00B932B3"/>
    <w:rsid w:val="00B964B3"/>
    <w:rsid w:val="00B96AE1"/>
    <w:rsid w:val="00BB513A"/>
    <w:rsid w:val="00BC0DAF"/>
    <w:rsid w:val="00BD098D"/>
    <w:rsid w:val="00BD361E"/>
    <w:rsid w:val="00BD7997"/>
    <w:rsid w:val="00BF57EC"/>
    <w:rsid w:val="00BF6652"/>
    <w:rsid w:val="00C42D3A"/>
    <w:rsid w:val="00C57109"/>
    <w:rsid w:val="00C65EA1"/>
    <w:rsid w:val="00C803B5"/>
    <w:rsid w:val="00CA219A"/>
    <w:rsid w:val="00CB1557"/>
    <w:rsid w:val="00CC573E"/>
    <w:rsid w:val="00CE15AD"/>
    <w:rsid w:val="00CE4A80"/>
    <w:rsid w:val="00D042F7"/>
    <w:rsid w:val="00D309F0"/>
    <w:rsid w:val="00D554F8"/>
    <w:rsid w:val="00D577D8"/>
    <w:rsid w:val="00D611A4"/>
    <w:rsid w:val="00D6424B"/>
    <w:rsid w:val="00D74A6F"/>
    <w:rsid w:val="00D808DF"/>
    <w:rsid w:val="00D95BFE"/>
    <w:rsid w:val="00DA0E2A"/>
    <w:rsid w:val="00DB23BD"/>
    <w:rsid w:val="00DC6398"/>
    <w:rsid w:val="00DC66E4"/>
    <w:rsid w:val="00DD2122"/>
    <w:rsid w:val="00DF57D4"/>
    <w:rsid w:val="00DF71B3"/>
    <w:rsid w:val="00E0229D"/>
    <w:rsid w:val="00E13F70"/>
    <w:rsid w:val="00E34E54"/>
    <w:rsid w:val="00E46B37"/>
    <w:rsid w:val="00E543AA"/>
    <w:rsid w:val="00E54455"/>
    <w:rsid w:val="00E57001"/>
    <w:rsid w:val="00E64ABC"/>
    <w:rsid w:val="00E65F28"/>
    <w:rsid w:val="00EA7D18"/>
    <w:rsid w:val="00EC78B3"/>
    <w:rsid w:val="00EF4FC7"/>
    <w:rsid w:val="00EF7FC6"/>
    <w:rsid w:val="00F13BCA"/>
    <w:rsid w:val="00F17E97"/>
    <w:rsid w:val="00F40620"/>
    <w:rsid w:val="00F42367"/>
    <w:rsid w:val="00F512D5"/>
    <w:rsid w:val="00F61526"/>
    <w:rsid w:val="00F864A9"/>
    <w:rsid w:val="00F86895"/>
    <w:rsid w:val="00F9478E"/>
    <w:rsid w:val="00FA67F2"/>
    <w:rsid w:val="00FB429A"/>
    <w:rsid w:val="00FD196E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4EE07-60FF-414F-9FFC-C8710B69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4E"/>
    <w:rPr>
      <w:rFonts w:eastAsia="Calibri" w:cs="Times New Roman"/>
    </w:rPr>
  </w:style>
  <w:style w:type="paragraph" w:styleId="1">
    <w:name w:val="heading 1"/>
    <w:basedOn w:val="a"/>
    <w:link w:val="10"/>
    <w:uiPriority w:val="9"/>
    <w:qFormat/>
    <w:rsid w:val="008B425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196E"/>
    <w:rPr>
      <w:color w:val="0000FF"/>
      <w:u w:val="single"/>
    </w:rPr>
  </w:style>
  <w:style w:type="paragraph" w:customStyle="1" w:styleId="11">
    <w:name w:val="Абзац списка1"/>
    <w:basedOn w:val="a"/>
    <w:qFormat/>
    <w:rsid w:val="00FD196E"/>
    <w:pPr>
      <w:ind w:left="720"/>
    </w:pPr>
    <w:rPr>
      <w:rFonts w:eastAsia="Times New Roman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B425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771D8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771D8E"/>
    <w:rPr>
      <w:b/>
      <w:bCs/>
    </w:rPr>
  </w:style>
  <w:style w:type="paragraph" w:styleId="a6">
    <w:name w:val="No Spacing"/>
    <w:link w:val="a7"/>
    <w:uiPriority w:val="1"/>
    <w:qFormat/>
    <w:rsid w:val="00771D8E"/>
    <w:rPr>
      <w:rFonts w:eastAsia="Times New Roman" w:cs="Times New Roman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13C94"/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1179B5"/>
  </w:style>
  <w:style w:type="paragraph" w:styleId="2">
    <w:name w:val="List Bullet 2"/>
    <w:basedOn w:val="a"/>
    <w:uiPriority w:val="99"/>
    <w:unhideWhenUsed/>
    <w:rsid w:val="005D760D"/>
    <w:pPr>
      <w:numPr>
        <w:numId w:val="1"/>
      </w:numPr>
    </w:pPr>
    <w:rPr>
      <w:rFonts w:eastAsia="Times New Roman"/>
      <w:sz w:val="22"/>
      <w:szCs w:val="20"/>
      <w:lang w:eastAsia="ru-RU"/>
    </w:rPr>
  </w:style>
  <w:style w:type="paragraph" w:customStyle="1" w:styleId="Default">
    <w:name w:val="Default"/>
    <w:rsid w:val="00F9478E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12">
    <w:name w:val="Заголовок №1_"/>
    <w:basedOn w:val="a0"/>
    <w:link w:val="13"/>
    <w:rsid w:val="00CA219A"/>
    <w:rPr>
      <w:rFonts w:ascii="Century Schoolbook" w:eastAsia="Century Schoolbook" w:hAnsi="Century Schoolbook" w:cs="Century Schoolbook"/>
      <w:b/>
      <w:bCs/>
      <w:i/>
      <w:iCs/>
      <w:spacing w:val="30"/>
      <w:sz w:val="25"/>
      <w:szCs w:val="25"/>
      <w:shd w:val="clear" w:color="auto" w:fill="FFFFFF"/>
    </w:rPr>
  </w:style>
  <w:style w:type="character" w:customStyle="1" w:styleId="1105pt0pt">
    <w:name w:val="Заголовок №1 + 10;5 pt;Не курсив;Интервал 0 pt"/>
    <w:basedOn w:val="12"/>
    <w:rsid w:val="00CA219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0pt0pt">
    <w:name w:val="Заголовок №1 + 10 pt;Не полужирный;Не курсив;Интервал 0 pt"/>
    <w:basedOn w:val="12"/>
    <w:rsid w:val="00CA219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0pt0pt0">
    <w:name w:val="Заголовок №1 + 10 pt;Не полужирный;Интервал 0 pt"/>
    <w:basedOn w:val="12"/>
    <w:rsid w:val="00CA219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CA219A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 + Не курсив"/>
    <w:basedOn w:val="20"/>
    <w:rsid w:val="00CA219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4"/>
    <w:rsid w:val="00CA219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9">
    <w:name w:val="Основной текст + Курсив"/>
    <w:basedOn w:val="a8"/>
    <w:rsid w:val="00CA219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CA219A"/>
    <w:pPr>
      <w:widowControl w:val="0"/>
      <w:shd w:val="clear" w:color="auto" w:fill="FFFFFF"/>
      <w:spacing w:before="540" w:after="360" w:line="0" w:lineRule="atLeast"/>
      <w:ind w:firstLine="280"/>
      <w:jc w:val="both"/>
      <w:outlineLvl w:val="0"/>
    </w:pPr>
    <w:rPr>
      <w:rFonts w:ascii="Century Schoolbook" w:eastAsia="Century Schoolbook" w:hAnsi="Century Schoolbook" w:cs="Century Schoolbook"/>
      <w:b/>
      <w:bCs/>
      <w:i/>
      <w:iCs/>
      <w:spacing w:val="30"/>
      <w:sz w:val="25"/>
      <w:szCs w:val="25"/>
    </w:rPr>
  </w:style>
  <w:style w:type="paragraph" w:customStyle="1" w:styleId="21">
    <w:name w:val="Основной текст (2)"/>
    <w:basedOn w:val="a"/>
    <w:link w:val="20"/>
    <w:rsid w:val="00CA219A"/>
    <w:pPr>
      <w:widowControl w:val="0"/>
      <w:shd w:val="clear" w:color="auto" w:fill="FFFFFF"/>
      <w:spacing w:before="180" w:after="180" w:line="0" w:lineRule="atLeast"/>
      <w:ind w:firstLine="260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14">
    <w:name w:val="Основной текст1"/>
    <w:basedOn w:val="a"/>
    <w:link w:val="a8"/>
    <w:rsid w:val="00CA219A"/>
    <w:pPr>
      <w:widowControl w:val="0"/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a">
    <w:name w:val="Колонтитул_"/>
    <w:basedOn w:val="a0"/>
    <w:link w:val="ab"/>
    <w:rsid w:val="00531FD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23">
    <w:name w:val="Колонтитул (2)"/>
    <w:basedOn w:val="a0"/>
    <w:rsid w:val="00531F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ab">
    <w:name w:val="Колонтитул"/>
    <w:basedOn w:val="a"/>
    <w:link w:val="aa"/>
    <w:rsid w:val="00531FD8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31F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1FD8"/>
    <w:rPr>
      <w:rFonts w:eastAsia="Calibri" w:cs="Times New Roman"/>
    </w:rPr>
  </w:style>
  <w:style w:type="paragraph" w:styleId="ae">
    <w:name w:val="footer"/>
    <w:basedOn w:val="a"/>
    <w:link w:val="af"/>
    <w:uiPriority w:val="99"/>
    <w:unhideWhenUsed/>
    <w:rsid w:val="00531F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1FD8"/>
    <w:rPr>
      <w:rFonts w:eastAsia="Calibri" w:cs="Times New Roman"/>
    </w:rPr>
  </w:style>
  <w:style w:type="paragraph" w:styleId="af0">
    <w:name w:val="List Paragraph"/>
    <w:basedOn w:val="a"/>
    <w:uiPriority w:val="34"/>
    <w:qFormat/>
    <w:rsid w:val="003269B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A335D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35D9"/>
    <w:rPr>
      <w:rFonts w:ascii="Segoe UI" w:eastAsia="Calibri" w:hAnsi="Segoe UI" w:cs="Segoe UI"/>
      <w:sz w:val="18"/>
      <w:szCs w:val="18"/>
    </w:rPr>
  </w:style>
  <w:style w:type="paragraph" w:customStyle="1" w:styleId="c5">
    <w:name w:val="c5"/>
    <w:basedOn w:val="a"/>
    <w:rsid w:val="00A179F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A179F2"/>
  </w:style>
  <w:style w:type="character" w:styleId="af3">
    <w:name w:val="Emphasis"/>
    <w:basedOn w:val="a0"/>
    <w:uiPriority w:val="20"/>
    <w:qFormat/>
    <w:rsid w:val="006656E4"/>
    <w:rPr>
      <w:i/>
      <w:iCs/>
    </w:rPr>
  </w:style>
  <w:style w:type="paragraph" w:styleId="24">
    <w:name w:val="Body Text Indent 2"/>
    <w:basedOn w:val="a"/>
    <w:link w:val="25"/>
    <w:uiPriority w:val="99"/>
    <w:semiHidden/>
    <w:unhideWhenUsed/>
    <w:rsid w:val="004F1DB7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F1DB7"/>
    <w:rPr>
      <w:rFonts w:eastAsia="Times New Roman" w:cs="Times New Roman"/>
      <w:szCs w:val="24"/>
      <w:lang w:eastAsia="ru-RU"/>
    </w:rPr>
  </w:style>
  <w:style w:type="paragraph" w:customStyle="1" w:styleId="FR2">
    <w:name w:val="FR2"/>
    <w:rsid w:val="00B932B3"/>
    <w:pPr>
      <w:widowControl w:val="0"/>
      <w:jc w:val="center"/>
    </w:pPr>
    <w:rPr>
      <w:rFonts w:eastAsia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9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147</cp:revision>
  <cp:lastPrinted>2015-12-14T10:58:00Z</cp:lastPrinted>
  <dcterms:created xsi:type="dcterms:W3CDTF">2015-09-18T01:04:00Z</dcterms:created>
  <dcterms:modified xsi:type="dcterms:W3CDTF">2019-02-23T11:06:00Z</dcterms:modified>
</cp:coreProperties>
</file>