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A06D8A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</w:t>
      </w:r>
      <w:r w:rsidR="009B1A1E"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4551F2">
      <w:pPr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</w:p>
    <w:p w:rsidR="00642849" w:rsidRPr="00642849" w:rsidRDefault="00B32C50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366B3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</w:t>
      </w:r>
      <w:r w:rsidR="00B16D37">
        <w:rPr>
          <w:rFonts w:ascii="Times New Roman" w:hAnsi="Times New Roman" w:cs="Times New Roman"/>
          <w:b/>
          <w:sz w:val="28"/>
          <w:szCs w:val="28"/>
        </w:rPr>
        <w:t>и проверка аппаратов системы питания инжек</w:t>
      </w:r>
      <w:r w:rsidR="001366B3">
        <w:rPr>
          <w:rFonts w:ascii="Times New Roman" w:hAnsi="Times New Roman" w:cs="Times New Roman"/>
          <w:b/>
          <w:sz w:val="28"/>
          <w:szCs w:val="28"/>
        </w:rPr>
        <w:t>торного двигателя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4551F2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 w:rsidR="009B1A1E"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4551F2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B4393A">
        <w:rPr>
          <w:rFonts w:ascii="Times New Roman" w:hAnsi="Times New Roman" w:cs="Times New Roman"/>
          <w:sz w:val="28"/>
          <w:szCs w:val="28"/>
        </w:rPr>
        <w:t>дельниково, Омской области, 2018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>ти БПОУ                                              «Седельниковский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>План занятия П/О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1366B3">
        <w:rPr>
          <w:rFonts w:ascii="Times New Roman" w:hAnsi="Times New Roman" w:cs="Times New Roman"/>
          <w:sz w:val="24"/>
          <w:szCs w:val="24"/>
        </w:rPr>
        <w:t xml:space="preserve"> </w:t>
      </w:r>
      <w:r w:rsidR="00B4393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B4393A">
        <w:rPr>
          <w:rFonts w:ascii="Times New Roman" w:hAnsi="Times New Roman" w:cs="Times New Roman"/>
          <w:b/>
          <w:i/>
          <w:sz w:val="24"/>
          <w:szCs w:val="24"/>
        </w:rPr>
        <w:t xml:space="preserve">Техническое обслуживание и ремонт </w:t>
      </w:r>
      <w:r w:rsidR="001366B3">
        <w:rPr>
          <w:rFonts w:ascii="Times New Roman" w:hAnsi="Times New Roman" w:cs="Times New Roman"/>
          <w:b/>
          <w:i/>
          <w:sz w:val="24"/>
          <w:szCs w:val="24"/>
        </w:rPr>
        <w:t xml:space="preserve">системы питания </w:t>
      </w:r>
      <w:r w:rsidR="00B4393A">
        <w:rPr>
          <w:rFonts w:ascii="Times New Roman" w:hAnsi="Times New Roman" w:cs="Times New Roman"/>
          <w:b/>
          <w:i/>
          <w:sz w:val="24"/>
          <w:szCs w:val="24"/>
        </w:rPr>
        <w:t>двигате</w:t>
      </w:r>
      <w:r w:rsidR="004551F2" w:rsidRPr="004551F2">
        <w:rPr>
          <w:rFonts w:ascii="Times New Roman" w:hAnsi="Times New Roman" w:cs="Times New Roman"/>
          <w:b/>
          <w:i/>
          <w:sz w:val="24"/>
          <w:szCs w:val="24"/>
        </w:rPr>
        <w:t>ля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Pr="00F51708" w:rsidRDefault="00642849" w:rsidP="006428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1366B3">
        <w:rPr>
          <w:rFonts w:ascii="Times New Roman" w:hAnsi="Times New Roman" w:cs="Times New Roman"/>
          <w:sz w:val="24"/>
          <w:szCs w:val="24"/>
        </w:rPr>
        <w:t xml:space="preserve">Техническое обслуживание </w:t>
      </w:r>
      <w:r w:rsidR="00B16D37">
        <w:rPr>
          <w:rFonts w:ascii="Times New Roman" w:hAnsi="Times New Roman" w:cs="Times New Roman"/>
          <w:sz w:val="24"/>
          <w:szCs w:val="24"/>
        </w:rPr>
        <w:t>и проверка аппаратов системы питания инжек</w:t>
      </w:r>
      <w:r w:rsidR="001366B3">
        <w:rPr>
          <w:rFonts w:ascii="Times New Roman" w:hAnsi="Times New Roman" w:cs="Times New Roman"/>
          <w:sz w:val="24"/>
          <w:szCs w:val="24"/>
        </w:rPr>
        <w:t>торного</w:t>
      </w:r>
      <w:r w:rsidR="00F51708" w:rsidRPr="00F51708">
        <w:rPr>
          <w:rFonts w:ascii="Times New Roman" w:hAnsi="Times New Roman" w:cs="Times New Roman"/>
          <w:sz w:val="24"/>
          <w:szCs w:val="24"/>
        </w:rPr>
        <w:t xml:space="preserve"> двигател</w:t>
      </w:r>
      <w:r w:rsidR="001366B3">
        <w:rPr>
          <w:rFonts w:ascii="Times New Roman" w:hAnsi="Times New Roman" w:cs="Times New Roman"/>
          <w:sz w:val="24"/>
          <w:szCs w:val="24"/>
        </w:rPr>
        <w:t>я</w:t>
      </w:r>
      <w:r w:rsidRPr="00F51708">
        <w:rPr>
          <w:rFonts w:ascii="Times New Roman" w:hAnsi="Times New Roman" w:cs="Times New Roman"/>
          <w:i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="000C223E">
        <w:rPr>
          <w:rFonts w:ascii="Times New Roman" w:hAnsi="Times New Roman" w:cs="Times New Roman"/>
          <w:sz w:val="24"/>
          <w:szCs w:val="24"/>
        </w:rPr>
        <w:t xml:space="preserve"> Ф</w:t>
      </w:r>
      <w:r w:rsidRPr="00182990">
        <w:rPr>
          <w:rFonts w:ascii="Times New Roman" w:hAnsi="Times New Roman" w:cs="Times New Roman"/>
          <w:sz w:val="24"/>
          <w:szCs w:val="24"/>
        </w:rPr>
        <w:t>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B4393A">
      <w:pPr>
        <w:spacing w:after="12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5E04FF" w:rsidRPr="00F51708" w:rsidRDefault="00D36B93" w:rsidP="00B4393A">
      <w:pPr>
        <w:pStyle w:val="Style14"/>
        <w:widowControl/>
        <w:spacing w:before="205" w:line="360" w:lineRule="auto"/>
        <w:rPr>
          <w:rFonts w:ascii="Times New Roman" w:hAnsi="Times New Roman" w:cs="Times New Roman"/>
          <w:b/>
          <w:i/>
        </w:rPr>
      </w:pPr>
      <w:r w:rsidRPr="00D36B93">
        <w:rPr>
          <w:rFonts w:ascii="Times New Roman" w:hAnsi="Times New Roman" w:cs="Times New Roman"/>
          <w:b/>
          <w:i/>
        </w:rPr>
        <w:t>О</w:t>
      </w:r>
      <w:r w:rsidR="00E27049" w:rsidRPr="00D36B93">
        <w:rPr>
          <w:rFonts w:ascii="Times New Roman" w:hAnsi="Times New Roman" w:cs="Times New Roman"/>
          <w:b/>
          <w:i/>
        </w:rPr>
        <w:t>бучение</w:t>
      </w:r>
      <w:r w:rsidRPr="00D36B93">
        <w:rPr>
          <w:rFonts w:ascii="Times New Roman" w:hAnsi="Times New Roman" w:cs="Times New Roman"/>
          <w:b/>
          <w:i/>
        </w:rPr>
        <w:t xml:space="preserve"> практическим приемам</w:t>
      </w:r>
      <w:r w:rsidR="00F51708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66B3">
        <w:rPr>
          <w:rFonts w:ascii="Times New Roman" w:hAnsi="Times New Roman" w:cs="Times New Roman"/>
          <w:b/>
          <w:i/>
        </w:rPr>
        <w:t xml:space="preserve">технического обслуживания </w:t>
      </w:r>
      <w:r w:rsidR="00B16D37">
        <w:rPr>
          <w:rFonts w:ascii="Times New Roman" w:hAnsi="Times New Roman" w:cs="Times New Roman"/>
          <w:b/>
          <w:i/>
        </w:rPr>
        <w:t>и проверка аппаратов системы питания инжек</w:t>
      </w:r>
      <w:r w:rsidR="001366B3">
        <w:rPr>
          <w:rFonts w:ascii="Times New Roman" w:hAnsi="Times New Roman" w:cs="Times New Roman"/>
          <w:b/>
          <w:i/>
        </w:rPr>
        <w:t>торного двигателя</w:t>
      </w:r>
      <w:r w:rsidR="00B4393A" w:rsidRPr="00F51708">
        <w:rPr>
          <w:rFonts w:ascii="Times New Roman" w:hAnsi="Times New Roman" w:cs="Times New Roman"/>
          <w:b/>
          <w:i/>
        </w:rPr>
        <w:t>.</w:t>
      </w:r>
    </w:p>
    <w:p w:rsidR="00FD2053" w:rsidRPr="00FD2053" w:rsidRDefault="00FD2053" w:rsidP="00D66B86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Pr="001366B3" w:rsidRDefault="00642849" w:rsidP="00F51708">
      <w:pPr>
        <w:pStyle w:val="Style14"/>
        <w:widowControl/>
        <w:spacing w:before="205" w:line="240" w:lineRule="auto"/>
        <w:rPr>
          <w:rFonts w:ascii="Times New Roman" w:hAnsi="Times New Roman" w:cs="Times New Roman"/>
        </w:rPr>
      </w:pPr>
      <w:r w:rsidRPr="00182990">
        <w:rPr>
          <w:rFonts w:ascii="Times New Roman" w:hAnsi="Times New Roman" w:cs="Times New Roman"/>
        </w:rPr>
        <w:t>Формирование и усвоение приемо</w:t>
      </w:r>
      <w:r w:rsidR="00B4393A">
        <w:rPr>
          <w:rFonts w:ascii="Times New Roman" w:hAnsi="Times New Roman" w:cs="Times New Roman"/>
        </w:rPr>
        <w:t>в</w:t>
      </w:r>
      <w:r w:rsidR="001366B3">
        <w:rPr>
          <w:rFonts w:ascii="Times New Roman" w:hAnsi="Times New Roman" w:cs="Times New Roman"/>
        </w:rPr>
        <w:t>,</w:t>
      </w:r>
      <w:r w:rsidR="001366B3" w:rsidRPr="001366B3">
        <w:rPr>
          <w:rFonts w:ascii="Times New Roman" w:hAnsi="Times New Roman" w:cs="Times New Roman"/>
          <w:b/>
          <w:i/>
        </w:rPr>
        <w:t xml:space="preserve"> </w:t>
      </w:r>
      <w:r w:rsidR="001366B3" w:rsidRPr="001366B3">
        <w:rPr>
          <w:rFonts w:ascii="Times New Roman" w:hAnsi="Times New Roman" w:cs="Times New Roman"/>
        </w:rPr>
        <w:t xml:space="preserve">технического обслуживания </w:t>
      </w:r>
      <w:r w:rsidR="00B16D37">
        <w:rPr>
          <w:rFonts w:ascii="Times New Roman" w:hAnsi="Times New Roman" w:cs="Times New Roman"/>
        </w:rPr>
        <w:t>и проверка системы питания инжек</w:t>
      </w:r>
      <w:r w:rsidR="001366B3" w:rsidRPr="001366B3">
        <w:rPr>
          <w:rFonts w:ascii="Times New Roman" w:hAnsi="Times New Roman" w:cs="Times New Roman"/>
        </w:rPr>
        <w:t>торного двигателя</w:t>
      </w:r>
      <w:r w:rsidR="00F51708" w:rsidRPr="001366B3">
        <w:rPr>
          <w:rFonts w:ascii="Times New Roman" w:hAnsi="Times New Roman" w:cs="Times New Roman"/>
        </w:rPr>
        <w:t>.</w:t>
      </w:r>
    </w:p>
    <w:p w:rsidR="00642849" w:rsidRPr="00182990" w:rsidRDefault="00F711A5" w:rsidP="00F51708">
      <w:pPr>
        <w:spacing w:after="100" w:afterAutospacing="1" w:line="240" w:lineRule="auto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5D320D">
        <w:rPr>
          <w:rFonts w:ascii="Times New Roman" w:hAnsi="Times New Roman" w:cs="Times New Roman"/>
          <w:sz w:val="24"/>
          <w:szCs w:val="24"/>
        </w:rPr>
        <w:t>ых на</w:t>
      </w:r>
      <w:r w:rsidR="001366B3">
        <w:rPr>
          <w:rFonts w:ascii="Times New Roman" w:hAnsi="Times New Roman" w:cs="Times New Roman"/>
          <w:sz w:val="24"/>
          <w:szCs w:val="24"/>
        </w:rPr>
        <w:t xml:space="preserve">выков при выполнении технического обслуживания </w:t>
      </w:r>
      <w:r w:rsidR="00B16D37">
        <w:rPr>
          <w:rFonts w:ascii="Times New Roman" w:hAnsi="Times New Roman" w:cs="Times New Roman"/>
          <w:sz w:val="24"/>
          <w:szCs w:val="24"/>
        </w:rPr>
        <w:t>и проверки аппаратов системы питания инжек</w:t>
      </w:r>
      <w:r w:rsidR="001366B3">
        <w:rPr>
          <w:rFonts w:ascii="Times New Roman" w:hAnsi="Times New Roman" w:cs="Times New Roman"/>
          <w:sz w:val="24"/>
          <w:szCs w:val="24"/>
        </w:rPr>
        <w:t>торного</w:t>
      </w:r>
      <w:r w:rsidR="00061227" w:rsidRPr="00061227">
        <w:rPr>
          <w:rFonts w:ascii="Times New Roman" w:hAnsi="Times New Roman" w:cs="Times New Roman"/>
          <w:sz w:val="24"/>
          <w:szCs w:val="24"/>
        </w:rPr>
        <w:t xml:space="preserve"> двигателя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849" w:rsidRDefault="00642849" w:rsidP="00F51708">
      <w:pPr>
        <w:pStyle w:val="a3"/>
        <w:ind w:left="708"/>
        <w:rPr>
          <w:i/>
        </w:rPr>
      </w:pPr>
      <w:r w:rsidRPr="00AC7C38">
        <w:rPr>
          <w:b/>
          <w:i/>
        </w:rPr>
        <w:t>Развивающие: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F711A5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</w:t>
      </w:r>
      <w:r w:rsidR="000C223E">
        <w:t>, осуществлять поиск информации, необходимой для эффективного выполнения профессиональных задач</w:t>
      </w:r>
      <w:r w:rsidR="005D320D">
        <w:t>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</w:t>
      </w:r>
      <w:r w:rsidR="000C223E">
        <w:t>, умения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 w:rsidR="00A03F14">
        <w:t>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F711A5" w:rsidP="001366B3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0C223E">
        <w:rPr>
          <w:rFonts w:ascii="Times New Roman" w:hAnsi="Times New Roman" w:cs="Times New Roman"/>
          <w:sz w:val="24"/>
          <w:szCs w:val="24"/>
        </w:rPr>
        <w:t>, работать в коллективе и команде.</w:t>
      </w:r>
    </w:p>
    <w:p w:rsidR="00642849" w:rsidRDefault="00642849" w:rsidP="001366B3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П</w:t>
      </w:r>
      <w:r w:rsidR="000C223E"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 w:rsidR="000C223E"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A03F14" w:rsidRDefault="00A03F14" w:rsidP="00F711A5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19F8">
        <w:rPr>
          <w:rFonts w:ascii="Times New Roman" w:hAnsi="Times New Roman" w:cs="Times New Roman"/>
          <w:b/>
          <w:i/>
          <w:sz w:val="24"/>
          <w:szCs w:val="24"/>
        </w:rPr>
        <w:lastRenderedPageBreak/>
        <w:t>Дидактические задачи:</w:t>
      </w:r>
    </w:p>
    <w:p w:rsidR="00642849" w:rsidRDefault="00642849" w:rsidP="001366B3">
      <w:pPr>
        <w:pStyle w:val="Style14"/>
        <w:widowControl/>
        <w:spacing w:before="205" w:line="240" w:lineRule="auto"/>
        <w:rPr>
          <w:rFonts w:ascii="Times New Roman" w:hAnsi="Times New Roman" w:cs="Times New Roman"/>
        </w:rPr>
      </w:pPr>
      <w:r w:rsidRPr="009219F8">
        <w:rPr>
          <w:rFonts w:ascii="Times New Roman" w:hAnsi="Times New Roman" w:cs="Times New Roman"/>
        </w:rPr>
        <w:t>Закрепить полученные знания, приемы, умения и навыки по выпол</w:t>
      </w:r>
      <w:r w:rsidR="00B4393A">
        <w:rPr>
          <w:rFonts w:ascii="Times New Roman" w:hAnsi="Times New Roman" w:cs="Times New Roman"/>
        </w:rPr>
        <w:t xml:space="preserve">нению </w:t>
      </w:r>
      <w:r w:rsidR="001366B3">
        <w:rPr>
          <w:rFonts w:ascii="Times New Roman" w:hAnsi="Times New Roman" w:cs="Times New Roman"/>
        </w:rPr>
        <w:t xml:space="preserve">технического обслуживания </w:t>
      </w:r>
      <w:r w:rsidR="00B16D37">
        <w:rPr>
          <w:rFonts w:ascii="Times New Roman" w:hAnsi="Times New Roman" w:cs="Times New Roman"/>
        </w:rPr>
        <w:t>и проверки аппаратов системы питания инжек</w:t>
      </w:r>
      <w:r w:rsidR="001366B3">
        <w:rPr>
          <w:rFonts w:ascii="Times New Roman" w:hAnsi="Times New Roman" w:cs="Times New Roman"/>
        </w:rPr>
        <w:t>торного</w:t>
      </w:r>
      <w:r w:rsidR="001366B3" w:rsidRPr="00061227">
        <w:rPr>
          <w:rFonts w:ascii="Times New Roman" w:hAnsi="Times New Roman" w:cs="Times New Roman"/>
        </w:rPr>
        <w:t xml:space="preserve"> двигателя</w:t>
      </w:r>
      <w:r w:rsidR="00F51708" w:rsidRPr="00F51708">
        <w:rPr>
          <w:rFonts w:ascii="Times New Roman" w:hAnsi="Times New Roman" w:cs="Times New Roman"/>
        </w:rPr>
        <w:t>.</w:t>
      </w:r>
    </w:p>
    <w:p w:rsidR="00642849" w:rsidRDefault="00642849" w:rsidP="008230B1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1.1. Диагностировать автомобиль, его агрегаты и системы.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1.2. Выполнять работы по различным видам технического обслуживания.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1.3. Разбирать, собирать узлы и агрегаты автомобиля и устранять неисправности.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1.4. Оформлять отчетную документацию по техническому обслуживанию.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642849" w:rsidRDefault="00966405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091A" w:rsidRPr="00F5091A" w:rsidRDefault="00F5091A" w:rsidP="00F5091A">
      <w:pPr>
        <w:pStyle w:val="Style14"/>
        <w:spacing w:before="7" w:line="276" w:lineRule="auto"/>
        <w:ind w:firstLine="367"/>
        <w:rPr>
          <w:rFonts w:ascii="Times New Roman" w:hAnsi="Times New Roman" w:cs="Times New Roman"/>
        </w:rPr>
      </w:pPr>
      <w:r w:rsidRPr="00F5091A">
        <w:rPr>
          <w:rFonts w:ascii="Times New Roman" w:hAnsi="Times New Roman" w:cs="Times New Roman"/>
          <w:b/>
          <w:bCs/>
        </w:rPr>
        <w:t xml:space="preserve">Иллюстративный материал </w:t>
      </w:r>
      <w:r w:rsidRPr="00F5091A">
        <w:rPr>
          <w:rFonts w:ascii="Times New Roman" w:hAnsi="Times New Roman" w:cs="Times New Roman"/>
        </w:rPr>
        <w:t xml:space="preserve">- учебные плакаты. </w:t>
      </w:r>
    </w:p>
    <w:p w:rsidR="008230B1" w:rsidRPr="008230B1" w:rsidRDefault="008230B1" w:rsidP="008230B1">
      <w:pPr>
        <w:pStyle w:val="Style11"/>
        <w:widowControl/>
        <w:spacing w:before="120" w:after="120" w:line="327" w:lineRule="exact"/>
        <w:ind w:right="7"/>
        <w:rPr>
          <w:rStyle w:val="FontStyle17"/>
          <w:sz w:val="24"/>
          <w:szCs w:val="24"/>
        </w:rPr>
      </w:pPr>
      <w:r w:rsidRPr="008230B1">
        <w:rPr>
          <w:rStyle w:val="FontStyle17"/>
          <w:sz w:val="24"/>
          <w:szCs w:val="24"/>
        </w:rPr>
        <w:t xml:space="preserve">Применяемые оборудование, приспособления, инструменты и материалы: </w:t>
      </w:r>
    </w:p>
    <w:p w:rsidR="008230B1" w:rsidRPr="008230B1" w:rsidRDefault="008230B1" w:rsidP="008230B1">
      <w:pPr>
        <w:pStyle w:val="Style11"/>
        <w:widowControl/>
        <w:spacing w:before="7" w:line="327" w:lineRule="exact"/>
        <w:ind w:right="7"/>
        <w:rPr>
          <w:rStyle w:val="FontStyle20"/>
          <w:sz w:val="24"/>
          <w:szCs w:val="24"/>
        </w:rPr>
      </w:pPr>
      <w:r w:rsidRPr="008230B1">
        <w:rPr>
          <w:rStyle w:val="FontStyle20"/>
          <w:sz w:val="24"/>
          <w:szCs w:val="24"/>
        </w:rPr>
        <w:t>Учебные ав</w:t>
      </w:r>
      <w:r w:rsidR="00C92722">
        <w:rPr>
          <w:rStyle w:val="FontStyle20"/>
          <w:sz w:val="24"/>
          <w:szCs w:val="24"/>
        </w:rPr>
        <w:t>томобили (ВАЗ, ГАЗ-53</w:t>
      </w:r>
      <w:r w:rsidRPr="008230B1">
        <w:rPr>
          <w:rStyle w:val="FontStyle20"/>
          <w:sz w:val="24"/>
          <w:szCs w:val="24"/>
        </w:rPr>
        <w:t>), двигатель для горячей регулировки, прибор НИИАТ-527Б для проверки топливных насосов, прибор НИИАТ-36</w:t>
      </w:r>
      <w:r w:rsidR="00C92722">
        <w:rPr>
          <w:rStyle w:val="FontStyle20"/>
          <w:sz w:val="24"/>
          <w:szCs w:val="24"/>
        </w:rPr>
        <w:t>2, шин</w:t>
      </w:r>
      <w:r w:rsidR="00C92722">
        <w:rPr>
          <w:rStyle w:val="FontStyle20"/>
          <w:sz w:val="24"/>
          <w:szCs w:val="24"/>
        </w:rPr>
        <w:softHyphen/>
        <w:t>ный насос</w:t>
      </w:r>
      <w:r w:rsidRPr="008230B1">
        <w:rPr>
          <w:rStyle w:val="FontStyle20"/>
          <w:sz w:val="24"/>
          <w:szCs w:val="24"/>
        </w:rPr>
        <w:t>, наборы гаечных ключей и отверток, скребки, ветошь, исправные детали бензинового насоса, карбюра</w:t>
      </w:r>
      <w:r w:rsidRPr="008230B1">
        <w:rPr>
          <w:rStyle w:val="FontStyle20"/>
          <w:sz w:val="24"/>
          <w:szCs w:val="24"/>
        </w:rPr>
        <w:softHyphen/>
        <w:t>тор, стенд «Форсаж» для диагностики и очистки форсунок инжек</w:t>
      </w:r>
      <w:r w:rsidRPr="008230B1">
        <w:rPr>
          <w:rStyle w:val="FontStyle20"/>
          <w:sz w:val="24"/>
          <w:szCs w:val="24"/>
        </w:rPr>
        <w:softHyphen/>
        <w:t>торных двигателей, емкости и шланги для бензина.</w:t>
      </w:r>
    </w:p>
    <w:p w:rsidR="00A53DF0" w:rsidRPr="00A53DF0" w:rsidRDefault="00A53DF0" w:rsidP="00A53DF0">
      <w:pPr>
        <w:pStyle w:val="Style14"/>
        <w:widowControl/>
        <w:spacing w:before="7" w:line="276" w:lineRule="auto"/>
        <w:ind w:firstLine="367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CD6FBC" w:rsidRPr="00A53DF0" w:rsidRDefault="00642849" w:rsidP="00CD6FBC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9002B" w:rsidRDefault="0049002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Полихов М.В. Техническое обслуживание автомобилей: учебник для студ. учреждений сред.проф. образования / М.В. Полихов.- М.: Издательский центр «Академия», 2018, - 208 с.</w:t>
      </w:r>
    </w:p>
    <w:p w:rsidR="0049002B" w:rsidRDefault="0049002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Нерсесян В.И. Устройство автомобилей: Лабораторно-практические работы: учебное пособие </w:t>
      </w:r>
      <w:r w:rsidR="00586D1E">
        <w:rPr>
          <w:rFonts w:ascii="Times New Roman" w:hAnsi="Times New Roman" w:cs="Times New Roman"/>
          <w:bCs/>
          <w:sz w:val="24"/>
          <w:szCs w:val="24"/>
        </w:rPr>
        <w:t>для студ. учреждений сред.</w:t>
      </w:r>
      <w:r w:rsidR="00C927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D1E">
        <w:rPr>
          <w:rFonts w:ascii="Times New Roman" w:hAnsi="Times New Roman" w:cs="Times New Roman"/>
          <w:bCs/>
          <w:sz w:val="24"/>
          <w:szCs w:val="24"/>
        </w:rPr>
        <w:t>проф. образования / В.И. Нерсесян. - М. : Издательский центр «Академия», 2018. – 272 с.</w:t>
      </w:r>
    </w:p>
    <w:p w:rsidR="00747B1B" w:rsidRPr="002D00EC" w:rsidRDefault="00747B1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61A">
        <w:rPr>
          <w:rFonts w:ascii="Times New Roman" w:hAnsi="Times New Roman" w:cs="Times New Roman"/>
          <w:bCs/>
          <w:sz w:val="24"/>
          <w:szCs w:val="24"/>
        </w:rPr>
        <w:t>Ламака Ф.И.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</w:t>
      </w:r>
      <w:r w:rsidR="00C92722"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автомобилей : учеб.пособие для нач. проф. образования /Ф.И.</w:t>
      </w:r>
      <w:r w:rsidR="00C92722"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Ламака. — 8-е изд., стер. — М. : Издательский центр</w:t>
      </w:r>
      <w:r w:rsidR="00C92722">
        <w:rPr>
          <w:rFonts w:ascii="Times New Roman" w:hAnsi="Times New Roman" w:cs="Times New Roman"/>
          <w:sz w:val="24"/>
          <w:szCs w:val="24"/>
        </w:rPr>
        <w:t xml:space="preserve"> </w:t>
      </w:r>
      <w:r w:rsidR="007D1EF3">
        <w:rPr>
          <w:rFonts w:ascii="Times New Roman" w:hAnsi="Times New Roman" w:cs="Times New Roman"/>
          <w:sz w:val="24"/>
          <w:szCs w:val="24"/>
        </w:rPr>
        <w:t>«Академия»</w:t>
      </w:r>
      <w:r w:rsidRPr="004366C5">
        <w:rPr>
          <w:rFonts w:ascii="Times New Roman" w:hAnsi="Times New Roman" w:cs="Times New Roman"/>
          <w:sz w:val="24"/>
          <w:szCs w:val="24"/>
        </w:rPr>
        <w:t>, 2013. — 224 с.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учеб.пособие для нач. проф. образования / А.С. Кузнецов. – 8-е изд., стер. – М.: Издательский центр «Академия», 2013.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учеб.пособие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8230B1" w:rsidRDefault="00642849" w:rsidP="008230B1">
      <w:pPr>
        <w:pStyle w:val="a3"/>
        <w:numPr>
          <w:ilvl w:val="0"/>
          <w:numId w:val="25"/>
        </w:numPr>
      </w:pPr>
      <w:r w:rsidRPr="008230B1">
        <w:rPr>
          <w:b/>
          <w:i/>
        </w:rPr>
        <w:t>Организационная часть</w:t>
      </w:r>
      <w:r w:rsidR="008230B1">
        <w:rPr>
          <w:b/>
          <w:i/>
        </w:rPr>
        <w:t xml:space="preserve"> </w:t>
      </w:r>
      <w:r w:rsidRPr="008230B1">
        <w:rPr>
          <w:b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Pr="002129D5" w:rsidRDefault="00642849" w:rsidP="002129D5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2129D5" w:rsidRPr="002129D5" w:rsidRDefault="002129D5" w:rsidP="002129D5">
      <w:pPr>
        <w:pStyle w:val="a3"/>
      </w:pPr>
    </w:p>
    <w:p w:rsidR="002129D5" w:rsidRDefault="00030284" w:rsidP="008230B1">
      <w:pPr>
        <w:pStyle w:val="a3"/>
        <w:numPr>
          <w:ilvl w:val="0"/>
          <w:numId w:val="25"/>
        </w:numPr>
        <w:rPr>
          <w:b/>
          <w:u w:val="single"/>
        </w:rPr>
      </w:pPr>
      <w:r w:rsidRPr="008230B1">
        <w:rPr>
          <w:b/>
          <w:i/>
        </w:rPr>
        <w:t>Мотивация</w:t>
      </w:r>
      <w:r w:rsidR="008230B1">
        <w:rPr>
          <w:b/>
          <w:i/>
        </w:rPr>
        <w:t xml:space="preserve"> </w:t>
      </w:r>
      <w:r w:rsidRPr="008230B1">
        <w:rPr>
          <w:b/>
          <w:u w:val="single"/>
        </w:rPr>
        <w:t>10</w:t>
      </w:r>
      <w:r w:rsidR="002129D5" w:rsidRPr="008230B1">
        <w:rPr>
          <w:b/>
          <w:u w:val="single"/>
        </w:rPr>
        <w:t xml:space="preserve"> минут.</w:t>
      </w:r>
    </w:p>
    <w:p w:rsidR="00710F08" w:rsidRPr="008230B1" w:rsidRDefault="00710F08" w:rsidP="00710F08">
      <w:pPr>
        <w:pStyle w:val="a3"/>
        <w:ind w:left="1080"/>
        <w:rPr>
          <w:b/>
          <w:u w:val="single"/>
        </w:rPr>
      </w:pPr>
    </w:p>
    <w:p w:rsidR="00710F08" w:rsidRDefault="00710F08" w:rsidP="00710F08">
      <w:pPr>
        <w:pStyle w:val="1"/>
        <w:shd w:val="clear" w:color="auto" w:fill="FFFFFF" w:themeFill="background1"/>
        <w:spacing w:before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710F08">
        <w:rPr>
          <w:rFonts w:ascii="Times New Roman" w:hAnsi="Times New Roman" w:cs="Times New Roman"/>
          <w:bCs w:val="0"/>
          <w:color w:val="000000"/>
          <w:sz w:val="24"/>
          <w:szCs w:val="24"/>
        </w:rPr>
        <w:t>Обсл</w:t>
      </w:r>
      <w:r w:rsidR="00B16D37">
        <w:rPr>
          <w:rFonts w:ascii="Times New Roman" w:hAnsi="Times New Roman" w:cs="Times New Roman"/>
          <w:bCs w:val="0"/>
          <w:color w:val="000000"/>
          <w:sz w:val="24"/>
          <w:szCs w:val="24"/>
        </w:rPr>
        <w:t>уживание системы питания инжек</w:t>
      </w:r>
      <w:r w:rsidRPr="00710F08">
        <w:rPr>
          <w:rFonts w:ascii="Times New Roman" w:hAnsi="Times New Roman" w:cs="Times New Roman"/>
          <w:bCs w:val="0"/>
          <w:color w:val="000000"/>
          <w:sz w:val="24"/>
          <w:szCs w:val="24"/>
        </w:rPr>
        <w:t>торного двигателя</w:t>
      </w:r>
    </w:p>
    <w:p w:rsidR="00C92722" w:rsidRDefault="00B16D37" w:rsidP="00B16D37">
      <w:pPr>
        <w:pStyle w:val="a9"/>
        <w:shd w:val="clear" w:color="auto" w:fill="FFFFFF" w:themeFill="background1"/>
        <w:ind w:firstLine="225"/>
        <w:jc w:val="both"/>
      </w:pPr>
      <w:r w:rsidRPr="00B16D37">
        <w:t xml:space="preserve">Различают ежедневное техническое обслуживание (ЕО), первое техническое обслуживание (ТО-1), второе техническое обслуживание (ТО-2) и сезонное техническое обслуживание (СО) систем питания с электронным управлением. Периодичность или пробег (в км) ТО-1 и ТО-2 устанавливают в зависимости от категории условий эксплуатации автомобилей. </w:t>
      </w:r>
    </w:p>
    <w:p w:rsidR="00B16D37" w:rsidRPr="00B16D37" w:rsidRDefault="00B16D37" w:rsidP="00B16D37">
      <w:pPr>
        <w:pStyle w:val="a9"/>
        <w:shd w:val="clear" w:color="auto" w:fill="FFFFFF" w:themeFill="background1"/>
        <w:ind w:firstLine="225"/>
        <w:jc w:val="both"/>
      </w:pPr>
      <w:r w:rsidRPr="00B16D37">
        <w:t>Первое техническое обслуживание (ТО-1) включает проверку герметичности системы подачи топлива и воздуха, а также правильную работу привода воздушной заслонки. Подтекание топлива и пропуски воздуха не допускаются. Открытие дроссельной заслонки должно быть плавным и без заеданий. В процессе ТО-1 следует отрегулировать зазор между электродами свечей, а при необходимости их нужно заменить. Зазор между электродами свечи проверяют с помощью ключа и щупа. Величина зазора должна быть 0,70-0,85 мм.</w:t>
      </w:r>
    </w:p>
    <w:p w:rsidR="00B16D37" w:rsidRPr="00B16D37" w:rsidRDefault="00B16D37" w:rsidP="00B16D37">
      <w:pPr>
        <w:pStyle w:val="a9"/>
        <w:shd w:val="clear" w:color="auto" w:fill="FFFFFF" w:themeFill="background1"/>
        <w:ind w:firstLine="225"/>
        <w:jc w:val="both"/>
      </w:pPr>
      <w:r w:rsidRPr="00B16D37">
        <w:t>В процессе ТО-2 следует выполнить операции, что и при ТО-1, проверку крепления выпускного и впускного трубопроводов, а также приемных труб глушителя. Ослабленные гайки крепления систем впуска топлива, воздуха и выпуска ОГ следует подтянуть. Далее нужно проверить крепление топливной рампы, натяжного ролика, катушек зажигания, шкивов KB двигателя, состояние системы рециркуляции ОГ и выполнить очистку в ресивере. При необходимости следует заменить фильтрующий элемент воздушного фильтра.</w:t>
      </w:r>
    </w:p>
    <w:p w:rsidR="00B16D37" w:rsidRPr="00B16D37" w:rsidRDefault="00B16D37" w:rsidP="00B16D37">
      <w:pPr>
        <w:pStyle w:val="a9"/>
        <w:shd w:val="clear" w:color="auto" w:fill="FFFFFF" w:themeFill="background1"/>
        <w:ind w:firstLine="225"/>
        <w:jc w:val="both"/>
      </w:pPr>
      <w:r w:rsidRPr="00B16D37">
        <w:t>При сезонном обслуживание (СО) Промывать детали системы впрыска топлива надо без разборки маслоотражателе.</w:t>
      </w:r>
    </w:p>
    <w:p w:rsidR="00B16D37" w:rsidRPr="00B16D37" w:rsidRDefault="00B16D37" w:rsidP="00B16D37">
      <w:pPr>
        <w:pStyle w:val="a9"/>
        <w:shd w:val="clear" w:color="auto" w:fill="FFFFFF" w:themeFill="background1"/>
        <w:ind w:firstLine="225"/>
        <w:jc w:val="both"/>
      </w:pPr>
      <w:r w:rsidRPr="00B16D37">
        <w:t>Топливный бак следует заправлять только чистым бензином, а также периодически (осенью) сливать из него отстой и воду. В дальнейшем необходимо тщательно проверять герметичность соединений топливопроводов при работающем на режимах холостого хода двигателе.</w:t>
      </w:r>
    </w:p>
    <w:p w:rsidR="00B16D37" w:rsidRPr="00B16D37" w:rsidRDefault="00B16D37" w:rsidP="003A27D7">
      <w:pPr>
        <w:pStyle w:val="a9"/>
        <w:shd w:val="clear" w:color="auto" w:fill="FFFFFF" w:themeFill="background1"/>
        <w:ind w:firstLine="225"/>
        <w:jc w:val="both"/>
      </w:pPr>
      <w:r w:rsidRPr="00B16D37">
        <w:lastRenderedPageBreak/>
        <w:t>Каждое последующее техническое обслуживание начинается с выполнения операций предыдущего. Операции для двигателей всех марок в основном одинаковы. Некоторые различия вызваны конструктивными особенностями двигателей. Техническое обслуживание ДВС заключается в его внешней очистке, контрольном осмотре, общем диагностировании и диагностировании и регулировании его систем. Внешнюю очистку ДВС проводят путем его предварительной обдувки сжатым воздухом с последующей протиркой матерчатыми концами, смоченными в керосине или дизельном топливе.</w:t>
      </w:r>
    </w:p>
    <w:p w:rsidR="00642849" w:rsidRPr="006337A7" w:rsidRDefault="00642849" w:rsidP="006337A7">
      <w:pPr>
        <w:pStyle w:val="a3"/>
        <w:numPr>
          <w:ilvl w:val="0"/>
          <w:numId w:val="25"/>
        </w:numPr>
        <w:rPr>
          <w:b/>
          <w:i/>
          <w:u w:val="single"/>
        </w:rPr>
      </w:pPr>
      <w:r w:rsidRPr="006337A7">
        <w:rPr>
          <w:b/>
          <w:i/>
        </w:rPr>
        <w:t>Вводный инструктаж</w:t>
      </w:r>
      <w:r w:rsidR="006337A7">
        <w:rPr>
          <w:b/>
          <w:i/>
        </w:rPr>
        <w:t xml:space="preserve"> </w:t>
      </w:r>
      <w:r w:rsidR="002129D5" w:rsidRPr="006337A7">
        <w:rPr>
          <w:b/>
          <w:i/>
          <w:u w:val="single"/>
        </w:rPr>
        <w:t>50</w:t>
      </w:r>
      <w:r w:rsidRPr="006337A7">
        <w:rPr>
          <w:b/>
          <w:i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Default="00D41066" w:rsidP="007F48E5">
      <w:pPr>
        <w:pStyle w:val="a3"/>
        <w:numPr>
          <w:ilvl w:val="0"/>
          <w:numId w:val="5"/>
        </w:numPr>
        <w:ind w:left="567" w:hanging="283"/>
      </w:pPr>
      <w:r>
        <w:t>Рассказать о значении</w:t>
      </w:r>
      <w:r w:rsidR="00642849" w:rsidRPr="00E37D6B">
        <w:t xml:space="preserve"> </w:t>
      </w:r>
      <w:r w:rsidR="00030284">
        <w:t xml:space="preserve"> </w:t>
      </w:r>
      <w:r>
        <w:t>технического обслуживания</w:t>
      </w:r>
      <w:r w:rsidRPr="00D41066">
        <w:t xml:space="preserve"> </w:t>
      </w:r>
      <w:r w:rsidRPr="001366B3">
        <w:t>системы питания карбюраторного двигателя</w:t>
      </w:r>
      <w:r w:rsidR="003F30FE">
        <w:t>;</w:t>
      </w:r>
    </w:p>
    <w:p w:rsidR="00ED6575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Разобрать инструкционные карты, обратив внимание на технические </w:t>
      </w:r>
      <w:r w:rsidR="003F30FE">
        <w:t>требования и условия выполнения;</w:t>
      </w:r>
    </w:p>
    <w:p w:rsidR="00ED6575" w:rsidRPr="00E37D6B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Опираясь на знания теоретических дисциплин, </w:t>
      </w:r>
      <w:r w:rsidR="00030284">
        <w:t>разобрать со студентами</w:t>
      </w:r>
      <w:r w:rsidR="00AD5023">
        <w:t xml:space="preserve"> порядок</w:t>
      </w:r>
      <w:r w:rsidR="00030284">
        <w:t xml:space="preserve"> проведения </w:t>
      </w:r>
      <w:r w:rsidR="00C56AFB">
        <w:t>технического обслуживания</w:t>
      </w:r>
      <w:r w:rsidR="00C56AFB" w:rsidRPr="00D41066">
        <w:t xml:space="preserve"> </w:t>
      </w:r>
      <w:r w:rsidR="00D41066" w:rsidRPr="001366B3">
        <w:t>системы питания карбюраторного двигателя</w:t>
      </w:r>
      <w:r w:rsidR="003F30FE">
        <w:t>;</w:t>
      </w:r>
    </w:p>
    <w:p w:rsidR="005C47D5" w:rsidRDefault="00AD5023" w:rsidP="007F48E5">
      <w:pPr>
        <w:pStyle w:val="a3"/>
        <w:numPr>
          <w:ilvl w:val="0"/>
          <w:numId w:val="5"/>
        </w:numPr>
        <w:ind w:left="567" w:hanging="283"/>
      </w:pPr>
      <w:r>
        <w:t xml:space="preserve">Рассмотреть применяемые инструменты, оборудование, приспособления; разобрать </w:t>
      </w:r>
      <w:r w:rsidR="00030284">
        <w:t>специфику проведения</w:t>
      </w:r>
      <w:r w:rsidR="00C56AFB">
        <w:t>,</w:t>
      </w:r>
      <w:r w:rsidR="00030284">
        <w:t xml:space="preserve"> </w:t>
      </w:r>
      <w:r w:rsidR="00C56AFB">
        <w:t>технического обслуживания</w:t>
      </w:r>
      <w:r w:rsidR="00C56AFB" w:rsidRPr="00D41066">
        <w:t xml:space="preserve"> </w:t>
      </w:r>
      <w:r w:rsidR="00C56AFB" w:rsidRPr="001366B3">
        <w:t>системы питания карбюраторного двигател</w:t>
      </w:r>
      <w:r w:rsidR="00061227" w:rsidRPr="00061227">
        <w:t>я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</w:t>
      </w:r>
      <w:r w:rsidR="00AD5023">
        <w:t>онтроля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Разобрать вопросы рациональной </w:t>
      </w:r>
      <w:r w:rsidR="003F30FE">
        <w:t>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Провести инструктаж по правилам техники безопасност</w:t>
      </w:r>
      <w:r w:rsidR="00030284">
        <w:t>и, обратить внимание студентов</w:t>
      </w:r>
      <w:r>
        <w:t xml:space="preserve"> на опасные зоны, требующи</w:t>
      </w:r>
      <w:r w:rsidR="003F30FE">
        <w:t>е особой собранности при работе;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П</w:t>
      </w:r>
      <w:r w:rsidR="00030284">
        <w:t>редложить 2 студ</w:t>
      </w:r>
      <w:r w:rsidR="00061227">
        <w:t>ентам  провести рабочие приемы</w:t>
      </w:r>
      <w:r w:rsidR="00C56AFB">
        <w:t xml:space="preserve"> технического обслуживания</w:t>
      </w:r>
      <w:r w:rsidR="00C56AFB" w:rsidRPr="00D41066">
        <w:t xml:space="preserve"> </w:t>
      </w:r>
      <w:r w:rsidR="00C56AFB" w:rsidRPr="001366B3">
        <w:t>системы питания карбюраторного двигател</w:t>
      </w:r>
      <w:r w:rsidR="00C56AFB">
        <w:t>я</w:t>
      </w:r>
      <w:r w:rsidR="003F30FE">
        <w:t>; убедиться в понимании;</w:t>
      </w:r>
    </w:p>
    <w:p w:rsidR="00642849" w:rsidRDefault="00030284" w:rsidP="00642849">
      <w:pPr>
        <w:pStyle w:val="a3"/>
        <w:numPr>
          <w:ilvl w:val="0"/>
          <w:numId w:val="6"/>
        </w:numPr>
      </w:pPr>
      <w:r>
        <w:t>Сообщить студентам</w:t>
      </w:r>
      <w:r w:rsidR="00642849">
        <w:t xml:space="preserve"> критерии оценок.</w:t>
      </w:r>
    </w:p>
    <w:p w:rsidR="00642849" w:rsidRDefault="00642849" w:rsidP="00642849"/>
    <w:p w:rsidR="00642849" w:rsidRPr="00C56AFB" w:rsidRDefault="00030284" w:rsidP="00C56AFB">
      <w:pPr>
        <w:pStyle w:val="a3"/>
        <w:numPr>
          <w:ilvl w:val="0"/>
          <w:numId w:val="25"/>
        </w:numPr>
        <w:rPr>
          <w:b/>
          <w:i/>
          <w:u w:val="single"/>
        </w:rPr>
      </w:pPr>
      <w:r w:rsidRPr="00C56AFB">
        <w:rPr>
          <w:b/>
          <w:i/>
        </w:rPr>
        <w:t>Текущий инструктаж</w:t>
      </w:r>
      <w:r w:rsidR="00C56AFB">
        <w:rPr>
          <w:b/>
          <w:i/>
        </w:rPr>
        <w:t xml:space="preserve"> </w:t>
      </w:r>
      <w:r w:rsidRPr="00C56AFB">
        <w:rPr>
          <w:b/>
          <w:i/>
          <w:u w:val="single"/>
        </w:rPr>
        <w:t>4 часа 40</w:t>
      </w:r>
      <w:r w:rsidR="00642849" w:rsidRPr="00C56AFB">
        <w:rPr>
          <w:b/>
          <w:i/>
          <w:u w:val="single"/>
        </w:rPr>
        <w:t xml:space="preserve"> минут.</w:t>
      </w:r>
    </w:p>
    <w:p w:rsidR="00642849" w:rsidRPr="002A1362" w:rsidRDefault="00030284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– целевые</w:t>
      </w:r>
      <w:r>
        <w:rPr>
          <w:rFonts w:ascii="Times New Roman" w:hAnsi="Times New Roman" w:cs="Times New Roman"/>
          <w:sz w:val="24"/>
          <w:szCs w:val="24"/>
        </w:rPr>
        <w:t xml:space="preserve"> обходы рабочих мест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>:</w:t>
      </w:r>
    </w:p>
    <w:p w:rsidR="003F30FE" w:rsidRDefault="00642849" w:rsidP="00E7776A">
      <w:pPr>
        <w:pStyle w:val="a3"/>
        <w:numPr>
          <w:ilvl w:val="0"/>
          <w:numId w:val="5"/>
        </w:numPr>
        <w:ind w:left="567" w:hanging="283"/>
      </w:pPr>
      <w:r>
        <w:t xml:space="preserve">Первый обход: проверить содержание </w:t>
      </w:r>
      <w:r w:rsidR="003F30FE">
        <w:t>рабочих мест, их организацию;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Второй обход: обратить внимание на прав</w:t>
      </w:r>
      <w:r w:rsidR="003F30FE">
        <w:t>ильность выполнения</w:t>
      </w:r>
      <w:r w:rsidR="00C56AFB">
        <w:t xml:space="preserve"> технического обслуживания</w:t>
      </w:r>
      <w:r w:rsidR="00C56AFB" w:rsidRPr="00D41066">
        <w:t xml:space="preserve"> </w:t>
      </w:r>
      <w:r w:rsidR="003A27D7">
        <w:t>системы питания инжек</w:t>
      </w:r>
      <w:r w:rsidR="00C56AFB" w:rsidRPr="001366B3">
        <w:t>торного двигател</w:t>
      </w:r>
      <w:r w:rsidR="00C56AFB">
        <w:t>я</w:t>
      </w:r>
      <w:r w:rsidR="003F30FE">
        <w:t>, указать на допущенные ошибки и разобрать причины, их вызывающие;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</w:t>
      </w:r>
      <w:r w:rsidR="00C56AFB">
        <w:t>рить</w:t>
      </w:r>
      <w:r w:rsidR="002B36D6">
        <w:t xml:space="preserve"> </w:t>
      </w:r>
      <w:r w:rsidR="00C56AFB">
        <w:t>соблюдение</w:t>
      </w:r>
      <w:r w:rsidR="002B36D6">
        <w:t xml:space="preserve"> </w:t>
      </w:r>
      <w:r w:rsidR="00536A02">
        <w:t>последовательности</w:t>
      </w:r>
      <w:r w:rsidR="00C56AFB">
        <w:t>,</w:t>
      </w:r>
      <w:r w:rsidR="00536A02">
        <w:t xml:space="preserve"> </w:t>
      </w:r>
      <w:r w:rsidR="00C56AFB">
        <w:t>технического обслуживания</w:t>
      </w:r>
      <w:r w:rsidR="00C56AFB" w:rsidRPr="00D41066">
        <w:t xml:space="preserve"> </w:t>
      </w:r>
      <w:r w:rsidR="003A27D7">
        <w:t>системы питания инжек</w:t>
      </w:r>
      <w:r w:rsidR="00C56AFB" w:rsidRPr="001366B3">
        <w:t>торного двигател</w:t>
      </w:r>
      <w:bookmarkStart w:id="0" w:name="_GoBack"/>
      <w:bookmarkEnd w:id="0"/>
      <w:r w:rsidR="00061227" w:rsidRPr="00061227">
        <w:t>я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C56AFB" w:rsidRDefault="00642849" w:rsidP="00C56AFB">
      <w:pPr>
        <w:pStyle w:val="a3"/>
        <w:numPr>
          <w:ilvl w:val="0"/>
          <w:numId w:val="25"/>
        </w:numPr>
      </w:pPr>
      <w:r w:rsidRPr="00C56AFB">
        <w:rPr>
          <w:b/>
          <w:i/>
        </w:rPr>
        <w:t xml:space="preserve">Заключительный инструктаж   </w:t>
      </w:r>
      <w:r w:rsidRPr="00C56AFB">
        <w:rPr>
          <w:b/>
          <w:i/>
          <w:u w:val="single"/>
        </w:rPr>
        <w:t>15 минут.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Сообщить и прокомментировать оценку обучающимся за работу.</w:t>
      </w:r>
    </w:p>
    <w:p w:rsidR="00642849" w:rsidRDefault="007F48E5" w:rsidP="00642849">
      <w:pPr>
        <w:pStyle w:val="a3"/>
        <w:numPr>
          <w:ilvl w:val="0"/>
          <w:numId w:val="8"/>
        </w:numPr>
      </w:pPr>
      <w:r>
        <w:t>Вы</w:t>
      </w:r>
      <w:r w:rsidR="00642849">
        <w:t>дать домашнее задание, объяснив его важность для усовершенствования навыков работы.</w:t>
      </w:r>
    </w:p>
    <w:p w:rsidR="00E7776A" w:rsidRDefault="00E7776A" w:rsidP="00E7776A"/>
    <w:p w:rsidR="008F1543" w:rsidRDefault="008F1543" w:rsidP="008F1543">
      <w:pPr>
        <w:pStyle w:val="a3"/>
        <w:rPr>
          <w:b/>
          <w:i/>
        </w:rPr>
      </w:pPr>
      <w:r>
        <w:rPr>
          <w:b/>
          <w:i/>
        </w:rPr>
        <w:lastRenderedPageBreak/>
        <w:t>Р</w:t>
      </w:r>
      <w:r w:rsidRPr="0096730A">
        <w:rPr>
          <w:b/>
          <w:i/>
        </w:rPr>
        <w:t>ефлексия</w:t>
      </w:r>
    </w:p>
    <w:p w:rsidR="008F1543" w:rsidRPr="0096730A" w:rsidRDefault="008F1543" w:rsidP="008F1543">
      <w:pPr>
        <w:rPr>
          <w:rFonts w:ascii="Times New Roman" w:hAnsi="Times New Roman" w:cs="Times New Roman"/>
          <w:sz w:val="24"/>
          <w:szCs w:val="24"/>
        </w:rPr>
      </w:pPr>
    </w:p>
    <w:p w:rsidR="008F1543" w:rsidRDefault="00EA3040" w:rsidP="008F1543">
      <w:pPr>
        <w:pStyle w:val="a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7.95pt;margin-top:8.3pt;width:63.75pt;height:12pt;flip:y;z-index:251660288" o:connectortype="straight">
            <v:stroke endarrow="block"/>
          </v:shape>
        </w:pict>
      </w:r>
      <w:r w:rsidR="008F1543">
        <w:t xml:space="preserve">                                                    </w:t>
      </w:r>
      <w:r w:rsidR="00C56AFB">
        <w:t xml:space="preserve"> </w:t>
      </w:r>
      <w:r w:rsidR="008F1543">
        <w:t>Познакомился с __________________________</w:t>
      </w:r>
    </w:p>
    <w:p w:rsidR="008F1543" w:rsidRPr="0096730A" w:rsidRDefault="00EA3040" w:rsidP="008F1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040">
        <w:rPr>
          <w:noProof/>
          <w:lang w:eastAsia="ru-RU"/>
        </w:rPr>
        <w:pict>
          <v:shape id="_x0000_s1029" type="#_x0000_t32" style="position:absolute;margin-left:127.95pt;margin-top:6.5pt;width:63.75pt;height:28.5pt;z-index:251663360" o:connectortype="straight">
            <v:stroke endarrow="block"/>
          </v:shape>
        </w:pict>
      </w:r>
      <w:r w:rsidRPr="00EA3040">
        <w:rPr>
          <w:noProof/>
          <w:lang w:eastAsia="ru-RU"/>
        </w:rPr>
        <w:pict>
          <v:shape id="_x0000_s1028" type="#_x0000_t32" style="position:absolute;margin-left:127.95pt;margin-top:6.5pt;width:63.75pt;height:14.25pt;z-index:251662336" o:connectortype="straight">
            <v:stroke endarrow="block"/>
          </v:shape>
        </w:pict>
      </w:r>
      <w:r w:rsidRPr="00EA3040">
        <w:rPr>
          <w:noProof/>
          <w:lang w:eastAsia="ru-RU"/>
        </w:rPr>
        <w:pict>
          <v:shape id="_x0000_s1027" type="#_x0000_t32" style="position:absolute;margin-left:127.95pt;margin-top:6.5pt;width:63.75pt;height:0;z-index:251661312" o:connectortype="straight">
            <v:stroke endarrow="block"/>
          </v:shape>
        </w:pict>
      </w:r>
      <w:r w:rsidR="008F1543">
        <w:rPr>
          <w:rFonts w:ascii="Times New Roman" w:hAnsi="Times New Roman" w:cs="Times New Roman"/>
          <w:sz w:val="24"/>
          <w:szCs w:val="24"/>
        </w:rPr>
        <w:t>Во время занятия</w:t>
      </w:r>
      <w:r w:rsidR="008F1543" w:rsidRPr="0096730A">
        <w:rPr>
          <w:rFonts w:ascii="Times New Roman" w:hAnsi="Times New Roman" w:cs="Times New Roman"/>
          <w:sz w:val="24"/>
          <w:szCs w:val="24"/>
        </w:rPr>
        <w:t xml:space="preserve"> Я</w:t>
      </w:r>
      <w:r w:rsidR="00C56AF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F1543" w:rsidRPr="0096730A">
        <w:rPr>
          <w:rFonts w:ascii="Times New Roman" w:hAnsi="Times New Roman" w:cs="Times New Roman"/>
          <w:sz w:val="24"/>
          <w:szCs w:val="24"/>
        </w:rPr>
        <w:t xml:space="preserve">Нашел новое для </w:t>
      </w:r>
      <w:r w:rsidR="008F1543">
        <w:rPr>
          <w:rFonts w:ascii="Times New Roman" w:hAnsi="Times New Roman" w:cs="Times New Roman"/>
          <w:sz w:val="24"/>
          <w:szCs w:val="24"/>
        </w:rPr>
        <w:t>себя _____________________</w:t>
      </w:r>
    </w:p>
    <w:p w:rsidR="008F1543" w:rsidRPr="0096730A" w:rsidRDefault="008F1543" w:rsidP="008F154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6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Выучил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1543" w:rsidRPr="00814FCE" w:rsidRDefault="00C56AFB" w:rsidP="008F1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Запомнил </w:t>
      </w:r>
      <w:r w:rsidR="008F1543">
        <w:t>_______________________________</w:t>
      </w:r>
      <w:r w:rsidR="008F1543">
        <w:rPr>
          <w:rFonts w:ascii="Times New Roman" w:hAnsi="Times New Roman" w:cs="Times New Roman"/>
          <w:sz w:val="24"/>
          <w:szCs w:val="24"/>
        </w:rPr>
        <w:t>___</w:t>
      </w:r>
    </w:p>
    <w:p w:rsidR="008F1543" w:rsidRPr="00814FCE" w:rsidRDefault="00EA3040" w:rsidP="008F15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A3040">
        <w:rPr>
          <w:noProof/>
          <w:lang w:eastAsia="ru-RU"/>
        </w:rPr>
        <w:pict>
          <v:shape id="_x0000_s1030" type="#_x0000_t32" style="position:absolute;margin-left:74.7pt;margin-top:8.15pt;width:117pt;height:16.5pt;flip:y;z-index:251664384" o:connectortype="straight">
            <v:stroke endarrow="block"/>
          </v:shape>
        </w:pict>
      </w:r>
      <w:r w:rsidR="00C56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>Не знал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8F1543" w:rsidRPr="00814FCE" w:rsidRDefault="00EA3040" w:rsidP="008F15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74.7pt;margin-top:10.85pt;width:117pt;height:10.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74.7pt;margin-top:10.85pt;width:0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74.7pt;margin-top:5.6pt;width:117pt;height:5.25pt;flip:y;z-index:251665408" o:connectortype="straight">
            <v:stroke endarrow="block"/>
          </v:shape>
        </w:pic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Прежде Я </w:t>
      </w:r>
      <w:r w:rsidR="00C56AF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>Не понимал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8F1543" w:rsidRDefault="00C56AFB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>Не мог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8F1543" w:rsidRDefault="008F1543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F1543" w:rsidRPr="00814FCE" w:rsidRDefault="00EA3040" w:rsidP="008F15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61.2pt;margin-top:8.45pt;width:126pt;height:15.75pt;flip:y;z-index:251668480" o:connectortype="straight">
            <v:stroke endarrow="block"/>
          </v:shape>
        </w:pict>
      </w:r>
      <w:r w:rsidR="008F154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6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F1543">
        <w:rPr>
          <w:rFonts w:ascii="Times New Roman" w:hAnsi="Times New Roman" w:cs="Times New Roman"/>
          <w:sz w:val="24"/>
          <w:szCs w:val="24"/>
        </w:rPr>
        <w:t xml:space="preserve"> З</w:t>
      </w:r>
      <w:r w:rsidR="008F1543" w:rsidRPr="00814FCE">
        <w:rPr>
          <w:rFonts w:ascii="Times New Roman" w:hAnsi="Times New Roman" w:cs="Times New Roman"/>
          <w:sz w:val="24"/>
          <w:szCs w:val="24"/>
        </w:rPr>
        <w:t>наю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8F1543" w:rsidRPr="00814FCE" w:rsidRDefault="00EA3040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A304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61.2pt;margin-top:10.4pt;width:126pt;height:9pt;z-index:251670528" o:connectortype="straight">
            <v:stroke endarrow="block"/>
          </v:shape>
        </w:pict>
      </w:r>
      <w:r w:rsidRPr="00EA304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61.2pt;margin-top:6.65pt;width:126pt;height:3.75pt;flip:y;z-index:251669504" o:connectortype="straight">
            <v:stroke endarrow="block"/>
          </v:shape>
        </w:pict>
      </w:r>
      <w:r w:rsidR="008F1543" w:rsidRPr="00814FCE">
        <w:rPr>
          <w:rFonts w:ascii="Times New Roman" w:hAnsi="Times New Roman" w:cs="Times New Roman"/>
          <w:sz w:val="24"/>
          <w:szCs w:val="24"/>
        </w:rPr>
        <w:t>Сейчас Я</w:t>
      </w:r>
      <w:r w:rsidR="008F154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56AFB">
        <w:rPr>
          <w:rFonts w:ascii="Times New Roman" w:hAnsi="Times New Roman" w:cs="Times New Roman"/>
          <w:sz w:val="24"/>
          <w:szCs w:val="24"/>
        </w:rPr>
        <w:t xml:space="preserve">        </w:t>
      </w:r>
      <w:r w:rsidR="008F1543">
        <w:rPr>
          <w:rFonts w:ascii="Times New Roman" w:hAnsi="Times New Roman" w:cs="Times New Roman"/>
          <w:sz w:val="24"/>
          <w:szCs w:val="24"/>
        </w:rPr>
        <w:t xml:space="preserve"> Умею ____________________________________</w:t>
      </w:r>
    </w:p>
    <w:p w:rsidR="008F1543" w:rsidRDefault="00C56AFB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Понимаю </w:t>
      </w:r>
      <w:r w:rsidR="008F1543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8F1543" w:rsidRDefault="008F1543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F1543" w:rsidRPr="00AA2A93" w:rsidRDefault="008F1543" w:rsidP="00E7776A">
      <w:pPr>
        <w:rPr>
          <w:rFonts w:ascii="Times New Roman" w:hAnsi="Times New Roman" w:cs="Times New Roman"/>
          <w:b/>
          <w:sz w:val="24"/>
          <w:szCs w:val="24"/>
        </w:rPr>
      </w:pPr>
    </w:p>
    <w:sectPr w:rsidR="008F1543" w:rsidRPr="00AA2A93" w:rsidSect="002102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A6D" w:rsidRDefault="00B07A6D" w:rsidP="00EF3ECD">
      <w:pPr>
        <w:spacing w:after="0" w:line="240" w:lineRule="auto"/>
      </w:pPr>
      <w:r>
        <w:separator/>
      </w:r>
    </w:p>
  </w:endnote>
  <w:endnote w:type="continuationSeparator" w:id="1">
    <w:p w:rsidR="00B07A6D" w:rsidRDefault="00B07A6D" w:rsidP="00EF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5657"/>
      <w:docPartObj>
        <w:docPartGallery w:val="Page Numbers (Bottom of Page)"/>
        <w:docPartUnique/>
      </w:docPartObj>
    </w:sdtPr>
    <w:sdtContent>
      <w:p w:rsidR="00C56AFB" w:rsidRDefault="00EA3040">
        <w:pPr>
          <w:pStyle w:val="a7"/>
          <w:jc w:val="center"/>
        </w:pPr>
        <w:fldSimple w:instr=" PAGE   \* MERGEFORMAT ">
          <w:r w:rsidR="00C92722">
            <w:rPr>
              <w:noProof/>
            </w:rPr>
            <w:t>1</w:t>
          </w:r>
        </w:fldSimple>
      </w:p>
    </w:sdtContent>
  </w:sdt>
  <w:p w:rsidR="00C56AFB" w:rsidRDefault="00C56A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A6D" w:rsidRDefault="00B07A6D" w:rsidP="00EF3ECD">
      <w:pPr>
        <w:spacing w:after="0" w:line="240" w:lineRule="auto"/>
      </w:pPr>
      <w:r>
        <w:separator/>
      </w:r>
    </w:p>
  </w:footnote>
  <w:footnote w:type="continuationSeparator" w:id="1">
    <w:p w:rsidR="00B07A6D" w:rsidRDefault="00B07A6D" w:rsidP="00EF3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31B6165"/>
    <w:multiLevelType w:val="multilevel"/>
    <w:tmpl w:val="4644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470BF"/>
    <w:multiLevelType w:val="hybridMultilevel"/>
    <w:tmpl w:val="57C4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D09C1"/>
    <w:multiLevelType w:val="multilevel"/>
    <w:tmpl w:val="C1BA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C4F90"/>
    <w:multiLevelType w:val="hybridMultilevel"/>
    <w:tmpl w:val="4DB6AFAE"/>
    <w:lvl w:ilvl="0" w:tplc="1486B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B0473"/>
    <w:multiLevelType w:val="multilevel"/>
    <w:tmpl w:val="D846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111D55"/>
    <w:multiLevelType w:val="multilevel"/>
    <w:tmpl w:val="E812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2A5E93"/>
    <w:multiLevelType w:val="multilevel"/>
    <w:tmpl w:val="D6BE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DE3E8D"/>
    <w:multiLevelType w:val="multilevel"/>
    <w:tmpl w:val="DB68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0664E7"/>
    <w:multiLevelType w:val="multilevel"/>
    <w:tmpl w:val="84FC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861AA9"/>
    <w:multiLevelType w:val="multilevel"/>
    <w:tmpl w:val="F296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06CDA"/>
    <w:multiLevelType w:val="multilevel"/>
    <w:tmpl w:val="4E26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24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4"/>
  </w:num>
  <w:num w:numId="4">
    <w:abstractNumId w:val="18"/>
  </w:num>
  <w:num w:numId="5">
    <w:abstractNumId w:val="23"/>
  </w:num>
  <w:num w:numId="6">
    <w:abstractNumId w:val="6"/>
  </w:num>
  <w:num w:numId="7">
    <w:abstractNumId w:val="19"/>
  </w:num>
  <w:num w:numId="8">
    <w:abstractNumId w:val="20"/>
  </w:num>
  <w:num w:numId="9">
    <w:abstractNumId w:val="22"/>
  </w:num>
  <w:num w:numId="10">
    <w:abstractNumId w:val="9"/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2"/>
  </w:num>
  <w:num w:numId="17">
    <w:abstractNumId w:val="16"/>
  </w:num>
  <w:num w:numId="18">
    <w:abstractNumId w:val="10"/>
  </w:num>
  <w:num w:numId="19">
    <w:abstractNumId w:val="15"/>
  </w:num>
  <w:num w:numId="20">
    <w:abstractNumId w:val="14"/>
  </w:num>
  <w:num w:numId="21">
    <w:abstractNumId w:val="21"/>
  </w:num>
  <w:num w:numId="22">
    <w:abstractNumId w:val="8"/>
  </w:num>
  <w:num w:numId="23">
    <w:abstractNumId w:val="13"/>
  </w:num>
  <w:num w:numId="24">
    <w:abstractNumId w:val="4"/>
  </w:num>
  <w:num w:numId="25">
    <w:abstractNumId w:val="7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849"/>
    <w:rsid w:val="00017636"/>
    <w:rsid w:val="000242F8"/>
    <w:rsid w:val="00030284"/>
    <w:rsid w:val="00057FF4"/>
    <w:rsid w:val="00061227"/>
    <w:rsid w:val="00070939"/>
    <w:rsid w:val="000C223E"/>
    <w:rsid w:val="000C797F"/>
    <w:rsid w:val="00127FB7"/>
    <w:rsid w:val="001366B3"/>
    <w:rsid w:val="001C6198"/>
    <w:rsid w:val="001E1325"/>
    <w:rsid w:val="002102DF"/>
    <w:rsid w:val="002129D5"/>
    <w:rsid w:val="00222828"/>
    <w:rsid w:val="00232C3E"/>
    <w:rsid w:val="00245BD3"/>
    <w:rsid w:val="0025791B"/>
    <w:rsid w:val="002A1577"/>
    <w:rsid w:val="002B36D6"/>
    <w:rsid w:val="00331C05"/>
    <w:rsid w:val="00357976"/>
    <w:rsid w:val="00374B54"/>
    <w:rsid w:val="003A27D7"/>
    <w:rsid w:val="003F30FE"/>
    <w:rsid w:val="004551F2"/>
    <w:rsid w:val="00455C7D"/>
    <w:rsid w:val="00476B21"/>
    <w:rsid w:val="0049002B"/>
    <w:rsid w:val="004E5011"/>
    <w:rsid w:val="00536A02"/>
    <w:rsid w:val="00586D1E"/>
    <w:rsid w:val="005C47D5"/>
    <w:rsid w:val="005D320D"/>
    <w:rsid w:val="005E04FF"/>
    <w:rsid w:val="006337A7"/>
    <w:rsid w:val="00642849"/>
    <w:rsid w:val="00657B33"/>
    <w:rsid w:val="00681F5A"/>
    <w:rsid w:val="00710F08"/>
    <w:rsid w:val="00747B1B"/>
    <w:rsid w:val="007A4681"/>
    <w:rsid w:val="007C3D62"/>
    <w:rsid w:val="007D1EF3"/>
    <w:rsid w:val="007F3B5E"/>
    <w:rsid w:val="007F48E5"/>
    <w:rsid w:val="008230B1"/>
    <w:rsid w:val="0082568B"/>
    <w:rsid w:val="00873918"/>
    <w:rsid w:val="0088527C"/>
    <w:rsid w:val="008F1543"/>
    <w:rsid w:val="009142D5"/>
    <w:rsid w:val="00945261"/>
    <w:rsid w:val="00966405"/>
    <w:rsid w:val="009B0801"/>
    <w:rsid w:val="009B1A1E"/>
    <w:rsid w:val="00A03F14"/>
    <w:rsid w:val="00A06D8A"/>
    <w:rsid w:val="00A118B6"/>
    <w:rsid w:val="00A31AF1"/>
    <w:rsid w:val="00A4342C"/>
    <w:rsid w:val="00A53DF0"/>
    <w:rsid w:val="00AA2A93"/>
    <w:rsid w:val="00AC6284"/>
    <w:rsid w:val="00AD5023"/>
    <w:rsid w:val="00B0749D"/>
    <w:rsid w:val="00B07A6D"/>
    <w:rsid w:val="00B10F70"/>
    <w:rsid w:val="00B16D37"/>
    <w:rsid w:val="00B32C50"/>
    <w:rsid w:val="00B4393A"/>
    <w:rsid w:val="00BB1371"/>
    <w:rsid w:val="00C22978"/>
    <w:rsid w:val="00C251AB"/>
    <w:rsid w:val="00C56AFB"/>
    <w:rsid w:val="00C92722"/>
    <w:rsid w:val="00CD6FBC"/>
    <w:rsid w:val="00D23D4C"/>
    <w:rsid w:val="00D267A2"/>
    <w:rsid w:val="00D36B93"/>
    <w:rsid w:val="00D41066"/>
    <w:rsid w:val="00D57ECC"/>
    <w:rsid w:val="00D658D1"/>
    <w:rsid w:val="00D66B86"/>
    <w:rsid w:val="00E13F82"/>
    <w:rsid w:val="00E27049"/>
    <w:rsid w:val="00E7776A"/>
    <w:rsid w:val="00E86853"/>
    <w:rsid w:val="00EA3040"/>
    <w:rsid w:val="00EA7A75"/>
    <w:rsid w:val="00EB5AE9"/>
    <w:rsid w:val="00EB6C87"/>
    <w:rsid w:val="00ED6575"/>
    <w:rsid w:val="00EF3ECD"/>
    <w:rsid w:val="00F01921"/>
    <w:rsid w:val="00F5091A"/>
    <w:rsid w:val="00F51708"/>
    <w:rsid w:val="00F711A5"/>
    <w:rsid w:val="00F75C0E"/>
    <w:rsid w:val="00FA493A"/>
    <w:rsid w:val="00FD2053"/>
    <w:rsid w:val="00FD70AC"/>
    <w:rsid w:val="00FF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2" type="connector" idref="#_x0000_s1034"/>
        <o:r id="V:Rule13" type="connector" idref="#_x0000_s1031"/>
        <o:r id="V:Rule14" type="connector" idref="#_x0000_s1028"/>
        <o:r id="V:Rule15" type="connector" idref="#_x0000_s1030"/>
        <o:r id="V:Rule16" type="connector" idref="#_x0000_s1027"/>
        <o:r id="V:Rule17" type="connector" idref="#_x0000_s1026"/>
        <o:r id="V:Rule18" type="connector" idref="#_x0000_s1036"/>
        <o:r id="V:Rule19" type="connector" idref="#_x0000_s1035"/>
        <o:r id="V:Rule20" type="connector" idref="#_x0000_s1029"/>
        <o:r id="V:Rule21" type="connector" idref="#_x0000_s1033"/>
        <o:r id="V:Rule2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paragraph" w:styleId="1">
    <w:name w:val="heading 1"/>
    <w:basedOn w:val="a"/>
    <w:next w:val="a"/>
    <w:link w:val="10"/>
    <w:uiPriority w:val="9"/>
    <w:qFormat/>
    <w:rsid w:val="00710F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A7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EF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3ECD"/>
  </w:style>
  <w:style w:type="paragraph" w:styleId="a7">
    <w:name w:val="footer"/>
    <w:basedOn w:val="a"/>
    <w:link w:val="a8"/>
    <w:uiPriority w:val="99"/>
    <w:unhideWhenUsed/>
    <w:rsid w:val="00EF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ECD"/>
  </w:style>
  <w:style w:type="character" w:customStyle="1" w:styleId="30">
    <w:name w:val="Заголовок 3 Знак"/>
    <w:basedOn w:val="a0"/>
    <w:link w:val="3"/>
    <w:uiPriority w:val="9"/>
    <w:rsid w:val="00EA7A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EA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A7A75"/>
    <w:rPr>
      <w:b/>
      <w:bCs/>
    </w:rPr>
  </w:style>
  <w:style w:type="paragraph" w:customStyle="1" w:styleId="Style11">
    <w:name w:val="Style11"/>
    <w:basedOn w:val="a"/>
    <w:uiPriority w:val="99"/>
    <w:rsid w:val="008230B1"/>
    <w:pPr>
      <w:widowControl w:val="0"/>
      <w:autoSpaceDE w:val="0"/>
      <w:autoSpaceDN w:val="0"/>
      <w:adjustRightInd w:val="0"/>
      <w:spacing w:after="0" w:line="334" w:lineRule="exact"/>
      <w:ind w:firstLine="39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230B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0">
    <w:name w:val="Font Style20"/>
    <w:basedOn w:val="a0"/>
    <w:uiPriority w:val="99"/>
    <w:rsid w:val="008230B1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23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8230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0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/>
  <dc:creator>Баранов В.И.</dc:creator>
  <cp:keywords/>
  <dc:description/>
  <cp:lastModifiedBy>User</cp:lastModifiedBy>
  <cp:revision>24</cp:revision>
  <dcterms:created xsi:type="dcterms:W3CDTF">2014-08-09T09:34:00Z</dcterms:created>
  <dcterms:modified xsi:type="dcterms:W3CDTF">2019-03-19T02:24:00Z</dcterms:modified>
</cp:coreProperties>
</file>