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2849"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642849"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642849" w:rsidRPr="00B77389" w:rsidRDefault="00A06D8A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</w:t>
      </w:r>
      <w:r w:rsidR="009B1A1E">
        <w:rPr>
          <w:rFonts w:ascii="Times New Roman" w:hAnsi="Times New Roman" w:cs="Times New Roman"/>
          <w:sz w:val="28"/>
          <w:szCs w:val="28"/>
        </w:rPr>
        <w:t>»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4551F2">
      <w:pPr>
        <w:rPr>
          <w:rFonts w:ascii="Times New Roman" w:hAnsi="Times New Roman" w:cs="Times New Roman"/>
          <w:sz w:val="28"/>
          <w:szCs w:val="28"/>
        </w:rPr>
      </w:pPr>
    </w:p>
    <w:p w:rsidR="009B1A1E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</w:p>
    <w:p w:rsidR="00642849" w:rsidRPr="00642849" w:rsidRDefault="00B32C50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67B02" w:rsidRPr="00067B02">
        <w:rPr>
          <w:rFonts w:ascii="Times New Roman" w:hAnsi="Times New Roman"/>
          <w:b/>
          <w:sz w:val="28"/>
          <w:szCs w:val="28"/>
        </w:rPr>
        <w:t>Ремонт  и регулировка газовых аппаратов газового двигателя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42849" w:rsidRPr="00F06360" w:rsidRDefault="009B1A1E" w:rsidP="009B1A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642849" w:rsidRPr="00B77389" w:rsidRDefault="004551F2" w:rsidP="009B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 w:rsidR="009B1A1E"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4551F2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</w:t>
      </w:r>
      <w:r w:rsidR="00B4393A">
        <w:rPr>
          <w:rFonts w:ascii="Times New Roman" w:hAnsi="Times New Roman" w:cs="Times New Roman"/>
          <w:sz w:val="28"/>
          <w:szCs w:val="28"/>
        </w:rPr>
        <w:t>дельниково, Омской области, 2018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Министерство образ</w:t>
      </w:r>
      <w:r w:rsidR="009B1A1E">
        <w:rPr>
          <w:rFonts w:ascii="Times New Roman" w:hAnsi="Times New Roman" w:cs="Times New Roman"/>
          <w:sz w:val="24"/>
          <w:szCs w:val="24"/>
        </w:rPr>
        <w:t>ования Омской облас</w:t>
      </w:r>
      <w:r w:rsidR="00A06D8A">
        <w:rPr>
          <w:rFonts w:ascii="Times New Roman" w:hAnsi="Times New Roman" w:cs="Times New Roman"/>
          <w:sz w:val="24"/>
          <w:szCs w:val="24"/>
        </w:rPr>
        <w:t>ти БПОУ                                              «Седельниковский агропромышленный техникум</w:t>
      </w:r>
      <w:r w:rsidR="009B1A1E">
        <w:rPr>
          <w:rFonts w:ascii="Times New Roman" w:hAnsi="Times New Roman" w:cs="Times New Roman"/>
          <w:sz w:val="24"/>
          <w:szCs w:val="24"/>
        </w:rPr>
        <w:t>»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>План занятия П/О</w:t>
      </w:r>
    </w:p>
    <w:p w:rsidR="00642849" w:rsidRPr="00182990" w:rsidRDefault="00AC6284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1366B3">
        <w:rPr>
          <w:rFonts w:ascii="Times New Roman" w:hAnsi="Times New Roman" w:cs="Times New Roman"/>
          <w:sz w:val="24"/>
          <w:szCs w:val="24"/>
        </w:rPr>
        <w:t xml:space="preserve"> </w:t>
      </w:r>
      <w:r w:rsidR="00B4393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Автомехани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9B1A1E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УП.01.02. Устройство, техническое обслуживание</w:t>
      </w:r>
      <w:r w:rsidR="00C251AB">
        <w:rPr>
          <w:rFonts w:ascii="Times New Roman" w:hAnsi="Times New Roman" w:cs="Times New Roman"/>
          <w:b/>
          <w:sz w:val="24"/>
          <w:szCs w:val="24"/>
        </w:rPr>
        <w:t xml:space="preserve"> и ремонт автомобилей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AC6284" w:rsidRDefault="00AC6284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B4393A">
        <w:rPr>
          <w:rFonts w:ascii="Times New Roman" w:hAnsi="Times New Roman" w:cs="Times New Roman"/>
          <w:b/>
          <w:i/>
          <w:sz w:val="24"/>
          <w:szCs w:val="24"/>
        </w:rPr>
        <w:t xml:space="preserve">Техническое обслуживание и ремонт </w:t>
      </w:r>
      <w:r w:rsidR="001366B3">
        <w:rPr>
          <w:rFonts w:ascii="Times New Roman" w:hAnsi="Times New Roman" w:cs="Times New Roman"/>
          <w:b/>
          <w:i/>
          <w:sz w:val="24"/>
          <w:szCs w:val="24"/>
        </w:rPr>
        <w:t xml:space="preserve">системы питания </w:t>
      </w:r>
      <w:r w:rsidR="00B4393A">
        <w:rPr>
          <w:rFonts w:ascii="Times New Roman" w:hAnsi="Times New Roman" w:cs="Times New Roman"/>
          <w:b/>
          <w:i/>
          <w:sz w:val="24"/>
          <w:szCs w:val="24"/>
        </w:rPr>
        <w:t>двигате</w:t>
      </w:r>
      <w:r w:rsidR="004551F2" w:rsidRPr="004551F2">
        <w:rPr>
          <w:rFonts w:ascii="Times New Roman" w:hAnsi="Times New Roman" w:cs="Times New Roman"/>
          <w:b/>
          <w:i/>
          <w:sz w:val="24"/>
          <w:szCs w:val="24"/>
        </w:rPr>
        <w:t>ля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Pr="00F51708" w:rsidRDefault="00642849" w:rsidP="0064284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067B02">
        <w:rPr>
          <w:rFonts w:ascii="Times New Roman" w:hAnsi="Times New Roman"/>
          <w:sz w:val="24"/>
          <w:szCs w:val="24"/>
        </w:rPr>
        <w:t>Ремонт  и регулировка газовых аппаратов газового двигателя</w:t>
      </w:r>
      <w:r w:rsidRPr="00F51708">
        <w:rPr>
          <w:rFonts w:ascii="Times New Roman" w:hAnsi="Times New Roman" w:cs="Times New Roman"/>
          <w:i/>
          <w:sz w:val="24"/>
          <w:szCs w:val="24"/>
        </w:rPr>
        <w:t>.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="000C223E">
        <w:rPr>
          <w:rFonts w:ascii="Times New Roman" w:hAnsi="Times New Roman" w:cs="Times New Roman"/>
          <w:sz w:val="24"/>
          <w:szCs w:val="24"/>
        </w:rPr>
        <w:t xml:space="preserve"> Ф</w:t>
      </w:r>
      <w:r w:rsidRPr="00182990">
        <w:rPr>
          <w:rFonts w:ascii="Times New Roman" w:hAnsi="Times New Roman" w:cs="Times New Roman"/>
          <w:sz w:val="24"/>
          <w:szCs w:val="24"/>
        </w:rPr>
        <w:t>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9142D5" w:rsidRPr="009142D5" w:rsidRDefault="009142D5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6 часов.</w:t>
      </w:r>
    </w:p>
    <w:p w:rsidR="00642849" w:rsidRDefault="00FD2053" w:rsidP="00B4393A">
      <w:pPr>
        <w:spacing w:after="12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5E04FF" w:rsidRPr="00F51708" w:rsidRDefault="00D36B93" w:rsidP="00B4393A">
      <w:pPr>
        <w:pStyle w:val="Style14"/>
        <w:widowControl/>
        <w:spacing w:before="205" w:line="360" w:lineRule="auto"/>
        <w:rPr>
          <w:rFonts w:ascii="Times New Roman" w:hAnsi="Times New Roman" w:cs="Times New Roman"/>
          <w:b/>
          <w:i/>
        </w:rPr>
      </w:pPr>
      <w:r w:rsidRPr="00D36B93">
        <w:rPr>
          <w:rFonts w:ascii="Times New Roman" w:hAnsi="Times New Roman" w:cs="Times New Roman"/>
          <w:b/>
          <w:i/>
        </w:rPr>
        <w:t>О</w:t>
      </w:r>
      <w:r w:rsidR="00E27049" w:rsidRPr="00D36B93">
        <w:rPr>
          <w:rFonts w:ascii="Times New Roman" w:hAnsi="Times New Roman" w:cs="Times New Roman"/>
          <w:b/>
          <w:i/>
        </w:rPr>
        <w:t>бучение</w:t>
      </w:r>
      <w:r w:rsidRPr="00D36B93">
        <w:rPr>
          <w:rFonts w:ascii="Times New Roman" w:hAnsi="Times New Roman" w:cs="Times New Roman"/>
          <w:b/>
          <w:i/>
        </w:rPr>
        <w:t xml:space="preserve"> практическим приемам</w:t>
      </w:r>
      <w:r w:rsidR="00F51708">
        <w:rPr>
          <w:rStyle w:val="FontStyle25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20EA" w:rsidRPr="006920EA">
        <w:rPr>
          <w:rFonts w:ascii="Times New Roman" w:hAnsi="Times New Roman"/>
          <w:b/>
          <w:i/>
        </w:rPr>
        <w:t>диагностирования топливной аппаратуры двигателя, работающего на газе</w:t>
      </w:r>
      <w:r w:rsidR="00B4393A" w:rsidRPr="00F51708">
        <w:rPr>
          <w:rFonts w:ascii="Times New Roman" w:hAnsi="Times New Roman" w:cs="Times New Roman"/>
          <w:b/>
          <w:i/>
        </w:rPr>
        <w:t>.</w:t>
      </w:r>
    </w:p>
    <w:p w:rsidR="00FD2053" w:rsidRPr="00FD2053" w:rsidRDefault="00FD2053" w:rsidP="00D66B86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642849" w:rsidRPr="00182990" w:rsidRDefault="00A03F14" w:rsidP="00D66B86">
      <w:pPr>
        <w:pStyle w:val="a3"/>
        <w:spacing w:before="100" w:beforeAutospacing="1"/>
      </w:pPr>
      <w:r>
        <w:rPr>
          <w:b/>
          <w:i/>
        </w:rPr>
        <w:t>Обучающ</w:t>
      </w:r>
      <w:r w:rsidR="00642849" w:rsidRPr="00182990">
        <w:rPr>
          <w:b/>
          <w:i/>
        </w:rPr>
        <w:t>ие:</w:t>
      </w:r>
    </w:p>
    <w:p w:rsidR="00642849" w:rsidRPr="001366B3" w:rsidRDefault="00642849" w:rsidP="00F51708">
      <w:pPr>
        <w:pStyle w:val="Style14"/>
        <w:widowControl/>
        <w:spacing w:before="205" w:line="240" w:lineRule="auto"/>
        <w:rPr>
          <w:rFonts w:ascii="Times New Roman" w:hAnsi="Times New Roman" w:cs="Times New Roman"/>
        </w:rPr>
      </w:pPr>
      <w:r w:rsidRPr="00182990">
        <w:rPr>
          <w:rFonts w:ascii="Times New Roman" w:hAnsi="Times New Roman" w:cs="Times New Roman"/>
        </w:rPr>
        <w:t>Формирование и усвоение приемо</w:t>
      </w:r>
      <w:r w:rsidR="00B4393A">
        <w:rPr>
          <w:rFonts w:ascii="Times New Roman" w:hAnsi="Times New Roman" w:cs="Times New Roman"/>
        </w:rPr>
        <w:t>в</w:t>
      </w:r>
      <w:r w:rsidR="00067B02" w:rsidRPr="00067B02">
        <w:rPr>
          <w:rFonts w:ascii="Times New Roman" w:hAnsi="Times New Roman"/>
        </w:rPr>
        <w:t xml:space="preserve"> </w:t>
      </w:r>
      <w:r w:rsidR="00067B02">
        <w:rPr>
          <w:rFonts w:ascii="Times New Roman" w:hAnsi="Times New Roman"/>
        </w:rPr>
        <w:t>ремонта  и регулировки газовых аппаратов газового двигателя</w:t>
      </w:r>
      <w:r w:rsidR="00067B02">
        <w:rPr>
          <w:rFonts w:ascii="Times New Roman" w:hAnsi="Times New Roman" w:cs="Times New Roman"/>
        </w:rPr>
        <w:t xml:space="preserve"> </w:t>
      </w:r>
      <w:r w:rsidR="00F51708" w:rsidRPr="001366B3">
        <w:rPr>
          <w:rFonts w:ascii="Times New Roman" w:hAnsi="Times New Roman" w:cs="Times New Roman"/>
        </w:rPr>
        <w:t>.</w:t>
      </w:r>
    </w:p>
    <w:p w:rsidR="00303742" w:rsidRPr="001366B3" w:rsidRDefault="00F711A5" w:rsidP="00303742">
      <w:pPr>
        <w:pStyle w:val="Style14"/>
        <w:widowControl/>
        <w:spacing w:before="205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 студентов</w:t>
      </w:r>
      <w:r w:rsidR="00642849" w:rsidRPr="00182990">
        <w:rPr>
          <w:rFonts w:ascii="Times New Roman" w:hAnsi="Times New Roman" w:cs="Times New Roman"/>
        </w:rPr>
        <w:t xml:space="preserve"> профессиональн</w:t>
      </w:r>
      <w:r w:rsidR="005D320D">
        <w:rPr>
          <w:rFonts w:ascii="Times New Roman" w:hAnsi="Times New Roman" w:cs="Times New Roman"/>
        </w:rPr>
        <w:t>ых на</w:t>
      </w:r>
      <w:r w:rsidR="001366B3">
        <w:rPr>
          <w:rFonts w:ascii="Times New Roman" w:hAnsi="Times New Roman" w:cs="Times New Roman"/>
        </w:rPr>
        <w:t xml:space="preserve">выков при выполнении </w:t>
      </w:r>
      <w:r w:rsidR="00067B02">
        <w:rPr>
          <w:rFonts w:ascii="Times New Roman" w:hAnsi="Times New Roman"/>
        </w:rPr>
        <w:t>ремонта  и регулировки газовых аппаратов газового двигателя</w:t>
      </w:r>
      <w:r w:rsidR="00303742" w:rsidRPr="001366B3">
        <w:rPr>
          <w:rFonts w:ascii="Times New Roman" w:hAnsi="Times New Roman" w:cs="Times New Roman"/>
        </w:rPr>
        <w:t>.</w:t>
      </w:r>
    </w:p>
    <w:p w:rsidR="00642849" w:rsidRDefault="00642849" w:rsidP="00303742">
      <w:pPr>
        <w:pStyle w:val="a3"/>
        <w:spacing w:before="120"/>
        <w:ind w:left="708"/>
        <w:rPr>
          <w:i/>
        </w:rPr>
      </w:pPr>
      <w:r w:rsidRPr="00AC7C38">
        <w:rPr>
          <w:b/>
          <w:i/>
        </w:rPr>
        <w:t>Развивающие:</w:t>
      </w:r>
    </w:p>
    <w:p w:rsidR="005D320D" w:rsidRDefault="005D320D" w:rsidP="00642849">
      <w:pPr>
        <w:pStyle w:val="a3"/>
        <w:ind w:left="708"/>
        <w:rPr>
          <w:i/>
        </w:rPr>
      </w:pPr>
    </w:p>
    <w:p w:rsidR="00642849" w:rsidRPr="005D320D" w:rsidRDefault="00F711A5" w:rsidP="00642849">
      <w:pPr>
        <w:pStyle w:val="a3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</w:t>
      </w:r>
      <w:r w:rsidR="005D320D">
        <w:t xml:space="preserve"> умения оценивать свой уровень знаний и стремление его повышать</w:t>
      </w:r>
      <w:r w:rsidR="000C223E">
        <w:t>, осуществлять поиск информации, необходимой для эффективного выполнения профессиональных задач</w:t>
      </w:r>
      <w:r w:rsidR="005D320D">
        <w:t>;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</w:t>
      </w:r>
      <w:r w:rsidR="00A03F14">
        <w:t xml:space="preserve"> внимания, координации движений</w:t>
      </w:r>
      <w:r w:rsidR="000C223E">
        <w:t>, умения осуществлять текущий и итоговый контроль, оценку и коррекцию собственной деятельности, нести ответственность за результаты своей работы</w:t>
      </w:r>
      <w:r w:rsidR="00A03F14">
        <w:t>.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F711A5" w:rsidP="001366B3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 w:rsidR="00A03F14">
        <w:rPr>
          <w:rFonts w:ascii="Times New Roman" w:hAnsi="Times New Roman" w:cs="Times New Roman"/>
          <w:sz w:val="24"/>
          <w:szCs w:val="24"/>
        </w:rPr>
        <w:t xml:space="preserve">бережного отношения к </w:t>
      </w:r>
      <w:r w:rsidR="00642849"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="000C223E">
        <w:rPr>
          <w:rFonts w:ascii="Times New Roman" w:hAnsi="Times New Roman" w:cs="Times New Roman"/>
          <w:sz w:val="24"/>
          <w:szCs w:val="24"/>
        </w:rPr>
        <w:t>, работать в коллективе и команде.</w:t>
      </w:r>
    </w:p>
    <w:p w:rsidR="00642849" w:rsidRDefault="00642849" w:rsidP="001366B3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П</w:t>
      </w:r>
      <w:r w:rsidR="000C223E">
        <w:rPr>
          <w:rFonts w:ascii="Times New Roman" w:hAnsi="Times New Roman" w:cs="Times New Roman"/>
          <w:sz w:val="24"/>
          <w:szCs w:val="24"/>
        </w:rPr>
        <w:t>онимание сущности и социальной значимости своей будущей профессии, п</w:t>
      </w:r>
      <w:r w:rsidRPr="00182990">
        <w:rPr>
          <w:rFonts w:ascii="Times New Roman" w:hAnsi="Times New Roman" w:cs="Times New Roman"/>
          <w:sz w:val="24"/>
          <w:szCs w:val="24"/>
        </w:rPr>
        <w:t>робуждение эмоциональн</w:t>
      </w:r>
      <w:r w:rsidR="000C223E">
        <w:rPr>
          <w:rFonts w:ascii="Times New Roman" w:hAnsi="Times New Roman" w:cs="Times New Roman"/>
          <w:sz w:val="24"/>
          <w:szCs w:val="24"/>
        </w:rPr>
        <w:t>ого интереса к выполнению работ.</w:t>
      </w:r>
    </w:p>
    <w:p w:rsidR="00A03F14" w:rsidRDefault="00A03F14" w:rsidP="00F711A5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067B02">
      <w:pPr>
        <w:pStyle w:val="Style14"/>
        <w:widowControl/>
        <w:spacing w:before="205" w:line="240" w:lineRule="auto"/>
        <w:rPr>
          <w:rFonts w:ascii="Times New Roman" w:hAnsi="Times New Roman" w:cs="Times New Roman"/>
        </w:rPr>
      </w:pPr>
      <w:r w:rsidRPr="009219F8">
        <w:rPr>
          <w:rFonts w:ascii="Times New Roman" w:hAnsi="Times New Roman" w:cs="Times New Roman"/>
        </w:rPr>
        <w:lastRenderedPageBreak/>
        <w:t>Закрепить полученные знания, приемы, умения и навыки по выпол</w:t>
      </w:r>
      <w:r w:rsidR="00B4393A">
        <w:rPr>
          <w:rFonts w:ascii="Times New Roman" w:hAnsi="Times New Roman" w:cs="Times New Roman"/>
        </w:rPr>
        <w:t xml:space="preserve">нению </w:t>
      </w:r>
      <w:r w:rsidR="00067B02">
        <w:rPr>
          <w:rFonts w:ascii="Times New Roman" w:hAnsi="Times New Roman"/>
        </w:rPr>
        <w:t>ремонта  и регулировки газовых аппаратов газового двигателя</w:t>
      </w:r>
      <w:r w:rsidR="00067B02" w:rsidRPr="001366B3">
        <w:rPr>
          <w:rFonts w:ascii="Times New Roman" w:hAnsi="Times New Roman" w:cs="Times New Roman"/>
        </w:rPr>
        <w:t>.</w:t>
      </w:r>
    </w:p>
    <w:p w:rsidR="00642849" w:rsidRDefault="00642849" w:rsidP="008230B1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="00F7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1.1. Диагностировать автомобиль, его агрегаты и системы.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1.2. Выполнять работы по различным видам технического обслуживания.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1.3. Разбирать, собирать узлы и агрегаты автомобиля и устранять неисправности.</w:t>
      </w:r>
    </w:p>
    <w:p w:rsidR="00232C3E" w:rsidRPr="00232C3E" w:rsidRDefault="00232C3E" w:rsidP="00232C3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1.4. Оформлять отчетную документацию по техническому обслуживанию.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EB6C87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66405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</w:t>
      </w:r>
      <w:r w:rsidR="009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профессиональной деятельности.</w:t>
      </w:r>
    </w:p>
    <w:p w:rsidR="00642849" w:rsidRDefault="00966405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091A" w:rsidRPr="00F5091A" w:rsidRDefault="00F5091A" w:rsidP="00F5091A">
      <w:pPr>
        <w:pStyle w:val="Style14"/>
        <w:spacing w:before="7" w:line="276" w:lineRule="auto"/>
        <w:ind w:firstLine="367"/>
        <w:rPr>
          <w:rFonts w:ascii="Times New Roman" w:hAnsi="Times New Roman" w:cs="Times New Roman"/>
        </w:rPr>
      </w:pPr>
      <w:r w:rsidRPr="00F5091A">
        <w:rPr>
          <w:rFonts w:ascii="Times New Roman" w:hAnsi="Times New Roman" w:cs="Times New Roman"/>
          <w:b/>
          <w:bCs/>
        </w:rPr>
        <w:t xml:space="preserve">Иллюстративный материал </w:t>
      </w:r>
      <w:r w:rsidRPr="00F5091A">
        <w:rPr>
          <w:rFonts w:ascii="Times New Roman" w:hAnsi="Times New Roman" w:cs="Times New Roman"/>
        </w:rPr>
        <w:t xml:space="preserve">- учебные плакаты. </w:t>
      </w:r>
    </w:p>
    <w:p w:rsidR="008230B1" w:rsidRPr="008230B1" w:rsidRDefault="008230B1" w:rsidP="008230B1">
      <w:pPr>
        <w:pStyle w:val="Style11"/>
        <w:widowControl/>
        <w:spacing w:before="120" w:after="120" w:line="327" w:lineRule="exact"/>
        <w:ind w:right="7"/>
        <w:rPr>
          <w:rStyle w:val="FontStyle17"/>
          <w:sz w:val="24"/>
          <w:szCs w:val="24"/>
        </w:rPr>
      </w:pPr>
      <w:r w:rsidRPr="008230B1">
        <w:rPr>
          <w:rStyle w:val="FontStyle17"/>
          <w:sz w:val="24"/>
          <w:szCs w:val="24"/>
        </w:rPr>
        <w:t xml:space="preserve">Применяемые оборудование, приспособления, инструменты и материалы: </w:t>
      </w:r>
    </w:p>
    <w:p w:rsidR="00067B02" w:rsidRPr="00067B02" w:rsidRDefault="00067B02" w:rsidP="00067B02">
      <w:pPr>
        <w:pStyle w:val="a4"/>
        <w:rPr>
          <w:rFonts w:ascii="Times New Roman" w:hAnsi="Times New Roman" w:cs="Times New Roman"/>
          <w:sz w:val="24"/>
          <w:szCs w:val="24"/>
        </w:rPr>
      </w:pPr>
      <w:r w:rsidRPr="00067B02">
        <w:rPr>
          <w:rFonts w:ascii="Times New Roman" w:hAnsi="Times New Roman" w:cs="Times New Roman"/>
          <w:sz w:val="24"/>
          <w:szCs w:val="24"/>
        </w:rPr>
        <w:t>- пьезометр;</w:t>
      </w:r>
    </w:p>
    <w:p w:rsidR="00067B02" w:rsidRPr="00067B02" w:rsidRDefault="00067B02" w:rsidP="00067B02">
      <w:pPr>
        <w:pStyle w:val="a4"/>
        <w:rPr>
          <w:rFonts w:ascii="Times New Roman" w:hAnsi="Times New Roman" w:cs="Times New Roman"/>
          <w:sz w:val="24"/>
          <w:szCs w:val="24"/>
        </w:rPr>
      </w:pPr>
      <w:r w:rsidRPr="00067B02">
        <w:rPr>
          <w:rFonts w:ascii="Times New Roman" w:hAnsi="Times New Roman" w:cs="Times New Roman"/>
          <w:sz w:val="24"/>
          <w:szCs w:val="24"/>
        </w:rPr>
        <w:t>- линейка;</w:t>
      </w:r>
    </w:p>
    <w:p w:rsidR="00067B02" w:rsidRPr="00067B02" w:rsidRDefault="00067B02" w:rsidP="00067B02">
      <w:pPr>
        <w:pStyle w:val="a4"/>
        <w:rPr>
          <w:rFonts w:ascii="Times New Roman" w:hAnsi="Times New Roman" w:cs="Times New Roman"/>
          <w:sz w:val="24"/>
          <w:szCs w:val="24"/>
        </w:rPr>
      </w:pPr>
      <w:r w:rsidRPr="00067B02">
        <w:rPr>
          <w:rFonts w:ascii="Times New Roman" w:hAnsi="Times New Roman" w:cs="Times New Roman"/>
          <w:sz w:val="24"/>
          <w:szCs w:val="24"/>
        </w:rPr>
        <w:t>- набор гаечных ключей</w:t>
      </w:r>
    </w:p>
    <w:p w:rsidR="00A53DF0" w:rsidRPr="00A53DF0" w:rsidRDefault="00A53DF0" w:rsidP="00A53DF0">
      <w:pPr>
        <w:pStyle w:val="Style14"/>
        <w:widowControl/>
        <w:spacing w:before="7" w:line="276" w:lineRule="auto"/>
        <w:ind w:firstLine="367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CD6FBC" w:rsidRPr="00A53DF0" w:rsidRDefault="00642849" w:rsidP="00CD6FBC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49002B" w:rsidRDefault="0049002B" w:rsidP="00747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Полихов М.В. Техническое обслуживание автомобилей: учебник для студ. учреждений сред.проф. образования / М.В. Полихов.- М.: Издательский центр «Академия», 2018, - 208 с.</w:t>
      </w:r>
    </w:p>
    <w:p w:rsidR="0049002B" w:rsidRDefault="0049002B" w:rsidP="00747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Нерсесян В.И. Устройство автомобилей: Лабораторно-практические работы: учебное пособие </w:t>
      </w:r>
      <w:r w:rsidR="00586D1E">
        <w:rPr>
          <w:rFonts w:ascii="Times New Roman" w:hAnsi="Times New Roman" w:cs="Times New Roman"/>
          <w:bCs/>
          <w:sz w:val="24"/>
          <w:szCs w:val="24"/>
        </w:rPr>
        <w:t>для студ. учреждений сред.проф. образования / В.И. Нерсесян. - М. : Издательский центр «Академия», 2018. – 272 с.</w:t>
      </w:r>
    </w:p>
    <w:p w:rsidR="00747B1B" w:rsidRPr="002D00EC" w:rsidRDefault="00747B1B" w:rsidP="00747B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461A">
        <w:rPr>
          <w:rFonts w:ascii="Times New Roman" w:hAnsi="Times New Roman" w:cs="Times New Roman"/>
          <w:bCs/>
          <w:sz w:val="24"/>
          <w:szCs w:val="24"/>
        </w:rPr>
        <w:t>Ламака Ф.И.</w:t>
      </w:r>
      <w:r w:rsidRPr="004366C5">
        <w:rPr>
          <w:rFonts w:ascii="Times New Roman" w:hAnsi="Times New Roman" w:cs="Times New Roman"/>
          <w:sz w:val="24"/>
          <w:szCs w:val="24"/>
        </w:rPr>
        <w:t xml:space="preserve"> Лабораторно-практические работы по устройству грузовыхавтомобилей : учеб.пособие для нач. проф. образования /Ф.И.Ламака. — 8-е изд., стер. — М. : Издательский центр</w:t>
      </w:r>
      <w:r w:rsidR="007D1EF3">
        <w:rPr>
          <w:rFonts w:ascii="Times New Roman" w:hAnsi="Times New Roman" w:cs="Times New Roman"/>
          <w:sz w:val="24"/>
          <w:szCs w:val="24"/>
        </w:rPr>
        <w:t>«Академия»</w:t>
      </w:r>
      <w:r w:rsidRPr="004366C5">
        <w:rPr>
          <w:rFonts w:ascii="Times New Roman" w:hAnsi="Times New Roman" w:cs="Times New Roman"/>
          <w:sz w:val="24"/>
          <w:szCs w:val="24"/>
        </w:rPr>
        <w:t>, 2013. — 224 с.</w:t>
      </w:r>
    </w:p>
    <w:p w:rsidR="00747B1B" w:rsidRDefault="00747B1B" w:rsidP="00747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747B1B" w:rsidRDefault="00747B1B" w:rsidP="00747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учеб.пособие для нач. проф. образования / А.С. Кузнецов. – 8-е изд., стер. – М.: Издательский центр «Академия», 2013.</w:t>
      </w:r>
    </w:p>
    <w:p w:rsidR="00747B1B" w:rsidRDefault="00747B1B" w:rsidP="00747B1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Виноградов В.М. Техническое обслуживание и ремонт автомобилей: Основные и вспомогательные технологические процессы: Лабораторный практикум: учеб.пособие для </w:t>
      </w:r>
      <w:r>
        <w:rPr>
          <w:rFonts w:ascii="Times New Roman" w:hAnsi="Times New Roman"/>
          <w:sz w:val="24"/>
          <w:szCs w:val="24"/>
        </w:rPr>
        <w:lastRenderedPageBreak/>
        <w:t>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8230B1" w:rsidRDefault="00642849" w:rsidP="008230B1">
      <w:pPr>
        <w:pStyle w:val="a3"/>
        <w:numPr>
          <w:ilvl w:val="0"/>
          <w:numId w:val="25"/>
        </w:numPr>
      </w:pPr>
      <w:r w:rsidRPr="008230B1">
        <w:rPr>
          <w:b/>
          <w:i/>
        </w:rPr>
        <w:t>Организационная часть</w:t>
      </w:r>
      <w:r w:rsidR="008230B1">
        <w:rPr>
          <w:b/>
          <w:i/>
        </w:rPr>
        <w:t xml:space="preserve"> </w:t>
      </w:r>
      <w:r w:rsidRPr="008230B1">
        <w:rPr>
          <w:b/>
          <w:u w:val="single"/>
        </w:rPr>
        <w:t>5 мин.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Pr="002129D5" w:rsidRDefault="00642849" w:rsidP="002129D5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2129D5" w:rsidRPr="002129D5" w:rsidRDefault="002129D5" w:rsidP="002129D5">
      <w:pPr>
        <w:pStyle w:val="a3"/>
      </w:pPr>
    </w:p>
    <w:p w:rsidR="002129D5" w:rsidRDefault="00030284" w:rsidP="008230B1">
      <w:pPr>
        <w:pStyle w:val="a3"/>
        <w:numPr>
          <w:ilvl w:val="0"/>
          <w:numId w:val="25"/>
        </w:numPr>
        <w:rPr>
          <w:b/>
          <w:u w:val="single"/>
        </w:rPr>
      </w:pPr>
      <w:r w:rsidRPr="008230B1">
        <w:rPr>
          <w:b/>
          <w:i/>
        </w:rPr>
        <w:t>Мотивация</w:t>
      </w:r>
      <w:r w:rsidR="008230B1">
        <w:rPr>
          <w:b/>
          <w:i/>
        </w:rPr>
        <w:t xml:space="preserve"> </w:t>
      </w:r>
      <w:r w:rsidRPr="008230B1">
        <w:rPr>
          <w:b/>
          <w:u w:val="single"/>
        </w:rPr>
        <w:t>10</w:t>
      </w:r>
      <w:r w:rsidR="002129D5" w:rsidRPr="008230B1">
        <w:rPr>
          <w:b/>
          <w:u w:val="single"/>
        </w:rPr>
        <w:t xml:space="preserve"> минут.</w:t>
      </w:r>
    </w:p>
    <w:p w:rsidR="00710F08" w:rsidRPr="008230B1" w:rsidRDefault="00710F08" w:rsidP="00710F08">
      <w:pPr>
        <w:pStyle w:val="a3"/>
        <w:ind w:left="1080"/>
        <w:rPr>
          <w:b/>
          <w:u w:val="single"/>
        </w:rPr>
      </w:pPr>
    </w:p>
    <w:p w:rsidR="00067B02" w:rsidRPr="00067B02" w:rsidRDefault="00067B02" w:rsidP="00067B02">
      <w:pPr>
        <w:pStyle w:val="a9"/>
        <w:spacing w:before="225" w:beforeAutospacing="0" w:line="288" w:lineRule="atLeast"/>
        <w:ind w:left="225" w:right="375"/>
        <w:rPr>
          <w:color w:val="000000"/>
        </w:rPr>
      </w:pPr>
      <w:r w:rsidRPr="00067B02">
        <w:rPr>
          <w:rStyle w:val="aa"/>
          <w:color w:val="000000"/>
        </w:rPr>
        <w:t>Проверка на герметичность.</w:t>
      </w:r>
    </w:p>
    <w:p w:rsidR="00067B02" w:rsidRPr="00067B02" w:rsidRDefault="00067B02" w:rsidP="00067B02">
      <w:pPr>
        <w:pStyle w:val="a9"/>
        <w:spacing w:before="225" w:beforeAutospacing="0" w:line="288" w:lineRule="atLeast"/>
        <w:ind w:left="225" w:right="375"/>
        <w:rPr>
          <w:color w:val="000000"/>
        </w:rPr>
      </w:pPr>
      <w:r w:rsidRPr="00067B02">
        <w:rPr>
          <w:color w:val="000000"/>
        </w:rPr>
        <w:t>Особое внимание следует уделять герметичности главного редуктора. Внутренняя герметичность редуктора может быть нарушена вследствие попадания на рабочую поверхность клапана и седла механических частиц (окалины из баллона и трубопровода, песчинок, стружек и т.п.), осмоления седла клапана и рычагов, повреждения клапана и других причин, следствием которых может быть утечка газа в систему питания. В этом случае в аппаратуре газовой установки будет наблюдаться избыточное давление газа. Внешняя не герметичность обуславливается не плотностью газового оборудования, что приводит к утечке газа в окружающее пространство. Утечку обнаруживают на слух и по обмыливанию газопроводов.</w:t>
      </w:r>
    </w:p>
    <w:p w:rsidR="00067B02" w:rsidRPr="00067B02" w:rsidRDefault="00067B02" w:rsidP="00067B02">
      <w:pPr>
        <w:pStyle w:val="a9"/>
        <w:spacing w:before="225" w:beforeAutospacing="0" w:line="288" w:lineRule="atLeast"/>
        <w:ind w:left="225" w:right="375"/>
        <w:rPr>
          <w:color w:val="000000"/>
        </w:rPr>
      </w:pPr>
      <w:r w:rsidRPr="00067B02">
        <w:rPr>
          <w:rStyle w:val="aa"/>
          <w:color w:val="000000"/>
        </w:rPr>
        <w:t>Диагностирование и регулировка газового редуктора.</w:t>
      </w:r>
    </w:p>
    <w:p w:rsidR="00067B02" w:rsidRPr="00067B02" w:rsidRDefault="00067B02" w:rsidP="00067B02">
      <w:pPr>
        <w:pStyle w:val="a9"/>
        <w:spacing w:before="225" w:beforeAutospacing="0" w:line="288" w:lineRule="atLeast"/>
        <w:ind w:left="225" w:right="375"/>
        <w:rPr>
          <w:color w:val="000000"/>
        </w:rPr>
      </w:pPr>
      <w:r w:rsidRPr="00067B02">
        <w:rPr>
          <w:color w:val="000000"/>
        </w:rPr>
        <w:t>Диагностирование и регулировка газового редуктора заключается в периодической проверке (при ТО-2) и установлении требуемых величин давления газа в первой и второй ступ</w:t>
      </w:r>
      <w:r>
        <w:rPr>
          <w:color w:val="000000"/>
        </w:rPr>
        <w:t xml:space="preserve">енях редуктора и хода клапана </w:t>
      </w:r>
      <w:r w:rsidRPr="00067B02">
        <w:rPr>
          <w:color w:val="000000"/>
        </w:rPr>
        <w:t xml:space="preserve"> второй ступени. Регулировку производят после присоединения к редуктору линии сжатого воздуха или газовой магистрали автомобиля.</w:t>
      </w:r>
    </w:p>
    <w:p w:rsidR="00067B02" w:rsidRPr="00067B02" w:rsidRDefault="00067B02" w:rsidP="00067B02">
      <w:pPr>
        <w:pStyle w:val="a9"/>
        <w:spacing w:before="225" w:beforeAutospacing="0" w:line="288" w:lineRule="atLeast"/>
        <w:ind w:left="225" w:right="375"/>
        <w:rPr>
          <w:color w:val="000000"/>
        </w:rPr>
      </w:pPr>
      <w:r w:rsidRPr="00067B02">
        <w:rPr>
          <w:color w:val="000000"/>
        </w:rPr>
        <w:t>Давление газа в первой ступен</w:t>
      </w:r>
      <w:r>
        <w:rPr>
          <w:color w:val="000000"/>
        </w:rPr>
        <w:t xml:space="preserve">и редуктора регулируют гайкой </w:t>
      </w:r>
      <w:r w:rsidRPr="00067B02">
        <w:rPr>
          <w:color w:val="000000"/>
        </w:rPr>
        <w:t xml:space="preserve"> (отпустив предварительную контргайку), при вращении которой</w:t>
      </w:r>
      <w:r>
        <w:rPr>
          <w:color w:val="000000"/>
        </w:rPr>
        <w:t xml:space="preserve"> изменяется натяжение пружины  диафрагмы</w:t>
      </w:r>
      <w:r w:rsidRPr="00067B02">
        <w:rPr>
          <w:color w:val="000000"/>
        </w:rPr>
        <w:t>.</w:t>
      </w:r>
    </w:p>
    <w:p w:rsidR="00067B02" w:rsidRPr="00067B02" w:rsidRDefault="00067B02" w:rsidP="00067B02">
      <w:pPr>
        <w:pStyle w:val="a9"/>
        <w:spacing w:before="225" w:beforeAutospacing="0" w:line="288" w:lineRule="atLeast"/>
        <w:ind w:left="225" w:right="375"/>
        <w:rPr>
          <w:color w:val="000000"/>
        </w:rPr>
      </w:pPr>
      <w:r w:rsidRPr="00067B02">
        <w:rPr>
          <w:color w:val="000000"/>
        </w:rPr>
        <w:t>Давление газа при регулировке контролируют по манометру низкого давления, установленному на щитке кабины автомобиля. Давление в первой ступени должно составлять (для сжиженного газа) от 0,1 до 0,2 МПа. Давление во второй ступени редуктора изменяют вра</w:t>
      </w:r>
      <w:r>
        <w:rPr>
          <w:color w:val="000000"/>
        </w:rPr>
        <w:t>щением регулировочного ниппеля</w:t>
      </w:r>
      <w:r w:rsidRPr="00067B02">
        <w:rPr>
          <w:color w:val="000000"/>
        </w:rPr>
        <w:t>: при ввертывании ниппеля давление увеличивается, при вывертывании - уменьшается. Проверяют давление газа во второй ступени по пьезометру, который присоединяют к штуцеру разгрузочного устройства редуктора или к штуцеру специальной крышки, которую устанавливают вместо крышки люка второй ступени. При работе двигателя на холостом ходу давление во второй ступени редуктора должно быть неск</w:t>
      </w:r>
      <w:r>
        <w:rPr>
          <w:color w:val="000000"/>
        </w:rPr>
        <w:t>олько избыточным - 0,05-0,1 кПа</w:t>
      </w:r>
      <w:r w:rsidRPr="00067B02">
        <w:rPr>
          <w:color w:val="000000"/>
        </w:rPr>
        <w:t>. С увеличением нагрузки и в зависимости от давления газа в баллонах давление во второй ступени снижается до атмосферного или величины 0,01-0,02 кПа, а при полной нагрузке - до 0,16 - 0,25 кПа.</w:t>
      </w:r>
    </w:p>
    <w:p w:rsidR="00592777" w:rsidRPr="00067B02" w:rsidRDefault="00067B02" w:rsidP="00067B02">
      <w:pPr>
        <w:pStyle w:val="a9"/>
        <w:spacing w:before="225" w:beforeAutospacing="0" w:line="288" w:lineRule="atLeast"/>
        <w:ind w:left="225" w:right="375"/>
        <w:rPr>
          <w:color w:val="000000"/>
        </w:rPr>
      </w:pPr>
      <w:r w:rsidRPr="00067B02">
        <w:rPr>
          <w:color w:val="000000"/>
        </w:rPr>
        <w:lastRenderedPageBreak/>
        <w:t>Правильность установки клапана второй ступени п</w:t>
      </w:r>
      <w:r>
        <w:rPr>
          <w:color w:val="000000"/>
        </w:rPr>
        <w:t>оверяют по величине хода штока  диафрагмы</w:t>
      </w:r>
      <w:r w:rsidRPr="00067B02">
        <w:rPr>
          <w:color w:val="000000"/>
        </w:rPr>
        <w:t>, который должен составлять 5-6 мм. Для регулировки хода клапана о</w:t>
      </w:r>
      <w:r>
        <w:rPr>
          <w:color w:val="000000"/>
        </w:rPr>
        <w:t>ткрывают магистральный вентиль,</w:t>
      </w:r>
      <w:r w:rsidRPr="00067B02">
        <w:rPr>
          <w:color w:val="000000"/>
        </w:rPr>
        <w:t xml:space="preserve"> снимают</w:t>
      </w:r>
      <w:r>
        <w:rPr>
          <w:color w:val="000000"/>
        </w:rPr>
        <w:t xml:space="preserve"> крышку люка напротив клапана</w:t>
      </w:r>
      <w:r w:rsidRPr="00067B02">
        <w:rPr>
          <w:color w:val="000000"/>
        </w:rPr>
        <w:t>, вывертывают его до тех пор, пока клапан не начнет пропускать газ. После этого регулировочный винт завертывают на 1/8 - 1/4 оборота до прекращения определяемой на слух утечки газа через клапан и затягивают контргайку. Закрыв магистральный вентиль, проверяют величину хода клапана по вышеуказанной величине хода штока диафра</w:t>
      </w:r>
      <w:r>
        <w:rPr>
          <w:color w:val="000000"/>
        </w:rPr>
        <w:t xml:space="preserve">гмы. Предохранительный клапан  редуктора </w:t>
      </w:r>
      <w:r w:rsidRPr="00067B02">
        <w:rPr>
          <w:color w:val="000000"/>
        </w:rPr>
        <w:t xml:space="preserve"> (первой ступени) регулируют, изменяя натяжение пружины поворотом выходного штуцера. Правильно отрегулированный клапан должен начать открываться при давлении газа 0,45 МПа.</w:t>
      </w:r>
    </w:p>
    <w:p w:rsidR="00592777" w:rsidRDefault="00592777" w:rsidP="00710F08">
      <w:pPr>
        <w:pStyle w:val="1"/>
        <w:shd w:val="clear" w:color="auto" w:fill="FFFFFF" w:themeFill="background1"/>
        <w:spacing w:before="0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642849" w:rsidRPr="006337A7" w:rsidRDefault="00642849" w:rsidP="006337A7">
      <w:pPr>
        <w:pStyle w:val="a3"/>
        <w:numPr>
          <w:ilvl w:val="0"/>
          <w:numId w:val="25"/>
        </w:numPr>
        <w:rPr>
          <w:b/>
          <w:i/>
          <w:u w:val="single"/>
        </w:rPr>
      </w:pPr>
      <w:r w:rsidRPr="006337A7">
        <w:rPr>
          <w:b/>
          <w:i/>
        </w:rPr>
        <w:t>Вводный инструктаж</w:t>
      </w:r>
      <w:r w:rsidR="006337A7">
        <w:rPr>
          <w:b/>
          <w:i/>
        </w:rPr>
        <w:t xml:space="preserve"> </w:t>
      </w:r>
      <w:r w:rsidR="002129D5" w:rsidRPr="006337A7">
        <w:rPr>
          <w:b/>
          <w:i/>
          <w:u w:val="single"/>
        </w:rPr>
        <w:t>50</w:t>
      </w:r>
      <w:r w:rsidRPr="006337A7">
        <w:rPr>
          <w:b/>
          <w:i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Default="00D41066" w:rsidP="007F48E5">
      <w:pPr>
        <w:pStyle w:val="a3"/>
        <w:numPr>
          <w:ilvl w:val="0"/>
          <w:numId w:val="5"/>
        </w:numPr>
        <w:ind w:left="567" w:hanging="283"/>
      </w:pPr>
      <w:r>
        <w:t>Рассказать о значении</w:t>
      </w:r>
      <w:r w:rsidR="00642849" w:rsidRPr="00E37D6B">
        <w:t xml:space="preserve"> </w:t>
      </w:r>
      <w:r w:rsidR="00030284">
        <w:t xml:space="preserve"> </w:t>
      </w:r>
      <w:r w:rsidR="00067B02">
        <w:t>ремонта  и регулировки газовых аппаратов газового двигателя</w:t>
      </w:r>
      <w:r w:rsidR="003F30FE">
        <w:t>;</w:t>
      </w:r>
    </w:p>
    <w:p w:rsidR="00ED6575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Разобрать инструкционные карты, обратив внимание на технические </w:t>
      </w:r>
      <w:r w:rsidR="003F30FE">
        <w:t>требования и условия выполнения;</w:t>
      </w:r>
    </w:p>
    <w:p w:rsidR="00ED6575" w:rsidRPr="00E37D6B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Опираясь на знания теоретических дисциплин, </w:t>
      </w:r>
      <w:r w:rsidR="00030284">
        <w:t>разобрать со студентами</w:t>
      </w:r>
      <w:r w:rsidR="00AD5023">
        <w:t xml:space="preserve"> порядок</w:t>
      </w:r>
      <w:r w:rsidR="00030284">
        <w:t xml:space="preserve"> проведения</w:t>
      </w:r>
      <w:r w:rsidR="00067B02" w:rsidRPr="00067B02">
        <w:t xml:space="preserve"> </w:t>
      </w:r>
      <w:r w:rsidR="00067B02">
        <w:t>ремонта  и регулировки газовых аппаратов газового двигателя</w:t>
      </w:r>
      <w:r w:rsidR="00030284">
        <w:t xml:space="preserve"> </w:t>
      </w:r>
      <w:r w:rsidR="003F30FE">
        <w:t>;</w:t>
      </w:r>
    </w:p>
    <w:p w:rsidR="005C47D5" w:rsidRDefault="00AD5023" w:rsidP="007F48E5">
      <w:pPr>
        <w:pStyle w:val="a3"/>
        <w:numPr>
          <w:ilvl w:val="0"/>
          <w:numId w:val="5"/>
        </w:numPr>
        <w:ind w:left="567" w:hanging="283"/>
      </w:pPr>
      <w:r>
        <w:t xml:space="preserve">Рассмотреть применяемые инструменты, оборудование, приспособления; разобрать </w:t>
      </w:r>
      <w:r w:rsidR="00030284">
        <w:t>специфику проведения</w:t>
      </w:r>
      <w:r w:rsidR="00067B02" w:rsidRPr="00067B02">
        <w:t xml:space="preserve"> </w:t>
      </w:r>
      <w:r w:rsidR="00067B02">
        <w:t>ремонта  и регулировки газовых аппаратов газового двигателя</w:t>
      </w:r>
      <w:r w:rsidR="003F30FE">
        <w:t>;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</w:t>
      </w:r>
      <w:r w:rsidR="00AD5023">
        <w:t>онтроля</w:t>
      </w:r>
      <w:r w:rsidR="003F30FE">
        <w:t>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Разобрать вопросы рациональной </w:t>
      </w:r>
      <w:r w:rsidR="003F30FE">
        <w:t>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Провести инструктаж по правилам техники безопасност</w:t>
      </w:r>
      <w:r w:rsidR="00030284">
        <w:t>и, обратить внимание студентов</w:t>
      </w:r>
      <w:r>
        <w:t xml:space="preserve"> на опасные зоны, требующи</w:t>
      </w:r>
      <w:r w:rsidR="003F30FE">
        <w:t>е особой собранности при работе;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П</w:t>
      </w:r>
      <w:r w:rsidR="00030284">
        <w:t>редложить 2 студ</w:t>
      </w:r>
      <w:r w:rsidR="00061227">
        <w:t>ентам  провести рабочие приемы</w:t>
      </w:r>
      <w:r w:rsidR="00C56AFB">
        <w:t xml:space="preserve"> </w:t>
      </w:r>
      <w:r w:rsidR="00811B73">
        <w:t>ремонта  и регулировки газовых аппаратов газового двигателя</w:t>
      </w:r>
      <w:r w:rsidR="003F30FE">
        <w:t>; убедиться в понимании;</w:t>
      </w:r>
    </w:p>
    <w:p w:rsidR="00642849" w:rsidRDefault="00030284" w:rsidP="00642849">
      <w:pPr>
        <w:pStyle w:val="a3"/>
        <w:numPr>
          <w:ilvl w:val="0"/>
          <w:numId w:val="6"/>
        </w:numPr>
      </w:pPr>
      <w:r>
        <w:t>Сообщить студентам</w:t>
      </w:r>
      <w:r w:rsidR="00642849">
        <w:t xml:space="preserve"> критерии оценок.</w:t>
      </w:r>
    </w:p>
    <w:p w:rsidR="00642849" w:rsidRDefault="00642849" w:rsidP="00642849"/>
    <w:p w:rsidR="00642849" w:rsidRPr="00C56AFB" w:rsidRDefault="00030284" w:rsidP="00C56AFB">
      <w:pPr>
        <w:pStyle w:val="a3"/>
        <w:numPr>
          <w:ilvl w:val="0"/>
          <w:numId w:val="25"/>
        </w:numPr>
        <w:rPr>
          <w:b/>
          <w:i/>
          <w:u w:val="single"/>
        </w:rPr>
      </w:pPr>
      <w:r w:rsidRPr="00C56AFB">
        <w:rPr>
          <w:b/>
          <w:i/>
        </w:rPr>
        <w:t>Текущий инструктаж</w:t>
      </w:r>
      <w:r w:rsidR="00C56AFB">
        <w:rPr>
          <w:b/>
          <w:i/>
        </w:rPr>
        <w:t xml:space="preserve"> </w:t>
      </w:r>
      <w:r w:rsidRPr="00C56AFB">
        <w:rPr>
          <w:b/>
          <w:i/>
          <w:u w:val="single"/>
        </w:rPr>
        <w:t>4 часа 40</w:t>
      </w:r>
      <w:r w:rsidR="00642849" w:rsidRPr="00C56AFB">
        <w:rPr>
          <w:b/>
          <w:i/>
          <w:u w:val="single"/>
        </w:rPr>
        <w:t xml:space="preserve"> минут.</w:t>
      </w:r>
    </w:p>
    <w:p w:rsidR="00642849" w:rsidRPr="002A1362" w:rsidRDefault="00030284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студентов</w:t>
      </w:r>
      <w:r w:rsidR="00642849" w:rsidRPr="002A1362">
        <w:rPr>
          <w:rFonts w:ascii="Times New Roman" w:hAnsi="Times New Roman" w:cs="Times New Roman"/>
          <w:sz w:val="24"/>
          <w:szCs w:val="24"/>
        </w:rPr>
        <w:t xml:space="preserve"> – целевые</w:t>
      </w:r>
      <w:r>
        <w:rPr>
          <w:rFonts w:ascii="Times New Roman" w:hAnsi="Times New Roman" w:cs="Times New Roman"/>
          <w:sz w:val="24"/>
          <w:szCs w:val="24"/>
        </w:rPr>
        <w:t xml:space="preserve"> обходы рабочих мест студентов</w:t>
      </w:r>
      <w:r w:rsidR="00642849" w:rsidRPr="002A1362">
        <w:rPr>
          <w:rFonts w:ascii="Times New Roman" w:hAnsi="Times New Roman" w:cs="Times New Roman"/>
          <w:sz w:val="24"/>
          <w:szCs w:val="24"/>
        </w:rPr>
        <w:t>:</w:t>
      </w:r>
    </w:p>
    <w:p w:rsidR="003F30FE" w:rsidRDefault="00642849" w:rsidP="00E7776A">
      <w:pPr>
        <w:pStyle w:val="a3"/>
        <w:numPr>
          <w:ilvl w:val="0"/>
          <w:numId w:val="5"/>
        </w:numPr>
        <w:ind w:left="567" w:hanging="283"/>
      </w:pPr>
      <w:r>
        <w:t xml:space="preserve">Первый обход: проверить содержание </w:t>
      </w:r>
      <w:r w:rsidR="003F30FE">
        <w:t>рабочих мест, их организацию;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Второй обход: обратить внимание на прав</w:t>
      </w:r>
      <w:r w:rsidR="003F30FE">
        <w:t>ильность выполнения</w:t>
      </w:r>
      <w:r w:rsidR="00C56AFB">
        <w:t xml:space="preserve"> </w:t>
      </w:r>
      <w:r w:rsidR="00811B73">
        <w:t>ремонта  и регулировки газовых аппаратов газового двигателя</w:t>
      </w:r>
      <w:r w:rsidR="003F30FE">
        <w:t>, указать на допущенные ошибки и разобрать причины, их вызывающие;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Третий обход: прове</w:t>
      </w:r>
      <w:r w:rsidR="00C56AFB">
        <w:t>рить</w:t>
      </w:r>
      <w:r w:rsidR="002B36D6">
        <w:t xml:space="preserve"> </w:t>
      </w:r>
      <w:r w:rsidR="00C56AFB">
        <w:t>соблюдение</w:t>
      </w:r>
      <w:r w:rsidR="002B36D6">
        <w:t xml:space="preserve"> </w:t>
      </w:r>
      <w:r w:rsidR="00536A02">
        <w:t>последовательности</w:t>
      </w:r>
      <w:r w:rsidR="00811B73" w:rsidRPr="00811B73">
        <w:t xml:space="preserve"> </w:t>
      </w:r>
      <w:r w:rsidR="00811B73">
        <w:t>ремонта  и регулировки газовых аппаратов газового двигателя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C56AFB" w:rsidRDefault="00642849" w:rsidP="00C56AFB">
      <w:pPr>
        <w:pStyle w:val="a3"/>
        <w:numPr>
          <w:ilvl w:val="0"/>
          <w:numId w:val="25"/>
        </w:numPr>
      </w:pPr>
      <w:r w:rsidRPr="00C56AFB">
        <w:rPr>
          <w:b/>
          <w:i/>
        </w:rPr>
        <w:t xml:space="preserve">Заключительный инструктаж   </w:t>
      </w:r>
      <w:r w:rsidRPr="00C56AFB">
        <w:rPr>
          <w:b/>
          <w:i/>
          <w:u w:val="single"/>
        </w:rPr>
        <w:t>15 минут.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lastRenderedPageBreak/>
        <w:t>Сообщить и прокомментировать оценку обучающимся за работу.</w:t>
      </w:r>
    </w:p>
    <w:p w:rsidR="00642849" w:rsidRDefault="007F48E5" w:rsidP="00642849">
      <w:pPr>
        <w:pStyle w:val="a3"/>
        <w:numPr>
          <w:ilvl w:val="0"/>
          <w:numId w:val="8"/>
        </w:numPr>
      </w:pPr>
      <w:r>
        <w:t>Вы</w:t>
      </w:r>
      <w:r w:rsidR="00642849">
        <w:t>дать домашнее задание, объяснив его важность для усовершенствования навыков работы.</w:t>
      </w:r>
    </w:p>
    <w:p w:rsidR="00E7776A" w:rsidRDefault="00E7776A" w:rsidP="00E7776A"/>
    <w:p w:rsidR="00C55140" w:rsidRPr="00811B73" w:rsidRDefault="00C55140" w:rsidP="00811B73">
      <w:pPr>
        <w:rPr>
          <w:b/>
          <w:i/>
        </w:rPr>
      </w:pPr>
    </w:p>
    <w:p w:rsidR="00C55140" w:rsidRDefault="00C55140" w:rsidP="008F1543">
      <w:pPr>
        <w:pStyle w:val="a3"/>
        <w:rPr>
          <w:b/>
          <w:i/>
        </w:rPr>
      </w:pPr>
    </w:p>
    <w:p w:rsidR="00C55140" w:rsidRDefault="00C55140" w:rsidP="008F1543">
      <w:pPr>
        <w:pStyle w:val="a3"/>
        <w:rPr>
          <w:b/>
          <w:i/>
        </w:rPr>
      </w:pPr>
    </w:p>
    <w:p w:rsidR="00C55140" w:rsidRDefault="00C55140" w:rsidP="008F1543">
      <w:pPr>
        <w:pStyle w:val="a3"/>
        <w:rPr>
          <w:b/>
          <w:i/>
        </w:rPr>
      </w:pPr>
    </w:p>
    <w:p w:rsidR="008F1543" w:rsidRDefault="008F1543" w:rsidP="008F1543">
      <w:pPr>
        <w:pStyle w:val="a3"/>
        <w:rPr>
          <w:b/>
          <w:i/>
        </w:rPr>
      </w:pPr>
      <w:r>
        <w:rPr>
          <w:b/>
          <w:i/>
        </w:rPr>
        <w:t>Р</w:t>
      </w:r>
      <w:r w:rsidRPr="0096730A">
        <w:rPr>
          <w:b/>
          <w:i/>
        </w:rPr>
        <w:t>ефлексия</w:t>
      </w:r>
    </w:p>
    <w:p w:rsidR="008F1543" w:rsidRPr="0096730A" w:rsidRDefault="008F1543" w:rsidP="008F1543">
      <w:pPr>
        <w:rPr>
          <w:rFonts w:ascii="Times New Roman" w:hAnsi="Times New Roman" w:cs="Times New Roman"/>
          <w:sz w:val="24"/>
          <w:szCs w:val="24"/>
        </w:rPr>
      </w:pPr>
    </w:p>
    <w:p w:rsidR="008F1543" w:rsidRDefault="0060736F" w:rsidP="008F1543">
      <w:pPr>
        <w:pStyle w:val="a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7.95pt;margin-top:8.3pt;width:63.75pt;height:12pt;flip:y;z-index:251660288" o:connectortype="straight">
            <v:stroke endarrow="block"/>
          </v:shape>
        </w:pict>
      </w:r>
      <w:r w:rsidR="008F1543">
        <w:t xml:space="preserve">                                                    </w:t>
      </w:r>
      <w:r w:rsidR="00C56AFB">
        <w:t xml:space="preserve"> </w:t>
      </w:r>
      <w:r w:rsidR="008F1543">
        <w:t>Познакомился с __________________________</w:t>
      </w:r>
    </w:p>
    <w:p w:rsidR="008F1543" w:rsidRPr="0096730A" w:rsidRDefault="0060736F" w:rsidP="008F1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36F">
        <w:rPr>
          <w:noProof/>
          <w:lang w:eastAsia="ru-RU"/>
        </w:rPr>
        <w:pict>
          <v:shape id="_x0000_s1029" type="#_x0000_t32" style="position:absolute;margin-left:127.95pt;margin-top:6.5pt;width:63.75pt;height:28.5pt;z-index:251663360" o:connectortype="straight">
            <v:stroke endarrow="block"/>
          </v:shape>
        </w:pict>
      </w:r>
      <w:r w:rsidRPr="0060736F">
        <w:rPr>
          <w:noProof/>
          <w:lang w:eastAsia="ru-RU"/>
        </w:rPr>
        <w:pict>
          <v:shape id="_x0000_s1028" type="#_x0000_t32" style="position:absolute;margin-left:127.95pt;margin-top:6.5pt;width:63.75pt;height:14.25pt;z-index:251662336" o:connectortype="straight">
            <v:stroke endarrow="block"/>
          </v:shape>
        </w:pict>
      </w:r>
      <w:r w:rsidRPr="0060736F">
        <w:rPr>
          <w:noProof/>
          <w:lang w:eastAsia="ru-RU"/>
        </w:rPr>
        <w:pict>
          <v:shape id="_x0000_s1027" type="#_x0000_t32" style="position:absolute;margin-left:127.95pt;margin-top:6.5pt;width:63.75pt;height:0;z-index:251661312" o:connectortype="straight">
            <v:stroke endarrow="block"/>
          </v:shape>
        </w:pict>
      </w:r>
      <w:r w:rsidR="008F1543">
        <w:rPr>
          <w:rFonts w:ascii="Times New Roman" w:hAnsi="Times New Roman" w:cs="Times New Roman"/>
          <w:sz w:val="24"/>
          <w:szCs w:val="24"/>
        </w:rPr>
        <w:t>Во время занятия</w:t>
      </w:r>
      <w:r w:rsidR="008F1543" w:rsidRPr="0096730A">
        <w:rPr>
          <w:rFonts w:ascii="Times New Roman" w:hAnsi="Times New Roman" w:cs="Times New Roman"/>
          <w:sz w:val="24"/>
          <w:szCs w:val="24"/>
        </w:rPr>
        <w:t xml:space="preserve"> Я</w:t>
      </w:r>
      <w:r w:rsidR="00C56AF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F1543" w:rsidRPr="0096730A">
        <w:rPr>
          <w:rFonts w:ascii="Times New Roman" w:hAnsi="Times New Roman" w:cs="Times New Roman"/>
          <w:sz w:val="24"/>
          <w:szCs w:val="24"/>
        </w:rPr>
        <w:t xml:space="preserve">Нашел новое для </w:t>
      </w:r>
      <w:r w:rsidR="008F1543">
        <w:rPr>
          <w:rFonts w:ascii="Times New Roman" w:hAnsi="Times New Roman" w:cs="Times New Roman"/>
          <w:sz w:val="24"/>
          <w:szCs w:val="24"/>
        </w:rPr>
        <w:t>себя _____________________</w:t>
      </w:r>
    </w:p>
    <w:p w:rsidR="008F1543" w:rsidRPr="0096730A" w:rsidRDefault="008F1543" w:rsidP="008F154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6A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Выучил 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1543" w:rsidRPr="00814FCE" w:rsidRDefault="00C56AFB" w:rsidP="008F1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 xml:space="preserve">Запомнил </w:t>
      </w:r>
      <w:r w:rsidR="008F1543">
        <w:t>_______________________________</w:t>
      </w:r>
      <w:r w:rsidR="008F1543">
        <w:rPr>
          <w:rFonts w:ascii="Times New Roman" w:hAnsi="Times New Roman" w:cs="Times New Roman"/>
          <w:sz w:val="24"/>
          <w:szCs w:val="24"/>
        </w:rPr>
        <w:t>___</w:t>
      </w:r>
    </w:p>
    <w:p w:rsidR="008F1543" w:rsidRPr="00814FCE" w:rsidRDefault="0060736F" w:rsidP="008F1543">
      <w:pPr>
        <w:pStyle w:val="a4"/>
        <w:rPr>
          <w:rFonts w:ascii="Times New Roman" w:hAnsi="Times New Roman" w:cs="Times New Roman"/>
          <w:sz w:val="24"/>
          <w:szCs w:val="24"/>
        </w:rPr>
      </w:pPr>
      <w:r w:rsidRPr="0060736F">
        <w:rPr>
          <w:noProof/>
          <w:lang w:eastAsia="ru-RU"/>
        </w:rPr>
        <w:pict>
          <v:shape id="_x0000_s1030" type="#_x0000_t32" style="position:absolute;margin-left:74.7pt;margin-top:8.15pt;width:117pt;height:16.5pt;flip:y;z-index:251664384" o:connectortype="straight">
            <v:stroke endarrow="block"/>
          </v:shape>
        </w:pict>
      </w:r>
      <w:r w:rsidR="00C56A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>Не знал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8F1543" w:rsidRPr="00814FCE" w:rsidRDefault="0060736F" w:rsidP="008F15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74.7pt;margin-top:10.85pt;width:117pt;height:10.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74.7pt;margin-top:10.85pt;width:0;height:0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74.7pt;margin-top:5.6pt;width:117pt;height:5.25pt;flip:y;z-index:251665408" o:connectortype="straight">
            <v:stroke endarrow="block"/>
          </v:shape>
        </w:pict>
      </w:r>
      <w:r w:rsidR="008F1543" w:rsidRPr="00814FCE">
        <w:rPr>
          <w:rFonts w:ascii="Times New Roman" w:hAnsi="Times New Roman" w:cs="Times New Roman"/>
          <w:sz w:val="24"/>
          <w:szCs w:val="24"/>
        </w:rPr>
        <w:t xml:space="preserve">Прежде Я </w:t>
      </w:r>
      <w:r w:rsidR="00C56AF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>Не понимал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8F1543" w:rsidRDefault="00C56AFB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>Не мог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8F1543" w:rsidRDefault="008F1543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F1543" w:rsidRPr="00814FCE" w:rsidRDefault="0060736F" w:rsidP="008F15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61.2pt;margin-top:8.45pt;width:126pt;height:15.75pt;flip:y;z-index:251668480" o:connectortype="straight">
            <v:stroke endarrow="block"/>
          </v:shape>
        </w:pict>
      </w:r>
      <w:r w:rsidR="008F154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56A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F1543">
        <w:rPr>
          <w:rFonts w:ascii="Times New Roman" w:hAnsi="Times New Roman" w:cs="Times New Roman"/>
          <w:sz w:val="24"/>
          <w:szCs w:val="24"/>
        </w:rPr>
        <w:t xml:space="preserve"> З</w:t>
      </w:r>
      <w:r w:rsidR="008F1543" w:rsidRPr="00814FCE">
        <w:rPr>
          <w:rFonts w:ascii="Times New Roman" w:hAnsi="Times New Roman" w:cs="Times New Roman"/>
          <w:sz w:val="24"/>
          <w:szCs w:val="24"/>
        </w:rPr>
        <w:t>наю</w:t>
      </w:r>
      <w:r w:rsidR="008F1543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8F1543" w:rsidRPr="00814FCE" w:rsidRDefault="0060736F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0736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61.2pt;margin-top:10.4pt;width:126pt;height:9pt;z-index:251670528" o:connectortype="straight">
            <v:stroke endarrow="block"/>
          </v:shape>
        </w:pict>
      </w:r>
      <w:r w:rsidRPr="0060736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61.2pt;margin-top:6.65pt;width:126pt;height:3.75pt;flip:y;z-index:251669504" o:connectortype="straight">
            <v:stroke endarrow="block"/>
          </v:shape>
        </w:pict>
      </w:r>
      <w:r w:rsidR="008F1543" w:rsidRPr="00814FCE">
        <w:rPr>
          <w:rFonts w:ascii="Times New Roman" w:hAnsi="Times New Roman" w:cs="Times New Roman"/>
          <w:sz w:val="24"/>
          <w:szCs w:val="24"/>
        </w:rPr>
        <w:t>Сейчас Я</w:t>
      </w:r>
      <w:r w:rsidR="008F154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56AFB">
        <w:rPr>
          <w:rFonts w:ascii="Times New Roman" w:hAnsi="Times New Roman" w:cs="Times New Roman"/>
          <w:sz w:val="24"/>
          <w:szCs w:val="24"/>
        </w:rPr>
        <w:t xml:space="preserve">        </w:t>
      </w:r>
      <w:r w:rsidR="008F1543">
        <w:rPr>
          <w:rFonts w:ascii="Times New Roman" w:hAnsi="Times New Roman" w:cs="Times New Roman"/>
          <w:sz w:val="24"/>
          <w:szCs w:val="24"/>
        </w:rPr>
        <w:t xml:space="preserve"> Умею ____________________________________</w:t>
      </w:r>
    </w:p>
    <w:p w:rsidR="008F1543" w:rsidRDefault="00C56AFB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F1543" w:rsidRPr="00814FCE">
        <w:rPr>
          <w:rFonts w:ascii="Times New Roman" w:hAnsi="Times New Roman" w:cs="Times New Roman"/>
          <w:sz w:val="24"/>
          <w:szCs w:val="24"/>
        </w:rPr>
        <w:t xml:space="preserve">Понимаю </w:t>
      </w:r>
      <w:r w:rsidR="008F1543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8F1543" w:rsidRDefault="008F1543" w:rsidP="008F154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F1543" w:rsidRPr="00AA2A93" w:rsidRDefault="008F1543" w:rsidP="00E7776A">
      <w:pPr>
        <w:rPr>
          <w:rFonts w:ascii="Times New Roman" w:hAnsi="Times New Roman" w:cs="Times New Roman"/>
          <w:b/>
          <w:sz w:val="24"/>
          <w:szCs w:val="24"/>
        </w:rPr>
      </w:pPr>
    </w:p>
    <w:sectPr w:rsidR="008F1543" w:rsidRPr="00AA2A93" w:rsidSect="002102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B22" w:rsidRDefault="00114B22" w:rsidP="00EF3ECD">
      <w:pPr>
        <w:spacing w:after="0" w:line="240" w:lineRule="auto"/>
      </w:pPr>
      <w:r>
        <w:separator/>
      </w:r>
    </w:p>
  </w:endnote>
  <w:endnote w:type="continuationSeparator" w:id="1">
    <w:p w:rsidR="00114B22" w:rsidRDefault="00114B22" w:rsidP="00EF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5657"/>
      <w:docPartObj>
        <w:docPartGallery w:val="Page Numbers (Bottom of Page)"/>
        <w:docPartUnique/>
      </w:docPartObj>
    </w:sdtPr>
    <w:sdtContent>
      <w:p w:rsidR="00C56AFB" w:rsidRDefault="0060736F">
        <w:pPr>
          <w:pStyle w:val="a7"/>
          <w:jc w:val="center"/>
        </w:pPr>
        <w:fldSimple w:instr=" PAGE   \* MERGEFORMAT ">
          <w:r w:rsidR="00811B73">
            <w:rPr>
              <w:noProof/>
            </w:rPr>
            <w:t>6</w:t>
          </w:r>
        </w:fldSimple>
      </w:p>
    </w:sdtContent>
  </w:sdt>
  <w:p w:rsidR="00C56AFB" w:rsidRDefault="00C56A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B22" w:rsidRDefault="00114B22" w:rsidP="00EF3ECD">
      <w:pPr>
        <w:spacing w:after="0" w:line="240" w:lineRule="auto"/>
      </w:pPr>
      <w:r>
        <w:separator/>
      </w:r>
    </w:p>
  </w:footnote>
  <w:footnote w:type="continuationSeparator" w:id="1">
    <w:p w:rsidR="00114B22" w:rsidRDefault="00114B22" w:rsidP="00EF3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A0F5F4"/>
    <w:lvl w:ilvl="0">
      <w:numFmt w:val="bullet"/>
      <w:lvlText w:val="*"/>
      <w:lvlJc w:val="left"/>
    </w:lvl>
  </w:abstractNum>
  <w:abstractNum w:abstractNumId="1">
    <w:nsid w:val="031B6165"/>
    <w:multiLevelType w:val="multilevel"/>
    <w:tmpl w:val="4644F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470BF"/>
    <w:multiLevelType w:val="hybridMultilevel"/>
    <w:tmpl w:val="57C4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959E5"/>
    <w:multiLevelType w:val="hybridMultilevel"/>
    <w:tmpl w:val="B2CC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D09C1"/>
    <w:multiLevelType w:val="multilevel"/>
    <w:tmpl w:val="C1BA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C4F90"/>
    <w:multiLevelType w:val="hybridMultilevel"/>
    <w:tmpl w:val="4DB6AFAE"/>
    <w:lvl w:ilvl="0" w:tplc="1486BC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B0473"/>
    <w:multiLevelType w:val="multilevel"/>
    <w:tmpl w:val="D846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111D55"/>
    <w:multiLevelType w:val="multilevel"/>
    <w:tmpl w:val="E812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392A9B"/>
    <w:multiLevelType w:val="hybridMultilevel"/>
    <w:tmpl w:val="91EC7398"/>
    <w:lvl w:ilvl="0" w:tplc="F4145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2A5E93"/>
    <w:multiLevelType w:val="multilevel"/>
    <w:tmpl w:val="D6BE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DE3E8D"/>
    <w:multiLevelType w:val="multilevel"/>
    <w:tmpl w:val="DB68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0664E7"/>
    <w:multiLevelType w:val="multilevel"/>
    <w:tmpl w:val="84FC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861AA9"/>
    <w:multiLevelType w:val="multilevel"/>
    <w:tmpl w:val="F296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06CDA"/>
    <w:multiLevelType w:val="multilevel"/>
    <w:tmpl w:val="4E26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24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4"/>
  </w:num>
  <w:num w:numId="4">
    <w:abstractNumId w:val="18"/>
  </w:num>
  <w:num w:numId="5">
    <w:abstractNumId w:val="23"/>
  </w:num>
  <w:num w:numId="6">
    <w:abstractNumId w:val="6"/>
  </w:num>
  <w:num w:numId="7">
    <w:abstractNumId w:val="19"/>
  </w:num>
  <w:num w:numId="8">
    <w:abstractNumId w:val="20"/>
  </w:num>
  <w:num w:numId="9">
    <w:abstractNumId w:val="22"/>
  </w:num>
  <w:num w:numId="10">
    <w:abstractNumId w:val="9"/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3"/>
  </w:num>
  <w:num w:numId="16">
    <w:abstractNumId w:val="2"/>
  </w:num>
  <w:num w:numId="17">
    <w:abstractNumId w:val="16"/>
  </w:num>
  <w:num w:numId="18">
    <w:abstractNumId w:val="10"/>
  </w:num>
  <w:num w:numId="19">
    <w:abstractNumId w:val="15"/>
  </w:num>
  <w:num w:numId="20">
    <w:abstractNumId w:val="14"/>
  </w:num>
  <w:num w:numId="21">
    <w:abstractNumId w:val="21"/>
  </w:num>
  <w:num w:numId="22">
    <w:abstractNumId w:val="8"/>
  </w:num>
  <w:num w:numId="23">
    <w:abstractNumId w:val="13"/>
  </w:num>
  <w:num w:numId="24">
    <w:abstractNumId w:val="4"/>
  </w:num>
  <w:num w:numId="25">
    <w:abstractNumId w:val="7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849"/>
    <w:rsid w:val="00017636"/>
    <w:rsid w:val="000242F8"/>
    <w:rsid w:val="00030284"/>
    <w:rsid w:val="00057FF4"/>
    <w:rsid w:val="00061227"/>
    <w:rsid w:val="00067B02"/>
    <w:rsid w:val="000C223E"/>
    <w:rsid w:val="000C797F"/>
    <w:rsid w:val="00114B22"/>
    <w:rsid w:val="00127FB7"/>
    <w:rsid w:val="001366B3"/>
    <w:rsid w:val="0017360B"/>
    <w:rsid w:val="001C6198"/>
    <w:rsid w:val="001E1325"/>
    <w:rsid w:val="002102DF"/>
    <w:rsid w:val="002129D5"/>
    <w:rsid w:val="00222828"/>
    <w:rsid w:val="00232C3E"/>
    <w:rsid w:val="00245BD3"/>
    <w:rsid w:val="002A1577"/>
    <w:rsid w:val="002B36D6"/>
    <w:rsid w:val="00303742"/>
    <w:rsid w:val="00331C05"/>
    <w:rsid w:val="00357976"/>
    <w:rsid w:val="00372F6E"/>
    <w:rsid w:val="00374B54"/>
    <w:rsid w:val="003F30FE"/>
    <w:rsid w:val="004551F2"/>
    <w:rsid w:val="00455C7D"/>
    <w:rsid w:val="00476B21"/>
    <w:rsid w:val="0049002B"/>
    <w:rsid w:val="00490595"/>
    <w:rsid w:val="004E5011"/>
    <w:rsid w:val="00536A02"/>
    <w:rsid w:val="00586D1E"/>
    <w:rsid w:val="00592777"/>
    <w:rsid w:val="005C47D5"/>
    <w:rsid w:val="005D320D"/>
    <w:rsid w:val="005E04FF"/>
    <w:rsid w:val="0060736F"/>
    <w:rsid w:val="006337A7"/>
    <w:rsid w:val="00642849"/>
    <w:rsid w:val="00657B33"/>
    <w:rsid w:val="00681F5A"/>
    <w:rsid w:val="006920EA"/>
    <w:rsid w:val="00710F08"/>
    <w:rsid w:val="00747B1B"/>
    <w:rsid w:val="00751CA1"/>
    <w:rsid w:val="00790DA6"/>
    <w:rsid w:val="007A4681"/>
    <w:rsid w:val="007C3D62"/>
    <w:rsid w:val="007D1EF3"/>
    <w:rsid w:val="007F3B5E"/>
    <w:rsid w:val="007F48E5"/>
    <w:rsid w:val="00811B73"/>
    <w:rsid w:val="008230B1"/>
    <w:rsid w:val="0082568B"/>
    <w:rsid w:val="0084251E"/>
    <w:rsid w:val="00873918"/>
    <w:rsid w:val="0088527C"/>
    <w:rsid w:val="008F1543"/>
    <w:rsid w:val="009142D5"/>
    <w:rsid w:val="00945261"/>
    <w:rsid w:val="00966405"/>
    <w:rsid w:val="009B0801"/>
    <w:rsid w:val="009B1A1E"/>
    <w:rsid w:val="00A03F14"/>
    <w:rsid w:val="00A06D8A"/>
    <w:rsid w:val="00A118B6"/>
    <w:rsid w:val="00A31AF1"/>
    <w:rsid w:val="00A4342C"/>
    <w:rsid w:val="00A53DF0"/>
    <w:rsid w:val="00AA2A93"/>
    <w:rsid w:val="00AA3384"/>
    <w:rsid w:val="00AC6284"/>
    <w:rsid w:val="00AD5023"/>
    <w:rsid w:val="00B0749D"/>
    <w:rsid w:val="00B10F70"/>
    <w:rsid w:val="00B32C50"/>
    <w:rsid w:val="00B4393A"/>
    <w:rsid w:val="00BB1371"/>
    <w:rsid w:val="00C22978"/>
    <w:rsid w:val="00C251AB"/>
    <w:rsid w:val="00C36F72"/>
    <w:rsid w:val="00C55140"/>
    <w:rsid w:val="00C56AFB"/>
    <w:rsid w:val="00CB6754"/>
    <w:rsid w:val="00CD6FBC"/>
    <w:rsid w:val="00D23D4C"/>
    <w:rsid w:val="00D267A2"/>
    <w:rsid w:val="00D36B93"/>
    <w:rsid w:val="00D41066"/>
    <w:rsid w:val="00D57ECC"/>
    <w:rsid w:val="00D658D1"/>
    <w:rsid w:val="00D66B86"/>
    <w:rsid w:val="00E13F82"/>
    <w:rsid w:val="00E27049"/>
    <w:rsid w:val="00E7776A"/>
    <w:rsid w:val="00E86853"/>
    <w:rsid w:val="00EA7A75"/>
    <w:rsid w:val="00EB5AE9"/>
    <w:rsid w:val="00EB6C87"/>
    <w:rsid w:val="00ED6575"/>
    <w:rsid w:val="00EF3ECD"/>
    <w:rsid w:val="00F01921"/>
    <w:rsid w:val="00F5091A"/>
    <w:rsid w:val="00F51708"/>
    <w:rsid w:val="00F711A5"/>
    <w:rsid w:val="00F75C0E"/>
    <w:rsid w:val="00FA493A"/>
    <w:rsid w:val="00FD2053"/>
    <w:rsid w:val="00FD70AC"/>
    <w:rsid w:val="00FF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2" type="connector" idref="#_x0000_s1036"/>
        <o:r id="V:Rule13" type="connector" idref="#_x0000_s1031"/>
        <o:r id="V:Rule14" type="connector" idref="#_x0000_s1033"/>
        <o:r id="V:Rule15" type="connector" idref="#_x0000_s1032"/>
        <o:r id="V:Rule16" type="connector" idref="#_x0000_s1029"/>
        <o:r id="V:Rule17" type="connector" idref="#_x0000_s1026"/>
        <o:r id="V:Rule18" type="connector" idref="#_x0000_s1034"/>
        <o:r id="V:Rule19" type="connector" idref="#_x0000_s1035"/>
        <o:r id="V:Rule20" type="connector" idref="#_x0000_s1030"/>
        <o:r id="V:Rule21" type="connector" idref="#_x0000_s1028"/>
        <o:r id="V:Rule2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paragraph" w:styleId="1">
    <w:name w:val="heading 1"/>
    <w:basedOn w:val="a"/>
    <w:next w:val="a"/>
    <w:link w:val="10"/>
    <w:uiPriority w:val="9"/>
    <w:qFormat/>
    <w:rsid w:val="00710F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0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A7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character" w:customStyle="1" w:styleId="125pt">
    <w:name w:val="Основной текст + 12;5 pt;Полужирный"/>
    <w:rsid w:val="00CD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paragraph" w:customStyle="1" w:styleId="5">
    <w:name w:val="Основной текст5"/>
    <w:basedOn w:val="a"/>
    <w:rsid w:val="00CD6FBC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1" w:lineRule="exact"/>
      <w:ind w:firstLine="3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31C0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1C0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2" w:lineRule="exact"/>
      <w:ind w:hanging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31C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331C05"/>
    <w:rPr>
      <w:rFonts w:ascii="Times New Roman" w:hAnsi="Times New Roman" w:cs="Times New Roman"/>
      <w:smallCaps/>
      <w:sz w:val="26"/>
      <w:szCs w:val="26"/>
    </w:rPr>
  </w:style>
  <w:style w:type="paragraph" w:customStyle="1" w:styleId="Style14">
    <w:name w:val="Style14"/>
    <w:basedOn w:val="a"/>
    <w:uiPriority w:val="99"/>
    <w:rsid w:val="005E04FF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04FF"/>
    <w:rPr>
      <w:rFonts w:ascii="Sylfaen" w:hAnsi="Sylfaen" w:cs="Sylfae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5E04FF"/>
    <w:rPr>
      <w:rFonts w:ascii="Bookman Old Style" w:hAnsi="Bookman Old Style" w:cs="Bookman Old Style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EF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3ECD"/>
  </w:style>
  <w:style w:type="paragraph" w:styleId="a7">
    <w:name w:val="footer"/>
    <w:basedOn w:val="a"/>
    <w:link w:val="a8"/>
    <w:uiPriority w:val="99"/>
    <w:unhideWhenUsed/>
    <w:rsid w:val="00EF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ECD"/>
  </w:style>
  <w:style w:type="character" w:customStyle="1" w:styleId="30">
    <w:name w:val="Заголовок 3 Знак"/>
    <w:basedOn w:val="a0"/>
    <w:link w:val="3"/>
    <w:uiPriority w:val="9"/>
    <w:rsid w:val="00EA7A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unhideWhenUsed/>
    <w:rsid w:val="00EA7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A7A75"/>
    <w:rPr>
      <w:b/>
      <w:bCs/>
    </w:rPr>
  </w:style>
  <w:style w:type="paragraph" w:customStyle="1" w:styleId="Style11">
    <w:name w:val="Style11"/>
    <w:basedOn w:val="a"/>
    <w:uiPriority w:val="99"/>
    <w:rsid w:val="008230B1"/>
    <w:pPr>
      <w:widowControl w:val="0"/>
      <w:autoSpaceDE w:val="0"/>
      <w:autoSpaceDN w:val="0"/>
      <w:adjustRightInd w:val="0"/>
      <w:spacing w:after="0" w:line="334" w:lineRule="exact"/>
      <w:ind w:firstLine="39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8230B1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0">
    <w:name w:val="Font Style20"/>
    <w:basedOn w:val="a0"/>
    <w:uiPriority w:val="99"/>
    <w:rsid w:val="008230B1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23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8230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0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6">
    <w:name w:val="Font Style16"/>
    <w:basedOn w:val="a0"/>
    <w:uiPriority w:val="99"/>
    <w:rsid w:val="00303742"/>
    <w:rPr>
      <w:rFonts w:ascii="Times New Roman" w:hAnsi="Times New Roman" w:cs="Times New Roman"/>
      <w:sz w:val="30"/>
      <w:szCs w:val="30"/>
    </w:rPr>
  </w:style>
  <w:style w:type="character" w:styleId="ac">
    <w:name w:val="Emphasis"/>
    <w:basedOn w:val="a0"/>
    <w:uiPriority w:val="20"/>
    <w:qFormat/>
    <w:rsid w:val="005927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6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/>
  <dc:creator>Баранов В.И.</dc:creator>
  <cp:keywords/>
  <dc:description/>
  <cp:lastModifiedBy>User</cp:lastModifiedBy>
  <cp:revision>27</cp:revision>
  <dcterms:created xsi:type="dcterms:W3CDTF">2014-08-09T09:34:00Z</dcterms:created>
  <dcterms:modified xsi:type="dcterms:W3CDTF">2018-12-23T14:14:00Z</dcterms:modified>
</cp:coreProperties>
</file>