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Отдел образования рабочего посёлка (пгт) Прогресс</w:t>
      </w: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Муниципальное общеобразовательное бюджетное учреждение «Средняя общеобразовательная школа № 4 рабочего поселка (поселка городского типа) Прогресс Амурской области»</w:t>
      </w: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Методическая разработка урока</w:t>
      </w: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«Несказанное, синее, нежное…»</w:t>
      </w: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(Поэзия Сергея Есенина)</w:t>
      </w: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right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Автор:</w:t>
      </w:r>
    </w:p>
    <w:p w:rsidR="00D74E0C" w:rsidRPr="00D74E0C" w:rsidRDefault="00D74E0C" w:rsidP="00D74E0C">
      <w:pPr>
        <w:keepNext/>
        <w:keepLines/>
        <w:spacing w:after="0" w:line="360" w:lineRule="auto"/>
        <w:jc w:val="right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Мальчушкина Любовь Ивановна,</w:t>
      </w:r>
    </w:p>
    <w:p w:rsidR="00D74E0C" w:rsidRPr="00D74E0C" w:rsidRDefault="00D74E0C" w:rsidP="00D74E0C">
      <w:pPr>
        <w:keepNext/>
        <w:keepLines/>
        <w:spacing w:after="0" w:line="360" w:lineRule="auto"/>
        <w:jc w:val="right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учитель русского языка и литературы</w:t>
      </w:r>
    </w:p>
    <w:p w:rsidR="00D74E0C" w:rsidRPr="00D74E0C" w:rsidRDefault="00D74E0C" w:rsidP="00D74E0C">
      <w:pPr>
        <w:keepNext/>
        <w:keepLines/>
        <w:spacing w:after="0" w:line="360" w:lineRule="auto"/>
        <w:jc w:val="right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right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пгт Прогресс,</w:t>
      </w: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2017 г.</w:t>
      </w: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>Аннотация</w:t>
      </w:r>
    </w:p>
    <w:p w:rsidR="00D74E0C" w:rsidRPr="00D74E0C" w:rsidRDefault="00D74E0C" w:rsidP="00D7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tab/>
      </w:r>
      <w:r w:rsidRPr="00D74E0C">
        <w:rPr>
          <w:rFonts w:ascii="Times New Roman" w:hAnsi="Times New Roman" w:cs="Times New Roman"/>
          <w:sz w:val="28"/>
          <w:szCs w:val="28"/>
        </w:rPr>
        <w:t>Данная</w:t>
      </w:r>
      <w:r w:rsidRPr="00D74E0C">
        <w:rPr>
          <w:rFonts w:ascii="Times New Roman" w:hAnsi="Times New Roman" w:cs="Times New Roman"/>
          <w:sz w:val="24"/>
          <w:szCs w:val="24"/>
        </w:rPr>
        <w:t xml:space="preserve"> </w:t>
      </w:r>
      <w:r w:rsidRPr="00D74E0C">
        <w:rPr>
          <w:rFonts w:ascii="Times New Roman" w:hAnsi="Times New Roman" w:cs="Times New Roman"/>
          <w:sz w:val="28"/>
          <w:szCs w:val="28"/>
        </w:rPr>
        <w:t xml:space="preserve">методическая разработка посвящена проблеме духовно-нравственного воспитания обучающихся на уроках литературы. </w:t>
      </w:r>
    </w:p>
    <w:p w:rsidR="00D74E0C" w:rsidRPr="00D74E0C" w:rsidRDefault="00D74E0C" w:rsidP="00D7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В ней представлена поэтапная работа на уроке</w:t>
      </w:r>
      <w:r>
        <w:rPr>
          <w:rFonts w:ascii="Times New Roman" w:hAnsi="Times New Roman" w:cs="Times New Roman"/>
          <w:sz w:val="28"/>
          <w:szCs w:val="28"/>
        </w:rPr>
        <w:t xml:space="preserve"> литературы в форме исследовательского проекта</w:t>
      </w:r>
      <w:r w:rsidRPr="00D74E0C">
        <w:rPr>
          <w:rFonts w:ascii="Times New Roman" w:hAnsi="Times New Roman" w:cs="Times New Roman"/>
          <w:sz w:val="28"/>
          <w:szCs w:val="28"/>
        </w:rPr>
        <w:t xml:space="preserve"> «Несказанное, синее, нежное» по творчеству великого русского поэта Сергея Есенина, на основе которой решаются воспитательные задачи формирования духовно-нравственных ориентиров подрастающего поколения.</w:t>
      </w:r>
    </w:p>
    <w:p w:rsidR="00D74E0C" w:rsidRPr="00D74E0C" w:rsidRDefault="00D74E0C" w:rsidP="00D7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Методическая разработка может быть полезна учителям русского языка и литературы, а также студентам педагогического вуза историко-филологического факультета.</w:t>
      </w: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D74E0C" w:rsidRPr="00D74E0C" w:rsidTr="00164B3D">
        <w:tc>
          <w:tcPr>
            <w:tcW w:w="95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233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E0C" w:rsidRPr="00D74E0C" w:rsidTr="00164B3D">
        <w:tc>
          <w:tcPr>
            <w:tcW w:w="95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 xml:space="preserve">Основная часть. Технологическая карта урока </w:t>
            </w:r>
          </w:p>
        </w:tc>
        <w:tc>
          <w:tcPr>
            <w:tcW w:w="2233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74E0C" w:rsidRPr="00D74E0C" w:rsidTr="00164B3D">
        <w:tc>
          <w:tcPr>
            <w:tcW w:w="95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Исследовательские материалы обучающихся</w:t>
            </w:r>
          </w:p>
        </w:tc>
        <w:tc>
          <w:tcPr>
            <w:tcW w:w="2233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E0C" w:rsidRPr="00D74E0C" w:rsidTr="00164B3D">
        <w:tc>
          <w:tcPr>
            <w:tcW w:w="95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Работа 1 группы исследователей</w:t>
            </w:r>
          </w:p>
        </w:tc>
        <w:tc>
          <w:tcPr>
            <w:tcW w:w="2233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74E0C" w:rsidRPr="00D74E0C" w:rsidTr="00164B3D">
        <w:tc>
          <w:tcPr>
            <w:tcW w:w="95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37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Работа 2 группы исследователей</w:t>
            </w:r>
          </w:p>
        </w:tc>
        <w:tc>
          <w:tcPr>
            <w:tcW w:w="2233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74E0C" w:rsidRPr="00D74E0C" w:rsidTr="00164B3D">
        <w:tc>
          <w:tcPr>
            <w:tcW w:w="95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37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Работа 3 группы исследователей</w:t>
            </w:r>
          </w:p>
        </w:tc>
        <w:tc>
          <w:tcPr>
            <w:tcW w:w="2233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74E0C" w:rsidRPr="00D74E0C" w:rsidTr="00164B3D">
        <w:tc>
          <w:tcPr>
            <w:tcW w:w="95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2233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E0C" w:rsidRPr="00D74E0C" w:rsidTr="00164B3D">
        <w:tc>
          <w:tcPr>
            <w:tcW w:w="95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E0C">
              <w:rPr>
                <w:rFonts w:ascii="Times New Roman" w:hAnsi="Times New Roman"/>
                <w:sz w:val="28"/>
                <w:szCs w:val="28"/>
              </w:rPr>
              <w:t>Список источников информации</w:t>
            </w:r>
          </w:p>
        </w:tc>
        <w:tc>
          <w:tcPr>
            <w:tcW w:w="2233" w:type="dxa"/>
          </w:tcPr>
          <w:p w:rsidR="00D74E0C" w:rsidRPr="00D74E0C" w:rsidRDefault="00D74E0C" w:rsidP="00D74E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E0C" w:rsidRPr="00D74E0C" w:rsidRDefault="00D74E0C" w:rsidP="00D74E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4E0C" w:rsidRPr="00D74E0C" w:rsidRDefault="00D74E0C" w:rsidP="00D74E0C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D74E0C" w:rsidRPr="00D74E0C" w:rsidRDefault="00D74E0C" w:rsidP="00D74E0C">
      <w:pPr>
        <w:keepNext/>
        <w:keepLines/>
        <w:spacing w:after="0" w:line="360" w:lineRule="auto"/>
        <w:ind w:firstLine="708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В последние годы и в печати, и в школьной практике вопросам духовно-нравственного воспитания уделяется всё большее внимание. </w:t>
      </w:r>
    </w:p>
    <w:p w:rsidR="00D74E0C" w:rsidRPr="00D74E0C" w:rsidRDefault="00D74E0C" w:rsidP="00D74E0C">
      <w:pPr>
        <w:keepNext/>
        <w:keepLines/>
        <w:spacing w:after="0" w:line="360" w:lineRule="auto"/>
        <w:ind w:firstLine="708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Я постоянно слышу и читаю о кризисе: «Современное положение общества характеризуется не только мировым кризисом, но и кризисом духовным. Ученые, философы, социологи, педагоги уже на протяжении не одного десятилетия бьют тревогу по поводу нравственной деградации нации: грубость, цинизм, алкоголизм, наркомания, проституция широко распространились по всей России. Сказанные Ф.Тютчевым еще в 19 веке слова «не плоть, а дух растлились в наши дни», как нельзя лучше характеризуют нашу современность. В современной России осознается падение нравственности молодежи, что означает смену ценностных ориентаций людей под влиянием различных обстоятельств» [4].</w:t>
      </w:r>
    </w:p>
    <w:p w:rsidR="00D74E0C" w:rsidRPr="00D74E0C" w:rsidRDefault="00D74E0C" w:rsidP="00D74E0C">
      <w:pPr>
        <w:keepNext/>
        <w:keepLines/>
        <w:spacing w:after="0" w:line="360" w:lineRule="auto"/>
        <w:ind w:firstLine="708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Я работаю в школе более 30 лет и вижу, что меняется всё: образование, материальное положение, условия жизни, а души детей остаются теми же: доверчивыми, желающими любви, добра, верности, понимания. </w:t>
      </w:r>
    </w:p>
    <w:p w:rsidR="00D74E0C" w:rsidRPr="00D74E0C" w:rsidRDefault="00D74E0C" w:rsidP="00D74E0C">
      <w:pPr>
        <w:keepNext/>
        <w:keepLines/>
        <w:spacing w:after="0" w:line="360" w:lineRule="auto"/>
        <w:ind w:firstLine="708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D74E0C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Для того чтобы подтвердить мои наблюдения, я провела анкетирование [1] среди учеников - своих девятиклассников, результаты которого отражены в диаграмме:</w:t>
      </w:r>
    </w:p>
    <w:p w:rsidR="00D74E0C" w:rsidRPr="00D74E0C" w:rsidRDefault="00D74E0C" w:rsidP="00D74E0C">
      <w:pPr>
        <w:jc w:val="center"/>
      </w:pPr>
      <w:r w:rsidRPr="00D74E0C">
        <w:rPr>
          <w:noProof/>
          <w:lang w:eastAsia="ru-RU"/>
        </w:rPr>
        <w:drawing>
          <wp:inline distT="0" distB="0" distL="0" distR="0" wp14:anchorId="2D7B18CB" wp14:editId="6672DD10">
            <wp:extent cx="3857625" cy="26765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74E0C" w:rsidRPr="00D74E0C" w:rsidRDefault="00D74E0C" w:rsidP="00D74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Данные диаграммы подтверждают мои наблюдения.</w:t>
      </w:r>
    </w:p>
    <w:p w:rsidR="00D74E0C" w:rsidRPr="00D74E0C" w:rsidRDefault="00D74E0C" w:rsidP="00D74E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lastRenderedPageBreak/>
        <w:t>Дети продолжают желать добра, любви, верности, понимания, но что же дают им самые близкие люди? Чтобы ответить на этот вопрос, я провела анкету «Семья глазами ребёнка» [2]. Меня поразили ответы подростков на такие вопросы, как: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74"/>
        <w:gridCol w:w="3997"/>
        <w:gridCol w:w="1490"/>
        <w:gridCol w:w="2001"/>
        <w:gridCol w:w="1514"/>
      </w:tblGrid>
      <w:tr w:rsidR="00D74E0C" w:rsidRPr="00D74E0C" w:rsidTr="00164B3D">
        <w:tc>
          <w:tcPr>
            <w:tcW w:w="774" w:type="dxa"/>
          </w:tcPr>
          <w:p w:rsidR="00D74E0C" w:rsidRPr="00D74E0C" w:rsidRDefault="00D74E0C" w:rsidP="00D7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D74E0C" w:rsidRPr="00D74E0C" w:rsidRDefault="00D74E0C" w:rsidP="00D7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01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51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4E0C" w:rsidRPr="00D74E0C" w:rsidTr="00164B3D">
        <w:tc>
          <w:tcPr>
            <w:tcW w:w="77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D74E0C" w:rsidRPr="00D74E0C" w:rsidRDefault="00D74E0C" w:rsidP="00D7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Есть ли у тебя желание поговорить с родителями по душам?</w:t>
            </w:r>
          </w:p>
        </w:tc>
        <w:tc>
          <w:tcPr>
            <w:tcW w:w="1490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1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4E0C" w:rsidRPr="00D74E0C" w:rsidTr="00164B3D">
        <w:tc>
          <w:tcPr>
            <w:tcW w:w="77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D74E0C" w:rsidRPr="00D74E0C" w:rsidRDefault="00D74E0C" w:rsidP="00D7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Всегда ли родители находят время, чтобы поговорить с тобой по душам?</w:t>
            </w:r>
          </w:p>
        </w:tc>
        <w:tc>
          <w:tcPr>
            <w:tcW w:w="1490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1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4E0C" w:rsidRPr="00D74E0C" w:rsidTr="00164B3D">
        <w:tc>
          <w:tcPr>
            <w:tcW w:w="77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D74E0C" w:rsidRPr="00D74E0C" w:rsidRDefault="00D74E0C" w:rsidP="00D7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На какие темы чаще всего родители говорят с тобой?</w:t>
            </w:r>
          </w:p>
        </w:tc>
        <w:tc>
          <w:tcPr>
            <w:tcW w:w="1490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13  - на тему учёбы</w:t>
            </w:r>
          </w:p>
        </w:tc>
        <w:tc>
          <w:tcPr>
            <w:tcW w:w="2001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9 – разнообразные темы</w:t>
            </w:r>
          </w:p>
        </w:tc>
        <w:tc>
          <w:tcPr>
            <w:tcW w:w="151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1 - на тему «Где ты был» ?</w:t>
            </w:r>
          </w:p>
        </w:tc>
      </w:tr>
      <w:tr w:rsidR="00D74E0C" w:rsidRPr="00D74E0C" w:rsidTr="00164B3D">
        <w:tc>
          <w:tcPr>
            <w:tcW w:w="77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D74E0C" w:rsidRPr="00D74E0C" w:rsidRDefault="00D74E0C" w:rsidP="00D7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Советуешься ли ты с родителями по личным делам?</w:t>
            </w:r>
          </w:p>
        </w:tc>
        <w:tc>
          <w:tcPr>
            <w:tcW w:w="1490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4E0C" w:rsidRPr="00D74E0C" w:rsidTr="00164B3D">
        <w:tc>
          <w:tcPr>
            <w:tcW w:w="77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D74E0C" w:rsidRPr="00D74E0C" w:rsidRDefault="00D74E0C" w:rsidP="00D7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Обсуждаешь ли ты с родителями прочитанные книги?</w:t>
            </w:r>
          </w:p>
        </w:tc>
        <w:tc>
          <w:tcPr>
            <w:tcW w:w="1490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4E0C" w:rsidRPr="00D74E0C" w:rsidTr="00164B3D">
        <w:tc>
          <w:tcPr>
            <w:tcW w:w="77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</w:tcPr>
          <w:p w:rsidR="00D74E0C" w:rsidRPr="00D74E0C" w:rsidRDefault="00D74E0C" w:rsidP="00D74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Обсуждаешь ли ты с родителями телевизионные передачи, фильмы?</w:t>
            </w:r>
          </w:p>
        </w:tc>
        <w:tc>
          <w:tcPr>
            <w:tcW w:w="1490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1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4" w:type="dxa"/>
          </w:tcPr>
          <w:p w:rsidR="00D74E0C" w:rsidRPr="00D74E0C" w:rsidRDefault="00D74E0C" w:rsidP="00D74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74E0C" w:rsidRPr="00D74E0C" w:rsidRDefault="00D74E0C" w:rsidP="00D74E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Данные анкеты показывают, что родители не всегда находят время поговорить со своим ребенком, иногда просто некомпетентны в определённых вопросах, поэтому задачи формирования духовно-нравственных ориентиров подрастающего поколения решает школа, а чаще всего уроки русского языка и литературы.</w:t>
      </w:r>
    </w:p>
    <w:p w:rsidR="00D74E0C" w:rsidRPr="00D74E0C" w:rsidRDefault="00D74E0C" w:rsidP="00D74E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Недаром Стандарты второго поколения </w:t>
      </w:r>
      <w:r w:rsidRPr="00D74E0C">
        <w:rPr>
          <w:rFonts w:ascii="Times New Roman" w:hAnsi="Times New Roman" w:cs="Times New Roman"/>
          <w:b/>
          <w:sz w:val="28"/>
          <w:szCs w:val="28"/>
        </w:rPr>
        <w:t>главную цель изучения</w:t>
      </w:r>
      <w:r w:rsidRPr="00D74E0C">
        <w:rPr>
          <w:rFonts w:ascii="Times New Roman" w:hAnsi="Times New Roman" w:cs="Times New Roman"/>
          <w:sz w:val="28"/>
          <w:szCs w:val="28"/>
        </w:rPr>
        <w:t xml:space="preserve"> литературы определяют так: «Формирование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D74E0C" w:rsidRPr="00D74E0C" w:rsidRDefault="00D74E0C" w:rsidP="00D74E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Отсюда возникает </w:t>
      </w:r>
      <w:r w:rsidRPr="00D74E0C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D74E0C">
        <w:rPr>
          <w:rFonts w:ascii="Times New Roman" w:hAnsi="Times New Roman" w:cs="Times New Roman"/>
          <w:sz w:val="28"/>
          <w:szCs w:val="28"/>
        </w:rPr>
        <w:t>: как построить уроки литературы, которые помогали бы решать задачи формирования духовно-нравственных ориентиров подрастающего поколения на основе требований к современному уроку?  Одной из форм, позволяющей достичь планируемых результатов обучения, является урок-исследование.</w:t>
      </w:r>
    </w:p>
    <w:p w:rsidR="00D74E0C" w:rsidRPr="00D74E0C" w:rsidRDefault="00D74E0C" w:rsidP="00D74E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 xml:space="preserve">Цель методической разработки: </w:t>
      </w:r>
      <w:r w:rsidRPr="00D74E0C">
        <w:rPr>
          <w:rFonts w:ascii="Times New Roman" w:hAnsi="Times New Roman" w:cs="Times New Roman"/>
          <w:sz w:val="28"/>
          <w:szCs w:val="28"/>
        </w:rPr>
        <w:t xml:space="preserve">представить опыт работы по формированию духовно-нравственных ориентиров обучающихся в форме технологической карты урока литературы «Несказанное, синее, нежное». </w:t>
      </w:r>
    </w:p>
    <w:p w:rsidR="00D74E0C" w:rsidRPr="00D74E0C" w:rsidRDefault="00D74E0C" w:rsidP="00D74E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Чтобы достичь этой цели, нужно решить следующие </w:t>
      </w:r>
      <w:r w:rsidRPr="00D74E0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74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E0C" w:rsidRPr="00D74E0C" w:rsidRDefault="00D74E0C" w:rsidP="00D74E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E0C">
        <w:lastRenderedPageBreak/>
        <w:t xml:space="preserve">- </w:t>
      </w:r>
      <w:r w:rsidRPr="00D74E0C">
        <w:rPr>
          <w:rFonts w:ascii="Times New Roman" w:hAnsi="Times New Roman" w:cs="Times New Roman"/>
          <w:sz w:val="28"/>
          <w:szCs w:val="28"/>
        </w:rPr>
        <w:t xml:space="preserve">определить тему, </w:t>
      </w:r>
    </w:p>
    <w:p w:rsidR="00D74E0C" w:rsidRPr="00D74E0C" w:rsidRDefault="00D74E0C" w:rsidP="00D74E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- определить цель методической разработки;</w:t>
      </w:r>
    </w:p>
    <w:p w:rsidR="00D74E0C" w:rsidRPr="00D74E0C" w:rsidRDefault="00D74E0C" w:rsidP="00D74E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- определить ведущие понятия;</w:t>
      </w:r>
    </w:p>
    <w:p w:rsidR="00D74E0C" w:rsidRPr="00D74E0C" w:rsidRDefault="00D74E0C" w:rsidP="00D74E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- изучить литературу и методические пособия по данной теме;</w:t>
      </w:r>
    </w:p>
    <w:p w:rsidR="00D74E0C" w:rsidRPr="00D74E0C" w:rsidRDefault="00D74E0C" w:rsidP="00D74E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- определить методы и приёмы, необходимые для достижения цели;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- составить технологическую карту урока.</w:t>
      </w:r>
    </w:p>
    <w:p w:rsidR="00D74E0C" w:rsidRPr="00D74E0C" w:rsidRDefault="00D74E0C" w:rsidP="00D74E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/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E0C" w:rsidRPr="00D74E0C" w:rsidRDefault="00D74E0C" w:rsidP="00D74E0C">
      <w:pPr>
        <w:numPr>
          <w:ilvl w:val="0"/>
          <w:numId w:val="3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E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4E0C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D74E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4E0C">
        <w:rPr>
          <w:rFonts w:ascii="Times New Roman" w:eastAsia="Calibri" w:hAnsi="Times New Roman" w:cs="Times New Roman"/>
          <w:sz w:val="28"/>
          <w:szCs w:val="28"/>
          <w:u w:val="single"/>
        </w:rPr>
        <w:t>литература</w:t>
      </w: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74E0C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D74E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4E0C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4E0C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D74E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4E0C">
        <w:rPr>
          <w:rFonts w:ascii="Times New Roman" w:eastAsia="Calibri" w:hAnsi="Times New Roman" w:cs="Times New Roman"/>
          <w:sz w:val="28"/>
          <w:szCs w:val="28"/>
          <w:u w:val="single"/>
        </w:rPr>
        <w:t>урок-исследование</w:t>
      </w:r>
    </w:p>
    <w:p w:rsidR="00D74E0C" w:rsidRPr="00D74E0C" w:rsidRDefault="00D74E0C" w:rsidP="00D74E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4E0C">
        <w:rPr>
          <w:rFonts w:ascii="Times New Roman" w:eastAsia="Calibri" w:hAnsi="Times New Roman" w:cs="Times New Roman"/>
          <w:b/>
          <w:sz w:val="28"/>
          <w:szCs w:val="28"/>
        </w:rPr>
        <w:t>УМК</w:t>
      </w:r>
      <w:r w:rsidRPr="00D74E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74E0C">
        <w:rPr>
          <w:rFonts w:ascii="Times New Roman" w:eastAsia="Calibri" w:hAnsi="Times New Roman" w:cs="Times New Roman"/>
          <w:sz w:val="28"/>
          <w:szCs w:val="28"/>
          <w:u w:val="single"/>
        </w:rPr>
        <w:t>Литература. 9 класс. Учебник для общеобразовательных учреждений в 2 частях по редакцией В.Я.Коровиной</w:t>
      </w:r>
      <w:r w:rsidRPr="00D74E0C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Pr="00D74E0C">
        <w:rPr>
          <w:rFonts w:ascii="Times New Roman" w:eastAsia="Calibri" w:hAnsi="Times New Roman" w:cs="Times New Roman"/>
          <w:sz w:val="28"/>
          <w:szCs w:val="28"/>
          <w:u w:val="single"/>
        </w:rPr>
        <w:t>– М.: Просвещение, 2013.</w:t>
      </w:r>
    </w:p>
    <w:p w:rsidR="00D74E0C" w:rsidRPr="00D74E0C" w:rsidRDefault="00D74E0C" w:rsidP="00D74E0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9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190"/>
        <w:gridCol w:w="2292"/>
        <w:gridCol w:w="2482"/>
        <w:gridCol w:w="3101"/>
        <w:gridCol w:w="101"/>
      </w:tblGrid>
      <w:tr w:rsidR="00D74E0C" w:rsidRPr="00D74E0C" w:rsidTr="00164B3D">
        <w:trPr>
          <w:gridAfter w:val="1"/>
          <w:wAfter w:w="101" w:type="dxa"/>
        </w:trPr>
        <w:tc>
          <w:tcPr>
            <w:tcW w:w="2723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875" w:type="dxa"/>
            <w:gridSpan w:val="3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«Несказанное, синее, нежное» (Поэзия С.Есенина)</w:t>
            </w:r>
          </w:p>
        </w:tc>
      </w:tr>
      <w:tr w:rsidR="00D74E0C" w:rsidRPr="00D74E0C" w:rsidTr="00164B3D">
        <w:trPr>
          <w:gridAfter w:val="1"/>
          <w:wAfter w:w="101" w:type="dxa"/>
          <w:trHeight w:val="418"/>
        </w:trPr>
        <w:tc>
          <w:tcPr>
            <w:tcW w:w="2723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875" w:type="dxa"/>
            <w:gridSpan w:val="3"/>
          </w:tcPr>
          <w:p w:rsidR="00D74E0C" w:rsidRPr="00D74E0C" w:rsidRDefault="00D74E0C" w:rsidP="00D74E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духовно-нравственных ориентиров обучающихся на основе поэзии С.Есенина</w:t>
            </w:r>
          </w:p>
        </w:tc>
      </w:tr>
      <w:tr w:rsidR="00D74E0C" w:rsidRPr="00D74E0C" w:rsidTr="00164B3D">
        <w:trPr>
          <w:gridAfter w:val="1"/>
          <w:wAfter w:w="101" w:type="dxa"/>
        </w:trPr>
        <w:tc>
          <w:tcPr>
            <w:tcW w:w="2723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7875" w:type="dxa"/>
            <w:gridSpan w:val="3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Образовательные: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на уроке для обеспечения знаний, понимания и принятия духовно-нравственных ценностей, заложенных в поэзии С.Есенина;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Воспитательные: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на уроке для формирования духовно-нравственных ценностей, готовности к духовному саморазвитию;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осознания ценности человеческой жизни;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Развивающие: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навыка правильного построения гипотезы, ее доказывания или опровержения;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логики</w:t>
            </w:r>
          </w:p>
        </w:tc>
      </w:tr>
      <w:tr w:rsidR="00D74E0C" w:rsidRPr="00D74E0C" w:rsidTr="00164B3D">
        <w:trPr>
          <w:gridAfter w:val="1"/>
          <w:wAfter w:w="101" w:type="dxa"/>
        </w:trPr>
        <w:tc>
          <w:tcPr>
            <w:tcW w:w="2723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7875" w:type="dxa"/>
            <w:gridSpan w:val="3"/>
          </w:tcPr>
          <w:p w:rsidR="00D74E0C" w:rsidRPr="00D74E0C" w:rsidRDefault="00D74E0C" w:rsidP="00D74E0C">
            <w:pPr>
              <w:spacing w:after="0" w:line="36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D74E0C" w:rsidRPr="00D74E0C" w:rsidRDefault="00D74E0C" w:rsidP="00D74E0C">
            <w:pPr>
              <w:spacing w:after="0" w:line="36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формирование чувства гордости за свою Родину, за свой народ и литературу; </w:t>
            </w:r>
          </w:p>
          <w:p w:rsidR="00D74E0C" w:rsidRPr="00D74E0C" w:rsidRDefault="00D74E0C" w:rsidP="00D74E0C">
            <w:pPr>
              <w:spacing w:after="0" w:line="36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становление гуманистических ценностных ориентаций;</w:t>
            </w:r>
          </w:p>
          <w:p w:rsidR="00D74E0C" w:rsidRPr="00D74E0C" w:rsidRDefault="00D74E0C" w:rsidP="00D74E0C">
            <w:pPr>
              <w:spacing w:after="0" w:line="36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осознание своей этнической и национальной принадлежности</w:t>
            </w:r>
          </w:p>
          <w:p w:rsidR="00D74E0C" w:rsidRPr="00D74E0C" w:rsidRDefault="00D74E0C" w:rsidP="00D74E0C">
            <w:pPr>
              <w:spacing w:after="0" w:line="36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Регулятивные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D74E0C" w:rsidRPr="00D74E0C" w:rsidRDefault="00D74E0C" w:rsidP="00D74E0C">
            <w:pPr>
              <w:spacing w:after="0" w:line="36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D74E0C" w:rsidRPr="00D74E0C" w:rsidRDefault="00D74E0C" w:rsidP="00D74E0C">
            <w:pPr>
              <w:spacing w:after="0" w:line="36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Познавательные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умение осуществлять информационный поиск для выполнения учебных заданий;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адекватное использование речевых средств для решения познавательных и коммуникативных задач;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овладение навыками смыслового чтения текстов;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овладение логическими действиями анализа, синтеза, сравнения, обобщения, построения рассуждения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готовность слушать собеседника, вести диалог;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признавать возможность существования различных точек зрения и права каждого иметь свою собственную;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излагать своё мнение и аргументировать свою точку зрения</w:t>
            </w:r>
          </w:p>
        </w:tc>
      </w:tr>
      <w:tr w:rsidR="00D74E0C" w:rsidRPr="00D74E0C" w:rsidTr="00164B3D">
        <w:trPr>
          <w:gridAfter w:val="1"/>
          <w:wAfter w:w="101" w:type="dxa"/>
        </w:trPr>
        <w:tc>
          <w:tcPr>
            <w:tcW w:w="2723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7875" w:type="dxa"/>
            <w:gridSpan w:val="3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Духовно-нравственные понятия: добро, любовь к родине, традиции, духовно-нравственные ценности. Исследовательские понятия: тема, проблема, гипотеза, доказательство. Литературоведческие понятия: анализ, образ.</w:t>
            </w:r>
          </w:p>
        </w:tc>
      </w:tr>
      <w:tr w:rsidR="00D74E0C" w:rsidRPr="00D74E0C" w:rsidTr="00164B3D">
        <w:trPr>
          <w:gridAfter w:val="1"/>
          <w:wAfter w:w="101" w:type="dxa"/>
        </w:trPr>
        <w:tc>
          <w:tcPr>
            <w:tcW w:w="2723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Ресурсы: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основные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7875" w:type="dxa"/>
            <w:gridSpan w:val="3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учебник для общеобразовательных учреждений под редакцией В.Я.Коровиной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сборник стихов С.Есенина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-интернет –ресурсы «Есенин.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ЕТ» </w:t>
            </w:r>
          </w:p>
        </w:tc>
      </w:tr>
      <w:tr w:rsidR="00D74E0C" w:rsidRPr="00D74E0C" w:rsidTr="00164B3D">
        <w:trPr>
          <w:gridAfter w:val="1"/>
          <w:wAfter w:w="101" w:type="dxa"/>
        </w:trPr>
        <w:tc>
          <w:tcPr>
            <w:tcW w:w="2723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7875" w:type="dxa"/>
            <w:gridSpan w:val="3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фронтальная работа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работа в парах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работа в группах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индивидуальная работа</w:t>
            </w:r>
          </w:p>
        </w:tc>
      </w:tr>
      <w:tr w:rsidR="00D74E0C" w:rsidRPr="00D74E0C" w:rsidTr="00164B3D">
        <w:trPr>
          <w:trHeight w:val="503"/>
        </w:trPr>
        <w:tc>
          <w:tcPr>
            <w:tcW w:w="2533" w:type="dxa"/>
            <w:vMerge w:val="restart"/>
          </w:tcPr>
          <w:p w:rsidR="00D74E0C" w:rsidRPr="00D74E0C" w:rsidRDefault="00D74E0C" w:rsidP="00D74E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482" w:type="dxa"/>
            <w:gridSpan w:val="2"/>
            <w:vMerge w:val="restart"/>
          </w:tcPr>
          <w:p w:rsidR="00D74E0C" w:rsidRPr="00D74E0C" w:rsidRDefault="00D74E0C" w:rsidP="00D74E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82" w:type="dxa"/>
            <w:vMerge w:val="restart"/>
          </w:tcPr>
          <w:p w:rsidR="00D74E0C" w:rsidRPr="00D74E0C" w:rsidRDefault="00D74E0C" w:rsidP="00D74E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202" w:type="dxa"/>
            <w:gridSpan w:val="2"/>
            <w:vMerge w:val="restart"/>
          </w:tcPr>
          <w:p w:rsidR="00D74E0C" w:rsidRPr="00D74E0C" w:rsidRDefault="00D74E0C" w:rsidP="00D74E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</w:tr>
      <w:tr w:rsidR="00D74E0C" w:rsidRPr="00D74E0C" w:rsidTr="00164B3D">
        <w:trPr>
          <w:trHeight w:val="967"/>
        </w:trPr>
        <w:tc>
          <w:tcPr>
            <w:tcW w:w="2533" w:type="dxa"/>
            <w:vMerge/>
          </w:tcPr>
          <w:p w:rsidR="00D74E0C" w:rsidRPr="00D74E0C" w:rsidRDefault="00D74E0C" w:rsidP="00D74E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</w:tcPr>
          <w:p w:rsidR="00D74E0C" w:rsidRPr="00D74E0C" w:rsidRDefault="00D74E0C" w:rsidP="00D74E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2" w:type="dxa"/>
            <w:vMerge/>
          </w:tcPr>
          <w:p w:rsidR="00D74E0C" w:rsidRPr="00D74E0C" w:rsidRDefault="00D74E0C" w:rsidP="00D74E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  <w:gridSpan w:val="2"/>
            <w:vMerge/>
          </w:tcPr>
          <w:p w:rsidR="00D74E0C" w:rsidRPr="00D74E0C" w:rsidRDefault="00D74E0C" w:rsidP="00D74E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74E0C" w:rsidRPr="00D74E0C" w:rsidTr="00164B3D">
        <w:tc>
          <w:tcPr>
            <w:tcW w:w="2533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248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приветствует обучающихся</w:t>
            </w:r>
          </w:p>
        </w:tc>
        <w:tc>
          <w:tcPr>
            <w:tcW w:w="2482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-приветствуют учащихся</w:t>
            </w:r>
          </w:p>
        </w:tc>
        <w:tc>
          <w:tcPr>
            <w:tcW w:w="320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E0C" w:rsidRPr="00D74E0C" w:rsidTr="00164B3D">
        <w:tc>
          <w:tcPr>
            <w:tcW w:w="2533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 Актуализация знаний.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1.1. Мотивация. Актуализация ЗУН и мыслительных операций, достаточных для построения нового знания.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выработка на личностно значимом уровне внутренней готовности выполнения нормативных требований учебной деятельности.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1.2 Постановка учебной задачи</w:t>
            </w:r>
          </w:p>
        </w:tc>
        <w:tc>
          <w:tcPr>
            <w:tcW w:w="248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создаёт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эмоциональный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настрой обучающихся с помощью песни на слова С.Есенина «Несказанное, синее, нежное»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«Корзину» идей, понятий, имён для актуализации у обучающихся имеющихся знаний и умений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создаёт проблемную ситуацию </w:t>
            </w:r>
          </w:p>
        </w:tc>
        <w:tc>
          <w:tcPr>
            <w:tcW w:w="2482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слушают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песню на слова Сергея Есенина «Несказанное, синее, нежное»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1)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обучающиеся с помощью учителя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заполняют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«Корзину» идей, понятий, имён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2)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ставят цели, формулируют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(уточняют) тему урока</w:t>
            </w:r>
          </w:p>
        </w:tc>
        <w:tc>
          <w:tcPr>
            <w:tcW w:w="320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1) запишите в тетради всё, что вы знаете по темам:</w:t>
            </w:r>
          </w:p>
          <w:p w:rsidR="00D74E0C" w:rsidRPr="00D74E0C" w:rsidRDefault="00D74E0C" w:rsidP="00D74E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духовно-нравственные ценности</w:t>
            </w:r>
          </w:p>
          <w:p w:rsidR="00D74E0C" w:rsidRPr="00D74E0C" w:rsidRDefault="00D74E0C" w:rsidP="00D74E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</w:t>
            </w:r>
          </w:p>
          <w:p w:rsidR="00D74E0C" w:rsidRPr="00D74E0C" w:rsidRDefault="00D74E0C" w:rsidP="00D74E0C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Сергей Есенин;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обсудите в парах свою информацию;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каждая группа по кругу называет одно сведение, понятие или факт, не повторяя ранее сказанное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2) уточните тему урока;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сформулируйте цель урока</w:t>
            </w:r>
          </w:p>
        </w:tc>
      </w:tr>
      <w:tr w:rsidR="00D74E0C" w:rsidRPr="00D74E0C" w:rsidTr="00164B3D">
        <w:trPr>
          <w:trHeight w:val="3251"/>
        </w:trPr>
        <w:tc>
          <w:tcPr>
            <w:tcW w:w="2533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II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 Операционно-исполнительский этап.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2.1. Постановка проблемы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2.2. Определение темы исследования.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2.3. Формулировка цели исследования.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2.4. Выдвижение гипотезы.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2.5. Выбор метода решения проблемной ситуации.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2.6. Составление плана исследования.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2.7. «Открытие» детьми нового знания: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чтение литературы;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проведение наблюдений;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размышление.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Доказательства гипотезы.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предлагает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информацию для размышления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организует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работу в группах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слушают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учителя,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 перечитывают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информацию для размышления,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выбирают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 высказывание, которое им нравится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(Слайды 3-5)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в группах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алгоритму :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ставят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проблему исследования;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определяют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темы исследования;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формулируют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цели исследования;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выдвигают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гипотезу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выбирают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 решения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проблемной ситуации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6)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gridSpan w:val="2"/>
          </w:tcPr>
          <w:p w:rsidR="00D74E0C" w:rsidRPr="00D74E0C" w:rsidRDefault="00D74E0C" w:rsidP="00D74E0C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1)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прочитайте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высказывания, выберете то, которое вам по душе;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сформируйте группы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исследовательской работы на основе выбранных высказываний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 проведите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исследовательскую работу по выбранным высказываниям: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выделите основную проблему в предложенной ситуации;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определите тему и цель исследования;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сформулируйте гипотезу;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выберите метод доказательства гипотезы;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докажите гипотезу;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сделайте вывод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E0C" w:rsidRPr="00D74E0C" w:rsidTr="00164B3D">
        <w:tc>
          <w:tcPr>
            <w:tcW w:w="2533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Физминутка</w:t>
            </w:r>
          </w:p>
        </w:tc>
        <w:tc>
          <w:tcPr>
            <w:tcW w:w="248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организует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физминутку</w:t>
            </w:r>
          </w:p>
        </w:tc>
        <w:tc>
          <w:tcPr>
            <w:tcW w:w="2482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выполняют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7)</w:t>
            </w:r>
          </w:p>
        </w:tc>
        <w:tc>
          <w:tcPr>
            <w:tcW w:w="320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E0C" w:rsidRPr="00D74E0C" w:rsidTr="00164B3D">
        <w:trPr>
          <w:trHeight w:val="1550"/>
        </w:trPr>
        <w:tc>
          <w:tcPr>
            <w:tcW w:w="2533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. Оценочно-рефлексивный этап.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3.1. Вывод по результатам исследовательской работы.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3.2. Итоги урока.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детьми собственной деятельности.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организует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самостоятельную работу на заключительном этапе исследовательской деятельности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на уроке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подводит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заключительному выводу урока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пишут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отчёт об исследовательской деятельности на уроке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делают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вывод по результатам исследовательской деятельности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8)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отвечают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вопрос «Почему тема 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сегодняшнего урока сформулирована таким образом «Несказанное, синее, нежное»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(Слайд 9)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проводят самооценку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10)</w:t>
            </w:r>
          </w:p>
        </w:tc>
        <w:tc>
          <w:tcPr>
            <w:tcW w:w="320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напишите отчёт об исследовательской деятельности по плану</w:t>
            </w:r>
          </w:p>
          <w:p w:rsidR="00D74E0C" w:rsidRPr="00D74E0C" w:rsidRDefault="00D74E0C" w:rsidP="00D74E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сделайте вывод по результатам исследовательской деятельности</w:t>
            </w:r>
          </w:p>
          <w:p w:rsidR="00D74E0C" w:rsidRPr="00D74E0C" w:rsidRDefault="00D74E0C" w:rsidP="00D74E0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проведите самооценку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4E0C" w:rsidRPr="00D74E0C" w:rsidTr="00164B3D">
        <w:trPr>
          <w:trHeight w:val="4342"/>
        </w:trPr>
        <w:tc>
          <w:tcPr>
            <w:tcW w:w="2533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en-US"/>
              </w:rPr>
              <w:lastRenderedPageBreak/>
              <w:t>IV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. Домашнее задание 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обеспечивает понимание учащимися цели, содержания и способов выполнения домашнего задания</w:t>
            </w:r>
          </w:p>
        </w:tc>
        <w:tc>
          <w:tcPr>
            <w:tcW w:w="2482" w:type="dxa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записывают домашнее задание в дневник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11)</w:t>
            </w:r>
          </w:p>
        </w:tc>
        <w:tc>
          <w:tcPr>
            <w:tcW w:w="3202" w:type="dxa"/>
            <w:gridSpan w:val="2"/>
          </w:tcPr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</w:t>
            </w:r>
            <w:r w:rsidRPr="00D74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напишите домашнее сочинение</w:t>
            </w: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«За что я люблю стихи С. Есенина».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>- «Цветовые эпитеты в лирике С.Есенина»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«Фольклорные основы лирики С.Есенина»</w:t>
            </w: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4E0C" w:rsidRPr="00D74E0C" w:rsidRDefault="00D74E0C" w:rsidP="00D74E0C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4E0C" w:rsidRPr="00D74E0C" w:rsidRDefault="00D74E0C" w:rsidP="00D74E0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D74E0C" w:rsidRPr="00D74E0C" w:rsidRDefault="00D74E0C" w:rsidP="00D74E0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D74E0C" w:rsidRPr="00D74E0C" w:rsidRDefault="00D74E0C" w:rsidP="00D74E0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D74E0C" w:rsidRPr="00D74E0C" w:rsidRDefault="00D74E0C" w:rsidP="00D74E0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D74E0C" w:rsidRPr="00D74E0C" w:rsidRDefault="00D74E0C" w:rsidP="00D74E0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D74E0C" w:rsidRPr="00D74E0C" w:rsidRDefault="00D74E0C" w:rsidP="00D74E0C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:rsidR="00D74E0C" w:rsidRPr="00D74E0C" w:rsidRDefault="00D74E0C" w:rsidP="00D74E0C"/>
    <w:p w:rsidR="00D74E0C" w:rsidRPr="00D74E0C" w:rsidRDefault="00D74E0C" w:rsidP="00D7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lastRenderedPageBreak/>
        <w:t>2. Исследовательские материалы урока</w:t>
      </w:r>
    </w:p>
    <w:p w:rsidR="00D74E0C" w:rsidRPr="00D74E0C" w:rsidRDefault="00D74E0C" w:rsidP="00D7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 xml:space="preserve">Исследование 1 группы </w:t>
      </w:r>
    </w:p>
    <w:p w:rsidR="00D74E0C" w:rsidRPr="00D74E0C" w:rsidRDefault="00D74E0C" w:rsidP="00D7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Мы взяли для исследования высказывание В Бокова «Для меня поэзия Есенина, как древняя церковь Покрова на Нерли,  - стоит, белеет на зелёном лугу и из дальних веков седой седины зовёт меня, современника, к себе, чтобы присесть, отдохнуть, подумать о том, кто я, человек, на земле этой есть, что я должен делать, как обязан относиться к своему ближнему.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D74E0C">
        <w:rPr>
          <w:rFonts w:ascii="Times New Roman" w:hAnsi="Times New Roman" w:cs="Times New Roman"/>
          <w:sz w:val="28"/>
          <w:szCs w:val="28"/>
        </w:rPr>
        <w:t>: как образ поэзии Есенина связан с образом Древней Руси?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Тема:</w:t>
      </w:r>
      <w:r w:rsidRPr="00D74E0C">
        <w:rPr>
          <w:rFonts w:ascii="Times New Roman" w:hAnsi="Times New Roman" w:cs="Times New Roman"/>
          <w:sz w:val="28"/>
          <w:szCs w:val="28"/>
        </w:rPr>
        <w:t xml:space="preserve"> Есенин и образ Древней Руси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Цель:</w:t>
      </w:r>
      <w:r w:rsidRPr="00D74E0C">
        <w:rPr>
          <w:rFonts w:ascii="Times New Roman" w:hAnsi="Times New Roman" w:cs="Times New Roman"/>
          <w:sz w:val="28"/>
          <w:szCs w:val="28"/>
        </w:rPr>
        <w:t xml:space="preserve"> выявить, как в поэзии Есенина создаётся образ Древней Руси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D74E0C">
        <w:rPr>
          <w:rFonts w:ascii="Times New Roman" w:hAnsi="Times New Roman" w:cs="Times New Roman"/>
          <w:sz w:val="28"/>
          <w:szCs w:val="28"/>
        </w:rPr>
        <w:t xml:space="preserve"> если образ поэзии Есенина связан с образом Руси, то это проявляется в его стихотворениях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Для </w:t>
      </w:r>
      <w:r w:rsidRPr="00D74E0C">
        <w:rPr>
          <w:rFonts w:ascii="Times New Roman" w:hAnsi="Times New Roman" w:cs="Times New Roman"/>
          <w:b/>
          <w:sz w:val="28"/>
          <w:szCs w:val="28"/>
        </w:rPr>
        <w:t xml:space="preserve">доказательства </w:t>
      </w:r>
      <w:r w:rsidRPr="00D74E0C">
        <w:rPr>
          <w:rFonts w:ascii="Times New Roman" w:hAnsi="Times New Roman" w:cs="Times New Roman"/>
          <w:sz w:val="28"/>
          <w:szCs w:val="28"/>
        </w:rPr>
        <w:t>гипотезы мы выбрали метод анализа образов стихотворений Сергея Есенина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Подтверждение</w:t>
      </w:r>
      <w:r w:rsidRPr="00D74E0C">
        <w:rPr>
          <w:rFonts w:ascii="Times New Roman" w:hAnsi="Times New Roman" w:cs="Times New Roman"/>
          <w:sz w:val="28"/>
          <w:szCs w:val="28"/>
        </w:rPr>
        <w:t xml:space="preserve"> гипотезы: в стихотворениях Есенина проявляется образ Древней Руси. Это можно увидеть в стихотворениях: «Гой, ты, Русь, моя родная»», «В хате», «Мой путь» и других.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В стихотворении «В хате» мы видим крестьянскую избу, которая была, наверное, и много веков назад: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Вьётся сажа над заслонкой,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В печке нитки пепелиц,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А на лавке за солонкой –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Шелуха сырых яиц.</w:t>
      </w:r>
    </w:p>
    <w:p w:rsidR="00D74E0C" w:rsidRPr="00D74E0C" w:rsidRDefault="00D74E0C" w:rsidP="00D74E0C">
      <w:pPr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В стихотворении «Мой путь» С.Есенин также представляет образ деревенской избы, который очень близок ему: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 крестьянская.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Хомутный запах дегтя,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Божница старая,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Лампады кроткий свет.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хорошо,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я сберег те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ощущенья детских лет.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«Гой, ты, Русь, моя родная, подчёркивает близость поэта не просто к Руси, а именно православной Руси: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ты, Русь, моя родная,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Хаты - в ризах образа...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видать конца и края -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синь сосет глаза.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захожий богомолец,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твои поля.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низеньких околиц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Звонно чахнут тополя.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Пахнет яблоком и медом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церквам твой кроткий Спас.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гудит за корогодом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лугах веселый пляс.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 Есенин не боится прямо заявить о своей любви к родине: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одной плету венок,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 сыплю стёжку серую.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Русь, покойный уголок,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люблю, тебе и верую.</w:t>
      </w:r>
    </w:p>
    <w:p w:rsidR="00D74E0C" w:rsidRPr="00D74E0C" w:rsidRDefault="00D74E0C" w:rsidP="00D7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стихотворения Сергея Есенина о родине, понимаешь, как она дорога поэту, проникаешься чувством такой же любви ко всему, что было дорого ему.</w:t>
      </w:r>
    </w:p>
    <w:p w:rsidR="00D74E0C" w:rsidRPr="00D74E0C" w:rsidRDefault="00D74E0C" w:rsidP="00D7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любил поэт всё живое на Руси: природу, животных, людей, поэтому-то, читая стихи Есенина, задумываешься: «…</w:t>
      </w:r>
      <w:r w:rsidRPr="00D74E0C">
        <w:rPr>
          <w:rFonts w:ascii="Times New Roman" w:hAnsi="Times New Roman" w:cs="Times New Roman"/>
          <w:sz w:val="28"/>
          <w:szCs w:val="28"/>
        </w:rPr>
        <w:t>кто я, человек, на земле этой есть, что я должен делать, как обязан относиться к своему ближнему?»</w:t>
      </w:r>
    </w:p>
    <w:p w:rsidR="00D74E0C" w:rsidRPr="00D74E0C" w:rsidRDefault="00D74E0C" w:rsidP="00D7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hAnsi="Times New Roman" w:cs="Times New Roman"/>
          <w:sz w:val="28"/>
          <w:szCs w:val="28"/>
        </w:rPr>
        <w:t>Таким образом, мы подтвердили свою гипотезу.</w:t>
      </w:r>
    </w:p>
    <w:p w:rsidR="00D74E0C" w:rsidRPr="00D74E0C" w:rsidRDefault="00D74E0C" w:rsidP="00D74E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E0C" w:rsidRPr="00D74E0C" w:rsidRDefault="00D74E0C" w:rsidP="00D74E0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2 группы</w:t>
      </w:r>
    </w:p>
    <w:p w:rsidR="00D74E0C" w:rsidRPr="00D74E0C" w:rsidRDefault="00D74E0C" w:rsidP="00D7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Мы взяли для исследования высказывание Л. Васильевой «…Для меня нет дороже минуты, когда я открываю книги Есенина, оказываюсь в мире чутком, тревожном и добром, в мире, написанном такими красками, каких до него не знал ни один художник. </w:t>
      </w:r>
    </w:p>
    <w:p w:rsidR="00D74E0C" w:rsidRPr="00D74E0C" w:rsidRDefault="00D74E0C" w:rsidP="00D7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С Есениным и радость звонче, и горе легче».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D74E0C">
        <w:rPr>
          <w:rFonts w:ascii="Times New Roman" w:hAnsi="Times New Roman" w:cs="Times New Roman"/>
          <w:sz w:val="28"/>
          <w:szCs w:val="28"/>
        </w:rPr>
        <w:t>: какой мир создаёт С. Есенин своими стихами?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Тема</w:t>
      </w:r>
      <w:r w:rsidRPr="00D74E0C">
        <w:rPr>
          <w:rFonts w:ascii="Times New Roman" w:hAnsi="Times New Roman" w:cs="Times New Roman"/>
          <w:sz w:val="28"/>
          <w:szCs w:val="28"/>
        </w:rPr>
        <w:t>: Есенин и образ мира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Цель</w:t>
      </w:r>
      <w:r w:rsidRPr="00D74E0C">
        <w:rPr>
          <w:rFonts w:ascii="Times New Roman" w:hAnsi="Times New Roman" w:cs="Times New Roman"/>
          <w:sz w:val="28"/>
          <w:szCs w:val="28"/>
        </w:rPr>
        <w:t xml:space="preserve">: выявить, как в поэзии Есенина создаётся образ мира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74E0C">
        <w:rPr>
          <w:rFonts w:ascii="Times New Roman" w:hAnsi="Times New Roman" w:cs="Times New Roman"/>
          <w:sz w:val="28"/>
          <w:szCs w:val="28"/>
        </w:rPr>
        <w:t>: мир Сергея Есенина создаётся яркими красками добра и божественности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Для доказательства</w:t>
      </w:r>
      <w:r w:rsidRPr="00D74E0C">
        <w:rPr>
          <w:rFonts w:ascii="Times New Roman" w:hAnsi="Times New Roman" w:cs="Times New Roman"/>
          <w:sz w:val="28"/>
          <w:szCs w:val="28"/>
        </w:rPr>
        <w:t xml:space="preserve"> гипотезы мы выбрали метод анализа цветовой палитры  стихотворений Сергея Есенина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 xml:space="preserve">Подтверждение гипотезы: </w:t>
      </w:r>
      <w:r w:rsidRPr="00D74E0C">
        <w:rPr>
          <w:rFonts w:ascii="Times New Roman" w:hAnsi="Times New Roman" w:cs="Times New Roman"/>
          <w:sz w:val="28"/>
          <w:szCs w:val="28"/>
        </w:rPr>
        <w:t>мир Сергея Есенина в самом деле очень добрый, приведём несколько примеров: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Там, где капустные грядки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Красной водой поливает восход,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Клёненочек маленький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Матке зелёное вымя сосёт.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Или: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Край любимый! Сердцу снятся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Скирды солнца в водах лонных.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Я хотел бы затеряться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В зеленях твоих стозвонных.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Какие же краски создают этот мир? На наш взгляд, это краски добра и божественности, потому что гамма цвета в стихах С. Есенина традиционно использовалась в иконописи: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- золотой цвет – символ негаснущего сияния;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 - зелёный символизирует вечную жизнь;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lastRenderedPageBreak/>
        <w:t xml:space="preserve"> - жёлтый – синоним цвета золотого;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- белый символизирует чистоту, святость, непорочность;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- красный – цвет тепла, любви, жизни;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- синий - это цвет небес, истины, смирения, бессмертия.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Все эти цвета присутствуют в поэзии Сергея Есенина, все цвета символичны: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Синий, голубой – Русь, Богородица -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Васильками сердце светится, горит в нем бирюза.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Я играю на тальяночке про синие глаза.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Или: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Несказанное, синее, нежное...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Тих мой край после бурь, после гроз,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И душа моя - поле безбрежное -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Дышит запахом меда и роз.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Алый, красный, малиновый -  - детство, любовь: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Над резным окошком занавес багряный.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Вьются паутины с золотой повети.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Где-то мышь скребется в затворенной клети…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Белый – это чистота, непорочность: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Белая берёза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Под моим окном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Принакрылась снегом,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Точно серебром.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Есенин как поэт жизни часто использует в своей лирике зелёный цвет: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«Клененочек маленький матке зеленое вымя сосет».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«Сыплет черемуха снегом, зелень в цвету и росе».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«Шелестят зеленые сережки,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И горят серебряные росы».       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Такие цвета действительно могут создать мир добрый и божественный, потому что это цвета иконописи.</w:t>
      </w:r>
    </w:p>
    <w:p w:rsidR="00D74E0C" w:rsidRPr="00D74E0C" w:rsidRDefault="00D74E0C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74E0C">
        <w:rPr>
          <w:rFonts w:ascii="Times New Roman" w:hAnsi="Times New Roman" w:cs="Times New Roman"/>
          <w:b/>
          <w:sz w:val="28"/>
          <w:szCs w:val="28"/>
        </w:rPr>
        <w:lastRenderedPageBreak/>
        <w:t>Исследование 3 группы</w:t>
      </w:r>
    </w:p>
    <w:bookmarkEnd w:id="0"/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ab/>
        <w:t>Мы взяли для исследования высказывание С. Васильева: «Что привлекает внимание к поэзии Сергея Есенина? Прежде всего его живописное, напоенное ароматом бескрайних русских просторов слово, искреннее, неподдельное чувство любви к отчему краю, пленительная образность речи, в большинстве своём обращённой к обильной природе родной земли, к простым трудовым людям, населяющим её…»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D74E0C">
        <w:rPr>
          <w:rFonts w:ascii="Times New Roman" w:hAnsi="Times New Roman" w:cs="Times New Roman"/>
          <w:sz w:val="28"/>
          <w:szCs w:val="28"/>
        </w:rPr>
        <w:t>: что привлекает к поэзии Сергея Есенина?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Тема</w:t>
      </w:r>
      <w:r w:rsidRPr="00D74E0C">
        <w:rPr>
          <w:rFonts w:ascii="Times New Roman" w:hAnsi="Times New Roman" w:cs="Times New Roman"/>
          <w:sz w:val="28"/>
          <w:szCs w:val="28"/>
        </w:rPr>
        <w:t>: язык поэзии Сергея Есенина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Цель</w:t>
      </w:r>
      <w:r w:rsidRPr="00D74E0C">
        <w:rPr>
          <w:rFonts w:ascii="Times New Roman" w:hAnsi="Times New Roman" w:cs="Times New Roman"/>
          <w:sz w:val="28"/>
          <w:szCs w:val="28"/>
        </w:rPr>
        <w:t xml:space="preserve">: исследовать язык поэзии Сергея Есенина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74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>Для доказательства</w:t>
      </w:r>
      <w:r w:rsidRPr="00D74E0C">
        <w:rPr>
          <w:rFonts w:ascii="Times New Roman" w:hAnsi="Times New Roman" w:cs="Times New Roman"/>
          <w:sz w:val="28"/>
          <w:szCs w:val="28"/>
        </w:rPr>
        <w:t xml:space="preserve"> гипотезы мы выбрали метод анализа языка стихотворений Сергея Есенина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 xml:space="preserve">Подтверждение гипотезы: </w:t>
      </w:r>
      <w:r w:rsidRPr="00D74E0C">
        <w:rPr>
          <w:rFonts w:ascii="Times New Roman" w:hAnsi="Times New Roman" w:cs="Times New Roman"/>
          <w:sz w:val="28"/>
          <w:szCs w:val="28"/>
        </w:rPr>
        <w:t>С. Есенин писал: «Моя лирика жива одной большой любовью, любовью к родине». Отсюда тесная связь его поэзии с народным творчеством. В первую очередь эта связь обнаруживается в образах. В народном творчестве есть загадка: Над бабкиной избушкой висит хлеба краюшка», у Есенина – «Ковригой хлебною над сводом надломлена луна».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ab/>
        <w:t>Очень часто Сергей Есенин выражает свои чувства через явления природы, совсем как в народных песнях, недаром многие стихи С. Есенина стали песнями: «Сам себе казался я таким же клёном, только не опавшим, а вовсю зелёным». Народное творчество очеловечивало природу, эту же особенность можно проследить и у Есенина: «Отговорила роща золотая берёзовым весёлым языком».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ab/>
        <w:t xml:space="preserve">Особенно часто поэт изображал любимую героиню народной поэзии – берёзу: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Я навек за туманы и росы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Полюбил у берёзы стан,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И её золотистые косы,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И холщовый её сарафан.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lastRenderedPageBreak/>
        <w:t>Использует в своих стихах слова и выражения, которые пришли из глубокой древности: сонм чувств, златой родник, хладная планета. Кроме этого, стихи С. Есенина богаты краткими существительными: синь и сонь, березь да цветь, безгладь. Его язык, как и язык народного творчества афористичен: «Так мало пройдено дорог, так много сделано ошибок»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ab/>
        <w:t xml:space="preserve">Так что же привлекает нас к поэзии С. Есенина? Мы считаем, это чувство любви к родному краю, ко всему родному и близкому, а также прекрасный поэтический язык Сергея Есенина. Нас волнует и искренность поэта, для которого самым дорогим на всей планете была Русь. А в понятие Русь входило у Есенина и природа, и животные, и любимые женщины, в первую очередь, его мать. 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b/>
          <w:sz w:val="28"/>
          <w:szCs w:val="28"/>
        </w:rPr>
        <w:tab/>
      </w:r>
      <w:r w:rsidRPr="00D74E0C">
        <w:rPr>
          <w:rFonts w:ascii="Times New Roman" w:hAnsi="Times New Roman" w:cs="Times New Roman"/>
          <w:sz w:val="28"/>
          <w:szCs w:val="28"/>
        </w:rPr>
        <w:t>Урок окончен. А достиг ли основной цели наш урок</w:t>
      </w:r>
      <w:r w:rsidRPr="00D74E0C">
        <w:rPr>
          <w:rFonts w:ascii="Times New Roman" w:eastAsia="Calibri" w:hAnsi="Times New Roman" w:cs="Times New Roman"/>
          <w:sz w:val="28"/>
          <w:szCs w:val="28"/>
        </w:rPr>
        <w:t>? Для этого я провела небольшую анкету «Диагностика отношения к жизненным ценностям»[3], которая показала следующие результаты: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D74E0C" w:rsidRPr="00D74E0C" w:rsidTr="00164B3D">
        <w:tc>
          <w:tcPr>
            <w:tcW w:w="2408" w:type="dxa"/>
          </w:tcPr>
          <w:p w:rsidR="00D74E0C" w:rsidRPr="00D74E0C" w:rsidRDefault="00D74E0C" w:rsidP="00D74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D74E0C" w:rsidRPr="00D74E0C" w:rsidRDefault="00D74E0C" w:rsidP="00D74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нравственных ценностей</w:t>
            </w:r>
          </w:p>
        </w:tc>
        <w:tc>
          <w:tcPr>
            <w:tcW w:w="2409" w:type="dxa"/>
          </w:tcPr>
          <w:p w:rsidR="00D74E0C" w:rsidRPr="00D74E0C" w:rsidRDefault="00D74E0C" w:rsidP="00D74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2408" w:type="dxa"/>
          </w:tcPr>
          <w:p w:rsidR="00D74E0C" w:rsidRPr="00D74E0C" w:rsidRDefault="00D74E0C" w:rsidP="00D74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2409" w:type="dxa"/>
          </w:tcPr>
          <w:p w:rsidR="00D74E0C" w:rsidRPr="00D74E0C" w:rsidRDefault="00D74E0C" w:rsidP="00D74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D74E0C" w:rsidRPr="00D74E0C" w:rsidTr="00164B3D">
        <w:tc>
          <w:tcPr>
            <w:tcW w:w="2408" w:type="dxa"/>
          </w:tcPr>
          <w:p w:rsidR="00D74E0C" w:rsidRPr="00D74E0C" w:rsidRDefault="00D74E0C" w:rsidP="00D74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D74E0C" w:rsidRPr="00D74E0C" w:rsidRDefault="00D74E0C" w:rsidP="00D74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8" w:type="dxa"/>
          </w:tcPr>
          <w:p w:rsidR="00D74E0C" w:rsidRPr="00D74E0C" w:rsidRDefault="00D74E0C" w:rsidP="00D74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74E0C" w:rsidRPr="00D74E0C" w:rsidRDefault="00D74E0C" w:rsidP="00D74E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4E0C" w:rsidRPr="00D74E0C" w:rsidRDefault="00D74E0C" w:rsidP="00D74E0C">
      <w:pPr>
        <w:spacing w:after="0" w:line="360" w:lineRule="auto"/>
        <w:jc w:val="both"/>
      </w:pPr>
    </w:p>
    <w:p w:rsidR="00D74E0C" w:rsidRPr="00D74E0C" w:rsidRDefault="00D74E0C" w:rsidP="00D7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А возможно ли иметь 100-% высокий уровень нравственных ценностей? Наверное, нет. Но разговор наш будет продолжаться на следующих уроках, в других формах.</w:t>
      </w:r>
    </w:p>
    <w:p w:rsidR="00D74E0C" w:rsidRPr="00D74E0C" w:rsidRDefault="00D74E0C" w:rsidP="00D74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Несколько слов хочу сказать и об уроке исследовании, который я провожу два раза в год, потому что это достаточно трудоёмкий процесс и для учителя, и для учащихся, так как готовиться к нему начинаем заранее, но такая форма урока не вызывает разочарования у меня, потому что позволяет в комплексе решать все задачи, стоящие передо мной как учителем. А самое главное, учащиеся работают самостоятельно, самостоятельно приходят к выводу, никто не навязывает им своё мнение.</w:t>
      </w:r>
    </w:p>
    <w:p w:rsidR="00D74E0C" w:rsidRPr="00D74E0C" w:rsidRDefault="00D74E0C" w:rsidP="00D74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lastRenderedPageBreak/>
        <w:t>Интернет-ресурсы</w:t>
      </w:r>
    </w:p>
    <w:p w:rsidR="00D74E0C" w:rsidRPr="00D74E0C" w:rsidRDefault="00D74E0C" w:rsidP="00D74E0C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Анкета «Ценностные приоритеты» </w:t>
      </w:r>
      <w:hyperlink r:id="rId6" w:history="1">
        <w:r w:rsidRPr="00D74E0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https://infourok.ru/anketa_cennostnye_prioritety_dlya_podrostkov_15_-1_8_let-459643.htm</w:t>
        </w:r>
      </w:hyperlink>
    </w:p>
    <w:p w:rsidR="00D74E0C" w:rsidRPr="00D74E0C" w:rsidRDefault="00D74E0C" w:rsidP="00D74E0C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Анкета «Семья глазами ребёнка» -https://infourok.ru/anketa-semya-glazami-rebyonka-631145.html</w:t>
      </w:r>
    </w:p>
    <w:p w:rsidR="00D74E0C" w:rsidRPr="00D74E0C" w:rsidRDefault="00D74E0C" w:rsidP="00D74E0C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Анкета «Диагностика отношения к жизненным ценностям» - </w:t>
      </w:r>
      <w:hyperlink r:id="rId7" w:history="1">
        <w:r w:rsidRPr="00D74E0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http://nsportal.ru/shkola/klassnoe-rukovodstvo/library/2012/08/11/otsenka-nravstvennoy-vospitannosti-uchashchikhsya-5-</w:t>
        </w:r>
      </w:hyperlink>
      <w:r w:rsidRPr="00D74E0C">
        <w:rPr>
          <w:rFonts w:ascii="Times New Roman" w:hAnsi="Times New Roman" w:cs="Times New Roman"/>
          <w:sz w:val="28"/>
          <w:szCs w:val="28"/>
        </w:rPr>
        <w:t>8</w:t>
      </w:r>
    </w:p>
    <w:p w:rsidR="00D74E0C" w:rsidRPr="00D74E0C" w:rsidRDefault="00D74E0C" w:rsidP="00D74E0C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школьников на уроках русского языка и литературы - </w:t>
      </w:r>
      <w:hyperlink r:id="rId8" w:history="1">
        <w:r w:rsidRPr="00D74E0C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https://multiurok.ru/blog/dukhovno-nravstviennoie-vospitaniie-shkol-nikov-na-urokakh-russkogho-iazyka-i-litieratury.html</w:t>
        </w:r>
      </w:hyperlink>
    </w:p>
    <w:p w:rsidR="00D74E0C" w:rsidRPr="00D74E0C" w:rsidRDefault="00D74E0C" w:rsidP="00D74E0C">
      <w:pPr>
        <w:spacing w:line="360" w:lineRule="auto"/>
        <w:ind w:left="10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E0C" w:rsidRPr="00D74E0C" w:rsidRDefault="00D74E0C" w:rsidP="00D74E0C">
      <w:pPr>
        <w:spacing w:line="360" w:lineRule="auto"/>
      </w:pPr>
    </w:p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/>
    <w:p w:rsidR="00D74E0C" w:rsidRPr="00D74E0C" w:rsidRDefault="00D74E0C" w:rsidP="00D74E0C">
      <w:pPr>
        <w:spacing w:after="0" w:line="276" w:lineRule="auto"/>
      </w:pPr>
    </w:p>
    <w:p w:rsidR="00D74E0C" w:rsidRPr="00D74E0C" w:rsidRDefault="00D74E0C" w:rsidP="00D74E0C">
      <w:pPr>
        <w:spacing w:after="0" w:line="276" w:lineRule="auto"/>
      </w:pPr>
    </w:p>
    <w:p w:rsidR="00D74E0C" w:rsidRPr="00D74E0C" w:rsidRDefault="00D74E0C" w:rsidP="00D74E0C">
      <w:pPr>
        <w:spacing w:after="0" w:line="276" w:lineRule="auto"/>
      </w:pPr>
    </w:p>
    <w:p w:rsidR="00D74E0C" w:rsidRPr="00D74E0C" w:rsidRDefault="00D74E0C" w:rsidP="00D74E0C">
      <w:pPr>
        <w:spacing w:after="0" w:line="276" w:lineRule="auto"/>
      </w:pPr>
    </w:p>
    <w:p w:rsidR="00CB07F9" w:rsidRDefault="00CB07F9"/>
    <w:sectPr w:rsidR="00CB07F9" w:rsidSect="000824D3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386982"/>
      <w:docPartObj>
        <w:docPartGallery w:val="Page Numbers (Bottom of Page)"/>
        <w:docPartUnique/>
      </w:docPartObj>
    </w:sdtPr>
    <w:sdtEndPr/>
    <w:sdtContent>
      <w:p w:rsidR="00825A54" w:rsidRDefault="00D74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825A54" w:rsidRDefault="00D74E0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6DA"/>
    <w:multiLevelType w:val="hybridMultilevel"/>
    <w:tmpl w:val="30F8E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B5DBA"/>
    <w:multiLevelType w:val="hybridMultilevel"/>
    <w:tmpl w:val="D58854A4"/>
    <w:lvl w:ilvl="0" w:tplc="53A20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F05508"/>
    <w:multiLevelType w:val="hybridMultilevel"/>
    <w:tmpl w:val="DDDAA5C6"/>
    <w:lvl w:ilvl="0" w:tplc="9F46DAE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2A5C"/>
    <w:multiLevelType w:val="hybridMultilevel"/>
    <w:tmpl w:val="E47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C"/>
    <w:rsid w:val="00CB07F9"/>
    <w:rsid w:val="00D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3B80"/>
  <w15:chartTrackingRefBased/>
  <w15:docId w15:val="{1041849E-167B-467E-B40A-F5A1CB7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4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4E0C"/>
  </w:style>
  <w:style w:type="table" w:styleId="a5">
    <w:name w:val="Table Grid"/>
    <w:basedOn w:val="a1"/>
    <w:uiPriority w:val="39"/>
    <w:rsid w:val="00D7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blog/dukhovno-nravstviennoie-vospitaniie-shkol-nikov-na-urokakh-russkogho-iazyka-i-litieratu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klassnoe-rukovodstvo/library/2012/08/11/otsenka-nravstvennoy-vospitannosti-uchashchikhsya-5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anketa_cennostnye_prioritety_dlya_podrostkov_15_-1_8_let-459643.htm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Ценностные</a:t>
            </a:r>
            <a:r>
              <a:rPr lang="ru-RU" baseline="0"/>
              <a:t> приоритеты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Непонятны</c:v>
                </c:pt>
                <c:pt idx="1">
                  <c:v>Неприемлемы</c:v>
                </c:pt>
                <c:pt idx="2">
                  <c:v>Не очень значимы</c:v>
                </c:pt>
                <c:pt idx="3">
                  <c:v>Значимы</c:v>
                </c:pt>
                <c:pt idx="4">
                  <c:v>Очень значимы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24</c:v>
                </c:pt>
                <c:pt idx="2">
                  <c:v>125</c:v>
                </c:pt>
                <c:pt idx="3">
                  <c:v>506</c:v>
                </c:pt>
                <c:pt idx="4">
                  <c:v>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D8-497A-B701-114F19BD12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Непонятны</c:v>
                </c:pt>
                <c:pt idx="1">
                  <c:v>Неприемлемы</c:v>
                </c:pt>
                <c:pt idx="2">
                  <c:v>Не очень значимы</c:v>
                </c:pt>
                <c:pt idx="3">
                  <c:v>Значимы</c:v>
                </c:pt>
                <c:pt idx="4">
                  <c:v>Очень значимы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81D8-497A-B701-114F19BD12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Непонятны</c:v>
                </c:pt>
                <c:pt idx="1">
                  <c:v>Неприемлемы</c:v>
                </c:pt>
                <c:pt idx="2">
                  <c:v>Не очень значимы</c:v>
                </c:pt>
                <c:pt idx="3">
                  <c:v>Значимы</c:v>
                </c:pt>
                <c:pt idx="4">
                  <c:v>Очень значимы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81D8-497A-B701-114F19BD12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2165096"/>
        <c:axId val="342165424"/>
        <c:axId val="0"/>
      </c:bar3DChart>
      <c:catAx>
        <c:axId val="342165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165424"/>
        <c:crosses val="autoZero"/>
        <c:auto val="1"/>
        <c:lblAlgn val="ctr"/>
        <c:lblOffset val="100"/>
        <c:noMultiLvlLbl val="0"/>
      </c:catAx>
      <c:valAx>
        <c:axId val="34216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165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2019-05-04T09:06:00Z</dcterms:created>
  <dcterms:modified xsi:type="dcterms:W3CDTF">2019-05-04T09:12:00Z</dcterms:modified>
</cp:coreProperties>
</file>