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C5B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C5B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№46 с.Урульга»</w:t>
      </w: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C5B">
        <w:rPr>
          <w:rFonts w:ascii="Times New Roman" w:eastAsia="Calibri" w:hAnsi="Times New Roman" w:cs="Times New Roman"/>
          <w:sz w:val="24"/>
          <w:szCs w:val="24"/>
        </w:rPr>
        <w:t xml:space="preserve"> Забайкальский край</w:t>
      </w: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C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  <w:r w:rsidRPr="00FB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4 класса </w:t>
      </w: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C5B" w:rsidRPr="00FB4C5B" w:rsidRDefault="00FB4C5B" w:rsidP="00FB4C5B">
      <w:pPr>
        <w:tabs>
          <w:tab w:val="left" w:pos="3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–составитель:</w:t>
      </w: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</w:p>
    <w:p w:rsidR="00FB4C5B" w:rsidRPr="00FB4C5B" w:rsidRDefault="00FB4C5B" w:rsidP="00FB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Головецкая Ирина Михайловна </w:t>
      </w:r>
    </w:p>
    <w:p w:rsidR="00FB4C5B" w:rsidRPr="00FB4C5B" w:rsidRDefault="00FB4C5B" w:rsidP="00FB4C5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C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Default="00FB4C5B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626" w:rsidRDefault="00414626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626" w:rsidRDefault="00414626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626" w:rsidRPr="00FB4C5B" w:rsidRDefault="00414626" w:rsidP="00FB4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C5B" w:rsidRPr="00FB4C5B" w:rsidRDefault="009308DF" w:rsidP="009308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746DE2" w:rsidRDefault="00746DE2" w:rsidP="00414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626" w:rsidRDefault="00414626" w:rsidP="00BD3182">
      <w:pPr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01C51" w:rsidRPr="00061E0D" w:rsidRDefault="00901C51" w:rsidP="00BD3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E0D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:rsidR="00901C51" w:rsidRPr="00061E0D" w:rsidRDefault="00901C51" w:rsidP="00BD3182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1E0D">
        <w:rPr>
          <w:rFonts w:ascii="Times New Roman" w:hAnsi="Times New Roman" w:cs="Times New Roman"/>
          <w:sz w:val="28"/>
          <w:szCs w:val="28"/>
        </w:rPr>
        <w:t xml:space="preserve">Рабочая  программа по </w:t>
      </w:r>
      <w:r w:rsidRPr="00061E0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061E0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61E0D">
        <w:rPr>
          <w:rFonts w:ascii="Times New Roman" w:hAnsi="Times New Roman" w:cs="Times New Roman"/>
          <w:b/>
          <w:sz w:val="28"/>
          <w:szCs w:val="28"/>
        </w:rPr>
        <w:t xml:space="preserve">4 класса </w:t>
      </w:r>
      <w:r w:rsidRPr="00061E0D">
        <w:rPr>
          <w:rFonts w:ascii="Times New Roman" w:hAnsi="Times New Roman" w:cs="Times New Roman"/>
          <w:sz w:val="28"/>
          <w:szCs w:val="28"/>
        </w:rPr>
        <w:t>составлена в соответствии с правовыми и нормативными документами:</w:t>
      </w:r>
    </w:p>
    <w:p w:rsidR="00901C51" w:rsidRPr="00061E0D" w:rsidRDefault="00901C51" w:rsidP="00BD3182">
      <w:pPr>
        <w:pStyle w:val="1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982"/>
          <w:tab w:val="left" w:pos="3975"/>
        </w:tabs>
        <w:spacing w:line="100" w:lineRule="atLeast"/>
        <w:ind w:left="426"/>
        <w:jc w:val="both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Федеральный Закон  «Об образовании в Российской Федерации» от 29.12. 2012 г. № 273-ФЗ изменения 2015 г.;</w:t>
      </w:r>
    </w:p>
    <w:p w:rsidR="00901C51" w:rsidRPr="00061E0D" w:rsidRDefault="00901C51" w:rsidP="00BD3182">
      <w:pPr>
        <w:pStyle w:val="1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982"/>
          <w:tab w:val="left" w:pos="3975"/>
        </w:tabs>
        <w:spacing w:line="100" w:lineRule="atLeast"/>
        <w:ind w:left="426"/>
        <w:jc w:val="both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Федеральный государственный образовательный стандарт начального общего</w:t>
      </w:r>
      <w:r w:rsidRPr="00061E0D">
        <w:rPr>
          <w:rFonts w:cs="Times New Roman"/>
          <w:color w:val="1F497D"/>
          <w:sz w:val="28"/>
          <w:szCs w:val="28"/>
        </w:rPr>
        <w:t xml:space="preserve"> </w:t>
      </w:r>
      <w:r w:rsidRPr="00061E0D">
        <w:rPr>
          <w:rFonts w:cs="Times New Roman"/>
          <w:sz w:val="28"/>
          <w:szCs w:val="28"/>
        </w:rPr>
        <w:t>образования от 10.12.2010 г.;</w:t>
      </w:r>
    </w:p>
    <w:p w:rsidR="00901C51" w:rsidRPr="00061E0D" w:rsidRDefault="00901C51" w:rsidP="00BD3182">
      <w:pPr>
        <w:pStyle w:val="1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982"/>
          <w:tab w:val="left" w:pos="3702"/>
        </w:tabs>
        <w:spacing w:line="100" w:lineRule="atLeast"/>
        <w:ind w:left="426"/>
        <w:jc w:val="both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901C51" w:rsidRPr="00061E0D" w:rsidRDefault="00901C51" w:rsidP="00BD3182">
      <w:pPr>
        <w:pStyle w:val="1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Примерной  программы  начального  общего  образования  по  учебным  предметам;</w:t>
      </w:r>
    </w:p>
    <w:p w:rsidR="00901C51" w:rsidRPr="00061E0D" w:rsidRDefault="00901C51" w:rsidP="00BD3182">
      <w:pPr>
        <w:pStyle w:val="1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Образовательной программы  начального  общего  образования  МОУ  СОШ №46 с.Урульга</w:t>
      </w:r>
    </w:p>
    <w:p w:rsidR="00901C51" w:rsidRPr="00061E0D" w:rsidRDefault="00901C51" w:rsidP="00BD3182">
      <w:pPr>
        <w:tabs>
          <w:tab w:val="left" w:pos="709"/>
          <w:tab w:val="left" w:pos="14570"/>
        </w:tabs>
        <w:ind w:right="-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E0D">
        <w:rPr>
          <w:rFonts w:ascii="Times New Roman" w:hAnsi="Times New Roman" w:cs="Times New Roman"/>
          <w:sz w:val="28"/>
          <w:szCs w:val="28"/>
        </w:rPr>
        <w:tab/>
        <w:t xml:space="preserve">Рабочая  программа  реализуется  на  основе УМК  «Начальная  школа 21 века»  под рук. Н. Ф. Виноградовой  и </w:t>
      </w:r>
      <w:r w:rsidRPr="00061E0D">
        <w:rPr>
          <w:rFonts w:ascii="Times New Roman" w:hAnsi="Times New Roman" w:cs="Times New Roman"/>
          <w:bCs/>
          <w:sz w:val="28"/>
          <w:szCs w:val="28"/>
        </w:rPr>
        <w:t xml:space="preserve">учебника  </w:t>
      </w:r>
      <w:r w:rsidRPr="00061E0D">
        <w:rPr>
          <w:rFonts w:ascii="Times New Roman" w:hAnsi="Times New Roman" w:cs="Times New Roman"/>
          <w:sz w:val="28"/>
          <w:szCs w:val="28"/>
        </w:rPr>
        <w:t>С.В. Иванов, А.О.Евдокимова, М.И.Кузнецова. Русский язык: 4 класс: Учебник для учащихся общеобразовательных учреждений./М.: Вентана – Граф</w:t>
      </w:r>
      <w:r w:rsidRPr="00061E0D">
        <w:rPr>
          <w:rFonts w:ascii="Times New Roman" w:hAnsi="Times New Roman" w:cs="Times New Roman"/>
          <w:color w:val="00000A"/>
          <w:sz w:val="28"/>
          <w:szCs w:val="28"/>
        </w:rPr>
        <w:t>, 2013 .– 176 с.</w:t>
      </w:r>
      <w:r w:rsidRPr="00061E0D">
        <w:rPr>
          <w:rFonts w:ascii="Times New Roman" w:hAnsi="Times New Roman" w:cs="Times New Roman"/>
          <w:bCs/>
          <w:color w:val="00000A"/>
          <w:sz w:val="28"/>
          <w:szCs w:val="28"/>
        </w:rPr>
        <w:t>, рекомендованного Министерством образования и науки Российской Федерации.</w:t>
      </w:r>
    </w:p>
    <w:p w:rsidR="00901C51" w:rsidRPr="00061E0D" w:rsidRDefault="00901C51" w:rsidP="00BD3182">
      <w:pPr>
        <w:pStyle w:val="7"/>
        <w:shd w:val="clear" w:color="auto" w:fill="auto"/>
        <w:spacing w:line="240" w:lineRule="auto"/>
        <w:ind w:right="20" w:firstLine="363"/>
        <w:rPr>
          <w:rFonts w:cs="Times New Roman"/>
          <w:sz w:val="28"/>
          <w:szCs w:val="28"/>
        </w:rPr>
      </w:pPr>
      <w:r w:rsidRPr="00061E0D">
        <w:rPr>
          <w:rFonts w:cs="Times New Roman"/>
          <w:i/>
          <w:sz w:val="28"/>
          <w:szCs w:val="28"/>
        </w:rPr>
        <w:t xml:space="preserve">  </w:t>
      </w:r>
      <w:r w:rsidRPr="00061E0D">
        <w:rPr>
          <w:rFonts w:cs="Times New Roman"/>
          <w:sz w:val="28"/>
          <w:szCs w:val="28"/>
        </w:rPr>
        <w:t>Учебный предмет «Русский язык» реализует основную цель обучения: сформировать у учащихся начальной шко</w:t>
      </w:r>
      <w:r w:rsidRPr="00061E0D">
        <w:rPr>
          <w:rFonts w:cs="Times New Roman"/>
          <w:sz w:val="28"/>
          <w:szCs w:val="28"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061E0D">
        <w:rPr>
          <w:rFonts w:cs="Times New Roman"/>
          <w:sz w:val="28"/>
          <w:szCs w:val="28"/>
        </w:rPr>
        <w:softHyphen/>
        <w:t xml:space="preserve">ного описания родного языка. </w:t>
      </w:r>
    </w:p>
    <w:p w:rsidR="00901C51" w:rsidRPr="00061E0D" w:rsidRDefault="00901C51" w:rsidP="00BD3182">
      <w:pPr>
        <w:pStyle w:val="7"/>
        <w:shd w:val="clear" w:color="auto" w:fill="auto"/>
        <w:spacing w:line="240" w:lineRule="auto"/>
        <w:ind w:right="20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ab/>
        <w:t xml:space="preserve">Важной отличительной стороной данной программы является ориентация ученика не на заучивание определение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</w:t>
      </w:r>
    </w:p>
    <w:p w:rsidR="00901C51" w:rsidRPr="00061E0D" w:rsidRDefault="00901C51" w:rsidP="00BD3182">
      <w:pPr>
        <w:pStyle w:val="10"/>
        <w:shd w:val="clear" w:color="auto" w:fill="auto"/>
        <w:spacing w:after="0" w:line="240" w:lineRule="auto"/>
        <w:ind w:right="20" w:firstLine="0"/>
        <w:rPr>
          <w:rFonts w:cs="Times New Roman"/>
          <w:sz w:val="28"/>
          <w:szCs w:val="28"/>
          <w:lang w:val="ru-RU"/>
        </w:rPr>
      </w:pPr>
      <w:r w:rsidRPr="00061E0D">
        <w:rPr>
          <w:rFonts w:cs="Times New Roman"/>
          <w:sz w:val="28"/>
          <w:szCs w:val="28"/>
        </w:rPr>
        <w:tab/>
        <w:t>Формирование познавательной мотивации осуществляется в процессе достижения предметных целей изучения русского языка –</w:t>
      </w:r>
      <w:r w:rsidRPr="00061E0D">
        <w:rPr>
          <w:rStyle w:val="100"/>
          <w:rFonts w:eastAsia="Book Antiqua"/>
          <w:b w:val="0"/>
          <w:bCs w:val="0"/>
          <w:sz w:val="28"/>
          <w:szCs w:val="28"/>
        </w:rPr>
        <w:t xml:space="preserve"> социокультурной</w:t>
      </w:r>
      <w:r w:rsidRPr="00061E0D">
        <w:rPr>
          <w:rStyle w:val="100"/>
          <w:rFonts w:eastAsia="Book Antiqua"/>
          <w:b w:val="0"/>
          <w:bCs w:val="0"/>
          <w:sz w:val="28"/>
          <w:szCs w:val="28"/>
          <w:lang w:val="ru-RU"/>
        </w:rPr>
        <w:t xml:space="preserve"> </w:t>
      </w:r>
      <w:r w:rsidRPr="00061E0D">
        <w:rPr>
          <w:rFonts w:cs="Times New Roman"/>
          <w:sz w:val="28"/>
          <w:szCs w:val="28"/>
        </w:rPr>
        <w:t>и</w:t>
      </w:r>
      <w:r w:rsidRPr="00061E0D">
        <w:rPr>
          <w:rFonts w:cs="Times New Roman"/>
          <w:sz w:val="28"/>
          <w:szCs w:val="28"/>
          <w:lang w:val="ru-RU"/>
        </w:rPr>
        <w:t xml:space="preserve"> </w:t>
      </w:r>
    </w:p>
    <w:p w:rsidR="00901C51" w:rsidRPr="00061E0D" w:rsidRDefault="00901C51" w:rsidP="00BD3182">
      <w:pPr>
        <w:pStyle w:val="10"/>
        <w:shd w:val="clear" w:color="auto" w:fill="auto"/>
        <w:spacing w:after="0" w:line="240" w:lineRule="auto"/>
        <w:ind w:right="20" w:firstLine="0"/>
        <w:rPr>
          <w:rFonts w:cs="Times New Roman"/>
          <w:sz w:val="28"/>
          <w:szCs w:val="28"/>
        </w:rPr>
      </w:pPr>
      <w:r w:rsidRPr="00061E0D">
        <w:rPr>
          <w:rStyle w:val="100"/>
          <w:rFonts w:eastAsia="Book Antiqua"/>
          <w:b w:val="0"/>
          <w:bCs w:val="0"/>
          <w:sz w:val="28"/>
          <w:szCs w:val="28"/>
        </w:rPr>
        <w:t>научно-исследовательской</w:t>
      </w:r>
      <w:r w:rsidRPr="00061E0D">
        <w:rPr>
          <w:rStyle w:val="100"/>
          <w:rFonts w:eastAsia="Book Antiqua"/>
          <w:b w:val="0"/>
          <w:bCs w:val="0"/>
          <w:sz w:val="28"/>
          <w:szCs w:val="28"/>
          <w:lang w:val="ru-RU"/>
        </w:rPr>
        <w:t xml:space="preserve"> </w:t>
      </w:r>
      <w:r w:rsidRPr="00061E0D">
        <w:rPr>
          <w:rStyle w:val="100"/>
          <w:rFonts w:eastAsia="Book Antiqua"/>
          <w:b w:val="0"/>
          <w:bCs w:val="0"/>
          <w:i/>
          <w:sz w:val="28"/>
          <w:szCs w:val="28"/>
        </w:rPr>
        <w:t>(по</w:t>
      </w:r>
      <w:r w:rsidRPr="00061E0D">
        <w:rPr>
          <w:rStyle w:val="100"/>
          <w:rFonts w:eastAsia="Book Antiqua"/>
          <w:b w:val="0"/>
          <w:bCs w:val="0"/>
          <w:i/>
          <w:sz w:val="28"/>
          <w:szCs w:val="28"/>
        </w:rPr>
        <w:softHyphen/>
        <w:t>знавательной)</w:t>
      </w:r>
      <w:r w:rsidRPr="00061E0D">
        <w:rPr>
          <w:rStyle w:val="100"/>
          <w:rFonts w:eastAsia="Book Antiqua"/>
          <w:b w:val="0"/>
          <w:bCs w:val="0"/>
          <w:sz w:val="28"/>
          <w:szCs w:val="28"/>
        </w:rPr>
        <w:t>.</w:t>
      </w:r>
    </w:p>
    <w:p w:rsidR="00901C51" w:rsidRPr="00061E0D" w:rsidRDefault="00901C51" w:rsidP="00BD3182">
      <w:pPr>
        <w:pStyle w:val="7"/>
        <w:shd w:val="clear" w:color="auto" w:fill="auto"/>
        <w:spacing w:line="240" w:lineRule="auto"/>
        <w:ind w:right="20"/>
        <w:rPr>
          <w:rFonts w:cs="Times New Roman"/>
          <w:i/>
          <w:sz w:val="28"/>
          <w:szCs w:val="28"/>
          <w:u w:val="single"/>
        </w:rPr>
      </w:pPr>
      <w:r w:rsidRPr="00061E0D">
        <w:rPr>
          <w:rFonts w:cs="Times New Roman"/>
          <w:sz w:val="28"/>
          <w:szCs w:val="28"/>
        </w:rPr>
        <w:tab/>
        <w:t>Социокультурная цель</w:t>
      </w:r>
      <w:r w:rsidRPr="00061E0D">
        <w:rPr>
          <w:rStyle w:val="711pt"/>
          <w:rFonts w:eastAsia="Book Antiqua" w:cs="Times New Roman"/>
          <w:b w:val="0"/>
          <w:bCs w:val="0"/>
          <w:sz w:val="28"/>
          <w:szCs w:val="28"/>
        </w:rPr>
        <w:t xml:space="preserve"> изучения русского языка</w:t>
      </w:r>
      <w:r w:rsidRPr="00061E0D">
        <w:rPr>
          <w:rFonts w:cs="Times New Roman"/>
          <w:sz w:val="28"/>
          <w:szCs w:val="28"/>
        </w:rPr>
        <w:t xml:space="preserve"> достига</w:t>
      </w:r>
      <w:r w:rsidRPr="00061E0D">
        <w:rPr>
          <w:rFonts w:cs="Times New Roman"/>
          <w:sz w:val="28"/>
          <w:szCs w:val="28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061E0D">
        <w:rPr>
          <w:rFonts w:cs="Times New Roman"/>
          <w:sz w:val="28"/>
          <w:szCs w:val="28"/>
        </w:rPr>
        <w:softHyphen/>
        <w:t>бочного письма.</w:t>
      </w:r>
    </w:p>
    <w:p w:rsidR="00901C51" w:rsidRPr="00061E0D" w:rsidRDefault="00901C51" w:rsidP="00BD3182">
      <w:pPr>
        <w:pStyle w:val="10"/>
        <w:shd w:val="clear" w:color="auto" w:fill="auto"/>
        <w:spacing w:after="0" w:line="240" w:lineRule="auto"/>
        <w:ind w:right="20" w:firstLine="0"/>
        <w:rPr>
          <w:rFonts w:cs="Times New Roman"/>
          <w:sz w:val="28"/>
          <w:szCs w:val="28"/>
        </w:rPr>
      </w:pPr>
      <w:r w:rsidRPr="00061E0D">
        <w:rPr>
          <w:rFonts w:cs="Times New Roman"/>
          <w:i/>
          <w:sz w:val="28"/>
          <w:szCs w:val="28"/>
          <w:u w:val="single"/>
        </w:rPr>
        <w:t>Для реализации этой цели учитывается следу</w:t>
      </w:r>
      <w:r w:rsidRPr="00061E0D">
        <w:rPr>
          <w:rFonts w:cs="Times New Roman"/>
          <w:i/>
          <w:sz w:val="28"/>
          <w:szCs w:val="28"/>
          <w:u w:val="single"/>
        </w:rPr>
        <w:softHyphen/>
        <w:t>ющее:</w:t>
      </w:r>
    </w:p>
    <w:p w:rsidR="00901C51" w:rsidRPr="00061E0D" w:rsidRDefault="00901C51" w:rsidP="00BD3182">
      <w:pPr>
        <w:pStyle w:val="10"/>
        <w:numPr>
          <w:ilvl w:val="0"/>
          <w:numId w:val="3"/>
        </w:numPr>
        <w:shd w:val="clear" w:color="auto" w:fill="auto"/>
        <w:spacing w:after="0" w:line="240" w:lineRule="auto"/>
        <w:ind w:left="567" w:right="20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 xml:space="preserve">грамотное, безошибочное письмо формируется с учётом </w:t>
      </w:r>
      <w:r w:rsidRPr="00061E0D">
        <w:rPr>
          <w:rFonts w:cs="Times New Roman"/>
          <w:sz w:val="28"/>
          <w:szCs w:val="28"/>
        </w:rPr>
        <w:lastRenderedPageBreak/>
        <w:t>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901C51" w:rsidRPr="00061E0D" w:rsidRDefault="00901C51" w:rsidP="00BD3182">
      <w:pPr>
        <w:pStyle w:val="10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40" w:lineRule="auto"/>
        <w:ind w:left="567" w:right="20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навык грамотного письма формируется при регу</w:t>
      </w:r>
      <w:r w:rsidRPr="00061E0D">
        <w:rPr>
          <w:rFonts w:cs="Times New Roman"/>
          <w:sz w:val="28"/>
          <w:szCs w:val="28"/>
        </w:rPr>
        <w:softHyphen/>
        <w:t>лярном выполнении заданий и упражнений, предусмотренных методическим аппаратом средств обучения;</w:t>
      </w:r>
    </w:p>
    <w:p w:rsidR="00901C51" w:rsidRPr="00061E0D" w:rsidRDefault="00901C51" w:rsidP="00BD3182">
      <w:pPr>
        <w:pStyle w:val="1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right="20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разнообразные виды деятельности при обучении грамот</w:t>
      </w:r>
      <w:r w:rsidRPr="00061E0D">
        <w:rPr>
          <w:rFonts w:cs="Times New Roman"/>
          <w:sz w:val="28"/>
          <w:szCs w:val="28"/>
        </w:rPr>
        <w:softHyphen/>
        <w:t>ному письму опираются  не только на контроль со сто</w:t>
      </w:r>
      <w:r w:rsidRPr="00061E0D">
        <w:rPr>
          <w:rFonts w:cs="Times New Roman"/>
          <w:sz w:val="28"/>
          <w:szCs w:val="28"/>
        </w:rPr>
        <w:softHyphen/>
        <w:t>роны учителя, но и на самоконтроль ученика;</w:t>
      </w:r>
    </w:p>
    <w:p w:rsidR="00901C51" w:rsidRPr="00061E0D" w:rsidRDefault="00901C51" w:rsidP="00BD3182">
      <w:pPr>
        <w:pStyle w:val="10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40" w:lineRule="auto"/>
        <w:ind w:left="567" w:right="20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научить правильной речи — это значит научить правиль</w:t>
      </w:r>
      <w:r w:rsidRPr="00061E0D">
        <w:rPr>
          <w:rFonts w:cs="Times New Roman"/>
          <w:sz w:val="28"/>
          <w:szCs w:val="28"/>
        </w:rPr>
        <w:softHyphen/>
        <w:t>ному отбору языковых средств исходя из условий речевой си</w:t>
      </w:r>
      <w:r w:rsidRPr="00061E0D">
        <w:rPr>
          <w:rFonts w:cs="Times New Roman"/>
          <w:sz w:val="28"/>
          <w:szCs w:val="28"/>
        </w:rPr>
        <w:softHyphen/>
        <w:t>туации.</w:t>
      </w:r>
    </w:p>
    <w:p w:rsidR="00901C51" w:rsidRPr="00061E0D" w:rsidRDefault="00901C51" w:rsidP="00BD3182">
      <w:pPr>
        <w:pStyle w:val="7"/>
        <w:shd w:val="clear" w:color="auto" w:fill="auto"/>
        <w:spacing w:line="240" w:lineRule="auto"/>
        <w:ind w:right="20" w:firstLine="363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Научно-исследовательская (познавательная) цель реали</w:t>
      </w:r>
      <w:r w:rsidRPr="00061E0D">
        <w:rPr>
          <w:rFonts w:cs="Times New Roman"/>
          <w:sz w:val="28"/>
          <w:szCs w:val="28"/>
        </w:rPr>
        <w:softHyphen/>
        <w:t>зуется в процессе ознакомления учащихся с основными по</w:t>
      </w:r>
      <w:r w:rsidRPr="00061E0D">
        <w:rPr>
          <w:rFonts w:cs="Times New Roman"/>
          <w:sz w:val="28"/>
          <w:szCs w:val="28"/>
        </w:rPr>
        <w:softHyphen/>
        <w:t>ложениями науки о языке.</w:t>
      </w:r>
    </w:p>
    <w:p w:rsidR="00901C51" w:rsidRPr="00061E0D" w:rsidRDefault="00901C51" w:rsidP="00BD3182">
      <w:pPr>
        <w:pStyle w:val="7"/>
        <w:shd w:val="clear" w:color="auto" w:fill="auto"/>
        <w:spacing w:line="240" w:lineRule="auto"/>
        <w:ind w:left="23" w:right="20" w:firstLine="340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мы формируем у них научное представление о систе</w:t>
      </w:r>
      <w:r w:rsidRPr="00061E0D">
        <w:rPr>
          <w:rFonts w:cs="Times New Roman"/>
          <w:sz w:val="28"/>
          <w:szCs w:val="28"/>
        </w:rPr>
        <w:softHyphen/>
        <w:t>ме и структуре родного языка, развиваем логическое и абст</w:t>
      </w:r>
      <w:r w:rsidRPr="00061E0D">
        <w:rPr>
          <w:rFonts w:cs="Times New Roman"/>
          <w:sz w:val="28"/>
          <w:szCs w:val="28"/>
        </w:rPr>
        <w:softHyphen/>
        <w:t>рактное мышление младших школьников, представляем род</w:t>
      </w:r>
      <w:r w:rsidRPr="00061E0D">
        <w:rPr>
          <w:rFonts w:cs="Times New Roman"/>
          <w:sz w:val="28"/>
          <w:szCs w:val="28"/>
        </w:rPr>
        <w:softHyphen/>
        <w:t>ной (русский) язык как часть окружающего их мира.</w:t>
      </w:r>
    </w:p>
    <w:p w:rsidR="00901C51" w:rsidRPr="00061E0D" w:rsidRDefault="00901C51" w:rsidP="00BD3182">
      <w:pPr>
        <w:pStyle w:val="10"/>
        <w:shd w:val="clear" w:color="auto" w:fill="auto"/>
        <w:spacing w:after="0" w:line="240" w:lineRule="auto"/>
        <w:ind w:left="23" w:right="20"/>
        <w:rPr>
          <w:rFonts w:cs="Times New Roman"/>
          <w:sz w:val="28"/>
          <w:szCs w:val="28"/>
        </w:rPr>
      </w:pPr>
      <w:r w:rsidRPr="00061E0D">
        <w:rPr>
          <w:rFonts w:cs="Times New Roman"/>
          <w:sz w:val="28"/>
          <w:szCs w:val="28"/>
        </w:rPr>
        <w:t xml:space="preserve"> Осознание и принятие познавательной цели учащимися возможно при  формулировании следующих целевых установок:</w:t>
      </w:r>
    </w:p>
    <w:p w:rsidR="00901C51" w:rsidRPr="00061E0D" w:rsidRDefault="00901C51" w:rsidP="00BD3182">
      <w:pPr>
        <w:pStyle w:val="10"/>
        <w:numPr>
          <w:ilvl w:val="0"/>
          <w:numId w:val="4"/>
        </w:numPr>
        <w:shd w:val="clear" w:color="auto" w:fill="auto"/>
        <w:spacing w:after="0" w:line="240" w:lineRule="auto"/>
        <w:ind w:left="375"/>
        <w:rPr>
          <w:rStyle w:val="c11"/>
          <w:rFonts w:cs="Times New Roman"/>
          <w:b/>
          <w:bCs/>
          <w:iCs/>
          <w:color w:val="000000"/>
          <w:sz w:val="28"/>
          <w:szCs w:val="28"/>
        </w:rPr>
      </w:pPr>
      <w:r w:rsidRPr="00061E0D">
        <w:rPr>
          <w:rFonts w:cs="Times New Roman"/>
          <w:sz w:val="28"/>
          <w:szCs w:val="28"/>
        </w:rPr>
        <w:t>«Я хочу научиться писать без ошибок, правильно гово</w:t>
      </w:r>
      <w:r w:rsidRPr="00061E0D">
        <w:rPr>
          <w:rFonts w:cs="Times New Roman"/>
          <w:sz w:val="28"/>
          <w:szCs w:val="28"/>
        </w:rPr>
        <w:softHyphen/>
        <w:t>рить и составлять письменные тексты, так как хочу быть куль</w:t>
      </w:r>
      <w:r w:rsidRPr="00061E0D">
        <w:rPr>
          <w:rFonts w:cs="Times New Roman"/>
          <w:sz w:val="28"/>
          <w:szCs w:val="28"/>
        </w:rPr>
        <w:softHyphen/>
        <w:t>турным человеком»;«Я хочу узнать, как устроен язык, на котором я говорю, потому что этот язык — часть окружающего меня мира, а науч</w:t>
      </w:r>
      <w:r w:rsidRPr="00061E0D">
        <w:rPr>
          <w:rFonts w:cs="Times New Roman"/>
          <w:sz w:val="28"/>
          <w:szCs w:val="28"/>
        </w:rPr>
        <w:softHyphen/>
        <w:t>ное знание об устройстве мира характеризует меня как совре</w:t>
      </w:r>
      <w:r w:rsidRPr="00061E0D">
        <w:rPr>
          <w:rFonts w:cs="Times New Roman"/>
          <w:sz w:val="28"/>
          <w:szCs w:val="28"/>
        </w:rPr>
        <w:softHyphen/>
        <w:t>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901C51" w:rsidRPr="00061E0D" w:rsidRDefault="00901C51" w:rsidP="00BD3182">
      <w:pPr>
        <w:pStyle w:val="c1"/>
        <w:shd w:val="clear" w:color="auto" w:fill="FFFFFF"/>
        <w:jc w:val="both"/>
        <w:rPr>
          <w:rStyle w:val="c11"/>
          <w:rFonts w:cs="Times New Roman"/>
          <w:color w:val="000000"/>
          <w:sz w:val="28"/>
          <w:szCs w:val="28"/>
        </w:rPr>
      </w:pPr>
      <w:r w:rsidRPr="00061E0D">
        <w:rPr>
          <w:rStyle w:val="c11"/>
          <w:rFonts w:cs="Times New Roman"/>
          <w:b/>
          <w:bCs/>
          <w:iCs/>
          <w:color w:val="000000"/>
          <w:sz w:val="28"/>
          <w:szCs w:val="28"/>
        </w:rPr>
        <w:t>Особенности структурирования содержания учебного предмета  «Русский язык»</w:t>
      </w:r>
      <w:bookmarkStart w:id="0" w:name="h.30j0zll"/>
      <w:bookmarkEnd w:id="0"/>
    </w:p>
    <w:p w:rsidR="00901C51" w:rsidRPr="00061E0D" w:rsidRDefault="00901C51" w:rsidP="00BD3182">
      <w:pPr>
        <w:pStyle w:val="c0"/>
        <w:shd w:val="clear" w:color="auto" w:fill="FFFFFF"/>
        <w:ind w:left="24" w:firstLine="340"/>
        <w:jc w:val="both"/>
        <w:rPr>
          <w:rStyle w:val="c11"/>
          <w:rFonts w:cs="Times New Roman"/>
          <w:color w:val="000000"/>
          <w:sz w:val="28"/>
          <w:szCs w:val="28"/>
        </w:rPr>
      </w:pPr>
      <w:r w:rsidRPr="00061E0D">
        <w:rPr>
          <w:rStyle w:val="c11"/>
          <w:rFonts w:cs="Times New Roman"/>
          <w:color w:val="000000"/>
          <w:sz w:val="28"/>
          <w:szCs w:val="28"/>
        </w:rPr>
        <w:t>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учитывают психологические особенности учащихся данного возраста и служат средством формирования учебной деятельности на уроках русского языка.</w:t>
      </w:r>
    </w:p>
    <w:p w:rsidR="00901C51" w:rsidRPr="00061E0D" w:rsidRDefault="00901C51" w:rsidP="00BD3182">
      <w:pPr>
        <w:pStyle w:val="c0"/>
        <w:shd w:val="clear" w:color="auto" w:fill="FFFFFF"/>
        <w:ind w:left="24" w:firstLine="340"/>
        <w:jc w:val="both"/>
        <w:rPr>
          <w:rStyle w:val="c11"/>
          <w:rFonts w:cs="Times New Roman"/>
          <w:color w:val="000000"/>
          <w:sz w:val="28"/>
          <w:szCs w:val="28"/>
        </w:rPr>
      </w:pPr>
      <w:r w:rsidRPr="00061E0D">
        <w:rPr>
          <w:rStyle w:val="c11"/>
          <w:rFonts w:cs="Times New Roman"/>
          <w:color w:val="000000"/>
          <w:sz w:val="28"/>
          <w:szCs w:val="28"/>
        </w:rPr>
        <w:t>С целью соблюдения принципа научности предусматрено выделение в учебном предмете «Русский язык» трёх содержательных линий:</w:t>
      </w:r>
      <w:r w:rsidRPr="00061E0D">
        <w:rPr>
          <w:rStyle w:val="c11"/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61E0D">
        <w:rPr>
          <w:rStyle w:val="c25"/>
          <w:rFonts w:cs="Times New Roman"/>
          <w:i/>
          <w:iCs/>
          <w:color w:val="000000"/>
          <w:sz w:val="28"/>
          <w:szCs w:val="28"/>
          <w:shd w:val="clear" w:color="auto" w:fill="FFFFFF"/>
        </w:rPr>
        <w:t>«Система языка», «Орфография и пунктуация», «Развитие речи».</w:t>
      </w:r>
      <w:r w:rsidRPr="00061E0D">
        <w:rPr>
          <w:rStyle w:val="c11"/>
          <w:rFonts w:cs="Times New Roman"/>
          <w:color w:val="000000"/>
          <w:sz w:val="28"/>
          <w:szCs w:val="28"/>
        </w:rPr>
        <w:t> Каждая из выделенных линий характеризуется своим объектом изучения:</w:t>
      </w:r>
    </w:p>
    <w:p w:rsidR="00901C51" w:rsidRPr="00061E0D" w:rsidRDefault="00901C51" w:rsidP="00BD318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2" w:right="20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содержательная линия</w:t>
      </w:r>
      <w:r w:rsidRPr="00061E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1E0D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</w:rPr>
        <w:t>«Система языка»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 выделяет в качестве объекта изучения языковые единицы: звук (единица речи), морфему, слово, часть речи, предложение;</w:t>
      </w:r>
    </w:p>
    <w:p w:rsidR="00901C51" w:rsidRPr="00061E0D" w:rsidRDefault="00901C51" w:rsidP="00BD318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2" w:right="20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содержательная линия</w:t>
      </w:r>
      <w:r w:rsidRPr="00061E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1E0D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</w:rPr>
        <w:t>«Орфография и пунктуация»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 выделяет в качестве объекта изучения орфограмму и пунктограмму;</w:t>
      </w:r>
    </w:p>
    <w:p w:rsidR="00901C51" w:rsidRPr="00061E0D" w:rsidRDefault="00901C51" w:rsidP="00BD318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42" w:right="20"/>
        <w:jc w:val="both"/>
        <w:rPr>
          <w:rStyle w:val="c4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содержательная линия</w:t>
      </w:r>
      <w:r w:rsidRPr="00061E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1E0D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</w:rPr>
        <w:t>«Развитие речи»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 выделяет в качестве объекта 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изучения текст как законченное устное или письменное высказывание на определённую тему.</w:t>
      </w:r>
    </w:p>
    <w:p w:rsidR="00901C51" w:rsidRPr="00061E0D" w:rsidRDefault="00901C51" w:rsidP="00BD3182">
      <w:pPr>
        <w:pStyle w:val="c0"/>
        <w:shd w:val="clear" w:color="auto" w:fill="FFFFFF"/>
        <w:ind w:left="24" w:firstLine="340"/>
        <w:jc w:val="both"/>
        <w:rPr>
          <w:rStyle w:val="c11"/>
          <w:rFonts w:cs="Times New Roman"/>
          <w:sz w:val="28"/>
          <w:szCs w:val="28"/>
        </w:rPr>
      </w:pPr>
      <w:r w:rsidRPr="00061E0D">
        <w:rPr>
          <w:rStyle w:val="c46"/>
          <w:rFonts w:cs="Times New Roman"/>
          <w:color w:val="000000"/>
          <w:sz w:val="28"/>
          <w:szCs w:val="28"/>
          <w:shd w:val="clear" w:color="auto" w:fill="FFFFFF"/>
        </w:rPr>
        <w:t>Данная программа предусматривает изучение каждого из выделенных объектов в рамках одного урока,</w:t>
      </w:r>
      <w:r w:rsidRPr="00061E0D">
        <w:rPr>
          <w:rStyle w:val="c11"/>
          <w:rFonts w:cs="Times New Roman"/>
          <w:color w:val="000000"/>
          <w:sz w:val="28"/>
          <w:szCs w:val="28"/>
        </w:rPr>
        <w:t> без традиционного смешения: например, при изучении языковых единиц перед учениками не ставятся орфографические или речевые задачи.</w:t>
      </w:r>
    </w:p>
    <w:p w:rsidR="00901C51" w:rsidRPr="00061E0D" w:rsidRDefault="00901C51" w:rsidP="00BD3182">
      <w:pPr>
        <w:pStyle w:val="c0"/>
        <w:shd w:val="clear" w:color="auto" w:fill="FFFFFF"/>
        <w:ind w:left="24" w:firstLine="340"/>
        <w:jc w:val="both"/>
        <w:rPr>
          <w:rStyle w:val="c11"/>
          <w:rFonts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61E0D">
        <w:rPr>
          <w:rStyle w:val="c11"/>
          <w:rFonts w:cs="Times New Roman"/>
          <w:color w:val="000000"/>
          <w:sz w:val="28"/>
          <w:szCs w:val="28"/>
        </w:rPr>
        <w:t>Методический принцип</w:t>
      </w:r>
      <w:r w:rsidRPr="00061E0D">
        <w:rPr>
          <w:rStyle w:val="c11"/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61E0D">
        <w:rPr>
          <w:rStyle w:val="c25"/>
          <w:rFonts w:cs="Times New Roman"/>
          <w:i/>
          <w:iCs/>
          <w:color w:val="000000"/>
          <w:sz w:val="28"/>
          <w:szCs w:val="28"/>
          <w:shd w:val="clear" w:color="auto" w:fill="FFFFFF"/>
        </w:rPr>
        <w:t>«один урок — один объект — одна цель»</w:t>
      </w:r>
      <w:r w:rsidRPr="00061E0D">
        <w:rPr>
          <w:rStyle w:val="c11"/>
          <w:rFonts w:cs="Times New Roman"/>
          <w:color w:val="000000"/>
          <w:sz w:val="28"/>
          <w:szCs w:val="28"/>
        </w:rPr>
        <w:t> позволил выделить в структуре программы и средств обучения, созданных на её основе, три блока: «Как устроен наш язык», «Правописание» и «Развитие речи».</w:t>
      </w:r>
      <w:r w:rsidRPr="00061E0D">
        <w:rPr>
          <w:rStyle w:val="c11"/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61E0D">
        <w:rPr>
          <w:rStyle w:val="c46"/>
          <w:rFonts w:cs="Times New Roman"/>
          <w:color w:val="000000"/>
          <w:sz w:val="28"/>
          <w:szCs w:val="28"/>
          <w:shd w:val="clear" w:color="auto" w:fill="FFFFFF"/>
        </w:rPr>
        <w:t>Под блоком понимается объединение уроков, реализующих одну цель</w:t>
      </w:r>
      <w:r w:rsidRPr="00061E0D">
        <w:rPr>
          <w:rStyle w:val="c11"/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61E0D">
        <w:rPr>
          <w:rStyle w:val="c11"/>
          <w:rFonts w:cs="Times New Roman"/>
          <w:color w:val="000000"/>
          <w:sz w:val="28"/>
          <w:szCs w:val="28"/>
        </w:rPr>
        <w:t>обучения и изучающих один из объектов той или иной содержательной линии.</w:t>
      </w:r>
    </w:p>
    <w:p w:rsidR="00901C51" w:rsidRPr="00061E0D" w:rsidRDefault="00901C51" w:rsidP="00BD318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Style w:val="c25"/>
          <w:rFonts w:ascii="Times New Roman" w:hAnsi="Times New Roman" w:cs="Times New Roman"/>
          <w:sz w:val="28"/>
          <w:szCs w:val="28"/>
        </w:rPr>
      </w:pPr>
      <w:r w:rsidRPr="00061E0D">
        <w:rPr>
          <w:rStyle w:val="c2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Уроки блока «Как устроен наш язык»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 реализуют научно-исследовательскую (познавательную) цель — познакомить учащихся начальной школы с основами лингвистических знаний; уроки данного блока соответствуют</w:t>
      </w:r>
      <w:r w:rsidRPr="00061E0D">
        <w:rPr>
          <w:rStyle w:val="c2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содержательной линии «Система языка»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 и изучают языковые единицы следующих уровней: фонетика, графика и орфоэпия, состав слова (морфемика), грамматика (морфология и синтаксис).</w:t>
      </w:r>
    </w:p>
    <w:p w:rsidR="00901C51" w:rsidRPr="00061E0D" w:rsidRDefault="00901C51" w:rsidP="00BD318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hanging="142"/>
        <w:jc w:val="both"/>
        <w:rPr>
          <w:rStyle w:val="c2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61E0D">
        <w:rPr>
          <w:rStyle w:val="c2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Уроки блока «Правописание»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 направлены на достижение социокультурной цели — сформировать у учащихся начальной школы навыки грамотного, безошибочного письма как показателя общей культуры человека. Уроки данного блока соответствуют</w:t>
      </w:r>
      <w:r w:rsidRPr="00061E0D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содержательной линии «Орфография и пунктуация»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 и изучают орфограммы и пунктограммы.</w:t>
      </w:r>
    </w:p>
    <w:p w:rsidR="00901C51" w:rsidRPr="00061E0D" w:rsidRDefault="00901C51" w:rsidP="00BD318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061E0D">
        <w:rPr>
          <w:rStyle w:val="c2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Уроки блока «Развитие речи»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 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</w:t>
      </w:r>
      <w:r w:rsidRPr="00061E0D">
        <w:rPr>
          <w:rStyle w:val="c2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содержательной линии «Развитие речи»</w:t>
      </w:r>
      <w:r w:rsidRPr="00061E0D">
        <w:rPr>
          <w:rStyle w:val="c11"/>
          <w:rFonts w:ascii="Times New Roman" w:hAnsi="Times New Roman" w:cs="Times New Roman"/>
          <w:color w:val="000000"/>
          <w:sz w:val="28"/>
          <w:szCs w:val="28"/>
        </w:rPr>
        <w:t> и изучают текст как законченное устное или письменное высказывание на определённую тему.</w:t>
      </w:r>
    </w:p>
    <w:p w:rsidR="00901C51" w:rsidRPr="00061E0D" w:rsidRDefault="00901C51" w:rsidP="00BD3182">
      <w:pPr>
        <w:pStyle w:val="c0"/>
        <w:shd w:val="clear" w:color="auto" w:fill="FFFFFF"/>
        <w:ind w:left="142" w:firstLine="340"/>
        <w:jc w:val="both"/>
        <w:rPr>
          <w:rFonts w:eastAsia="Times New Roman" w:cs="Times New Roman"/>
          <w:sz w:val="28"/>
          <w:szCs w:val="28"/>
        </w:rPr>
      </w:pPr>
      <w:r w:rsidRPr="00061E0D">
        <w:rPr>
          <w:rStyle w:val="c11"/>
          <w:rFonts w:cs="Times New Roman"/>
          <w:color w:val="000000"/>
          <w:sz w:val="28"/>
          <w:szCs w:val="28"/>
        </w:rPr>
        <w:t>Такое структурирование курса позволяет успешно не только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предоставить возможность ученику стать субъектом обучения, избавить учеников от психологической утомляемости, возникающей из-за немотивированного смешения различных объектов изучения.</w:t>
      </w:r>
    </w:p>
    <w:p w:rsidR="00901C51" w:rsidRPr="00061E0D" w:rsidRDefault="00901C51" w:rsidP="00BD3182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61E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061E0D">
        <w:rPr>
          <w:rFonts w:ascii="Times New Roman" w:hAnsi="Times New Roman" w:cs="Times New Roman"/>
          <w:sz w:val="28"/>
          <w:szCs w:val="28"/>
        </w:rPr>
        <w:t>В 4 классе на изучение предмета «Русский язык» отводится 170 часов в год, 5 часов в неделю.</w:t>
      </w:r>
    </w:p>
    <w:p w:rsidR="00901C51" w:rsidRPr="00061E0D" w:rsidRDefault="00901C51" w:rsidP="00BD31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0D" w:rsidRDefault="00061E0D" w:rsidP="00BD31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0D" w:rsidRDefault="00061E0D" w:rsidP="00BD31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0D" w:rsidRDefault="00061E0D" w:rsidP="00BD31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C51" w:rsidRPr="00061E0D" w:rsidRDefault="00901C51" w:rsidP="00BD31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hAnsi="Times New Roman" w:cs="Times New Roman"/>
          <w:b/>
          <w:sz w:val="28"/>
          <w:szCs w:val="28"/>
        </w:rPr>
        <w:lastRenderedPageBreak/>
        <w:t>Ι  Планируемые результаты освоения курса «Русский язык»</w:t>
      </w:r>
    </w:p>
    <w:p w:rsidR="00901C51" w:rsidRPr="00061E0D" w:rsidRDefault="00901C51" w:rsidP="00BD3182">
      <w:pPr>
        <w:shd w:val="clear" w:color="auto" w:fill="FFFFFF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</w:t>
      </w:r>
      <w:r w:rsidRPr="00061E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061E0D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русского языка в начальной школе являются: </w:t>
      </w:r>
    </w:p>
    <w:p w:rsidR="00901C51" w:rsidRPr="00061E0D" w:rsidRDefault="00901C51" w:rsidP="00BD3182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языка как основного средства человеческого общения; </w:t>
      </w:r>
    </w:p>
    <w:p w:rsidR="00901C51" w:rsidRPr="00061E0D" w:rsidRDefault="00901C51" w:rsidP="00BD3182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hAnsi="Times New Roman" w:cs="Times New Roman"/>
          <w:sz w:val="28"/>
          <w:szCs w:val="28"/>
          <w:lang w:eastAsia="ru-RU"/>
        </w:rPr>
        <w:t xml:space="preserve">восприятие русского языка как явления национальной культуры; </w:t>
      </w:r>
    </w:p>
    <w:p w:rsidR="00901C51" w:rsidRPr="00061E0D" w:rsidRDefault="00901C51" w:rsidP="00BD3182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того, что правильная устная и письменная речь есть показатели индивидуальной культуры человека; </w:t>
      </w:r>
    </w:p>
    <w:p w:rsidR="00901C51" w:rsidRPr="00061E0D" w:rsidRDefault="00901C51" w:rsidP="00BD3182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наблюдения за собственной речью. </w:t>
      </w:r>
    </w:p>
    <w:p w:rsidR="00901C51" w:rsidRPr="00061E0D" w:rsidRDefault="00901C51" w:rsidP="00BD318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русского языка в начальной школе являются: </w:t>
      </w:r>
    </w:p>
    <w:p w:rsidR="00901C51" w:rsidRPr="00061E0D" w:rsidRDefault="00901C51" w:rsidP="00BD3182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901C51" w:rsidRPr="00061E0D" w:rsidRDefault="00901C51" w:rsidP="00BD3182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ориентироваться в целях, задачах, средствах и условиях общения; </w:t>
      </w:r>
    </w:p>
    <w:p w:rsidR="00901C51" w:rsidRPr="00061E0D" w:rsidRDefault="00901C51" w:rsidP="00BD3182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901C51" w:rsidRPr="00061E0D" w:rsidRDefault="00901C51" w:rsidP="00BD3182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</w:r>
    </w:p>
    <w:p w:rsidR="00901C51" w:rsidRPr="00061E0D" w:rsidRDefault="00901C51" w:rsidP="00BD3182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901C51" w:rsidRPr="00061E0D" w:rsidRDefault="00901C51" w:rsidP="00BD318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русского языка в начальной школе являются: </w:t>
      </w:r>
    </w:p>
    <w:p w:rsidR="00901C51" w:rsidRPr="00061E0D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901C51" w:rsidRPr="00061E0D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901C51" w:rsidRPr="00061E0D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 xml:space="preserve">умение проверять написанное; </w:t>
      </w:r>
    </w:p>
    <w:p w:rsidR="00901C51" w:rsidRPr="00061E0D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901C51" w:rsidRPr="00061E0D" w:rsidRDefault="00901C51" w:rsidP="00BD3182">
      <w:pPr>
        <w:pStyle w:val="1"/>
        <w:numPr>
          <w:ilvl w:val="0"/>
          <w:numId w:val="9"/>
        </w:numPr>
        <w:shd w:val="clear" w:color="auto" w:fill="FFFFFF"/>
        <w:spacing w:line="10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способность контролировать свои действия, проверять написанное.</w:t>
      </w:r>
    </w:p>
    <w:p w:rsidR="00901C51" w:rsidRPr="00061E0D" w:rsidRDefault="00901C51" w:rsidP="00BD3182">
      <w:pPr>
        <w:pStyle w:val="1"/>
        <w:shd w:val="clear" w:color="auto" w:fill="FFFFFF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61E0D">
        <w:rPr>
          <w:rFonts w:eastAsia="Times New Roman" w:cs="Times New Roman"/>
          <w:b/>
          <w:sz w:val="28"/>
          <w:szCs w:val="28"/>
          <w:lang w:eastAsia="ru-RU"/>
        </w:rPr>
        <w:t>Планируемые результаты освоения программы по руссскому языку в 4 классе</w:t>
      </w:r>
    </w:p>
    <w:p w:rsidR="00901C51" w:rsidRPr="00061E0D" w:rsidRDefault="00901C51" w:rsidP="00BD3182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hAnsi="Times New Roman" w:cs="Times New Roman"/>
          <w:sz w:val="28"/>
          <w:szCs w:val="28"/>
        </w:rPr>
        <w:lastRenderedPageBreak/>
        <w:t xml:space="preserve">К концу обучения в 4 классе </w:t>
      </w:r>
      <w:r w:rsidRPr="00061E0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выпускник </w:t>
      </w:r>
      <w:r w:rsidRPr="00061E0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научится</w:t>
      </w:r>
      <w:r w:rsidRPr="00061E0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различать, сравнивать, кратко характеризовать:</w:t>
      </w:r>
    </w:p>
    <w:p w:rsidR="00901C51" w:rsidRPr="00061E0D" w:rsidRDefault="00901C51" w:rsidP="00BD3182">
      <w:pPr>
        <w:widowControl w:val="0"/>
        <w:numPr>
          <w:ilvl w:val="0"/>
          <w:numId w:val="4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существительное, имя прилагательное, личное местоимение, глагол;</w:t>
      </w:r>
    </w:p>
    <w:p w:rsidR="00901C51" w:rsidRPr="00061E0D" w:rsidRDefault="00901C51" w:rsidP="00BD3182">
      <w:pPr>
        <w:widowControl w:val="0"/>
        <w:numPr>
          <w:ilvl w:val="0"/>
          <w:numId w:val="4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словосочетание, предложение;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выделять, находить:</w:t>
      </w:r>
    </w:p>
    <w:p w:rsidR="00901C51" w:rsidRPr="00061E0D" w:rsidRDefault="00901C51" w:rsidP="00BD3182">
      <w:pPr>
        <w:widowControl w:val="0"/>
        <w:numPr>
          <w:ilvl w:val="0"/>
          <w:numId w:val="10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начальную форму глагола; </w:t>
      </w:r>
    </w:p>
    <w:p w:rsidR="00901C51" w:rsidRPr="00061E0D" w:rsidRDefault="00901C51" w:rsidP="00BD3182">
      <w:pPr>
        <w:widowControl w:val="0"/>
        <w:numPr>
          <w:ilvl w:val="0"/>
          <w:numId w:val="10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глаголы в формах настоящего, прошедшего и будущего времени; </w:t>
      </w:r>
    </w:p>
    <w:p w:rsidR="00901C51" w:rsidRPr="00061E0D" w:rsidRDefault="00901C51" w:rsidP="00BD3182">
      <w:pPr>
        <w:pStyle w:val="1"/>
        <w:numPr>
          <w:ilvl w:val="0"/>
          <w:numId w:val="10"/>
        </w:numPr>
        <w:shd w:val="clear" w:color="auto" w:fill="FFFFFF"/>
        <w:spacing w:before="90" w:after="90" w:line="10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глаголы  в формах 1, 2, 3 лица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решать учебные и практические задачи: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спряжение глагола;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 помощью смысловых( синтаксических) вопросов связь между словами в словосочетании и предложении;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по членам простое двусоставное предложение ;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способы решения орфографической задачи в зависимости от места орфограммы в слове;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 слов с определенной орфограммой;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( уточнять) написание слова по орфографическому словарю учебника;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списывать и писать под диктовку тексты объемом 80-100 слов;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901C51" w:rsidRPr="00061E0D" w:rsidRDefault="00901C51" w:rsidP="00BD3182">
      <w:pPr>
        <w:widowControl w:val="0"/>
        <w:numPr>
          <w:ilvl w:val="0"/>
          <w:numId w:val="11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собственный или предложенный тексты, находить и исправлять орфографические и пунктуационные ошибки ;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правила правописания:</w:t>
      </w:r>
    </w:p>
    <w:p w:rsidR="00901C51" w:rsidRPr="00061E0D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:rsidR="00901C51" w:rsidRPr="00061E0D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глаголами;</w:t>
      </w:r>
    </w:p>
    <w:p w:rsidR="00901C51" w:rsidRPr="00061E0D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после шипящих на конце глаголов;</w:t>
      </w:r>
    </w:p>
    <w:p w:rsidR="00901C51" w:rsidRPr="00061E0D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мягкий знак в глагола в сочетании  </w:t>
      </w: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-ться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C51" w:rsidRPr="00061E0D" w:rsidRDefault="00901C51" w:rsidP="00BD3182">
      <w:pPr>
        <w:widowControl w:val="0"/>
        <w:numPr>
          <w:ilvl w:val="0"/>
          <w:numId w:val="12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  <w:lang w:eastAsia="zh-CN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личные окончания глаголов.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Выпускник </w:t>
      </w:r>
      <w:r w:rsidRPr="00061E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61E0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получит возможность научиться</w:t>
      </w:r>
      <w:r w:rsidRPr="00061E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по предложенному в учебнике алгоритму синтаксический 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простого двусоставного предложения;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глагола;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наречие и имя числительное в тексте;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правописания гласных в окончаниях глаголов прошедшего времени;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правописания мягкого знака на конце наречий;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слитного и раздельного написания числительных;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правописания мягкого знака в именах числительных;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постановки запятой между частями сложного предложения        (простейшие  случаи);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пересказывать текст( писать изложение) подробно, выборочно, от другого лица;</w:t>
      </w:r>
    </w:p>
    <w:p w:rsidR="00901C51" w:rsidRPr="00061E0D" w:rsidRDefault="00901C51" w:rsidP="00BD3182">
      <w:pPr>
        <w:widowControl w:val="0"/>
        <w:numPr>
          <w:ilvl w:val="0"/>
          <w:numId w:val="13"/>
        </w:numPr>
        <w:shd w:val="clear" w:color="auto" w:fill="FFFFFF"/>
        <w:suppressAutoHyphens/>
        <w:spacing w:before="90" w:after="90" w:line="100" w:lineRule="atLeast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hAnsi="Times New Roman" w:cs="Times New Roman"/>
          <w:b/>
          <w:sz w:val="28"/>
          <w:szCs w:val="28"/>
        </w:rPr>
        <w:t>ΙΙ    Содержание учебного предмета 4 класс (170 часов)</w:t>
      </w:r>
    </w:p>
    <w:p w:rsidR="00901C51" w:rsidRPr="00061E0D" w:rsidRDefault="00901C51" w:rsidP="00BD318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выделены три блока, каждый из которых соответствует целям обучения русскому языку – блок «Как устроен наш язык» (здесь представлены основы лингвистических знаний); блок «Правописание» (включает формирование навыков грамотного письма) и блок «Развитие речи» (обеспечивает формирование устной и письменной речи, речевого творчества и интереса к языку). Под блоком понимается система уроков, реализующих общую цель обучения. 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«Как устроен наш язык» 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(основы лингвистических знаний) - </w:t>
      </w: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 ч.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Фонетика и графика 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(1 ч) Повторение изученного на основе фонетического разбора слова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Орфоэпия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слова (морфемика)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 Повторение изученного на основе разбора слова по составу и словообразовательного начала..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 ч) Повторение основных признаков имени существительного и имени прилагательного на основе морфологического разбора (6 ч)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Глагол: общее значение, глагольные вопросы. Начальная форма глагола. Глаголы совершенного и несовершенного вида. Изменение глаголов по лицам и числам в настоящем и будущем времени  спряжение. Способы 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1 и 2 спряжения глаголов. Изменение глаголов по родам в прошедшем времени. Словообразование глаголов. Глагол в предложении. (22ч)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Наречие: значение и употребление в речи. Морфологический разбор наречий(5ч)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числительное: общее значение (3ч)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Синтаксис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 ч) Синтаксический анализ простого предложения(4ч)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Словосочетание: различение слова, словосочетания и предложения. Установление с помощью смысловых( синтаксических) вопросов связи между словами в словосочетании. Связь слов в словосочетании.(7ч)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простых и сложных предложений(5ч)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«Правописание»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(формирование навыков грамотного письма) – </w:t>
      </w: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 ч.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правописания, изученных в 1-3 классах.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орфографической зоркости, речевого слуха, навыков письма: осознание места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правописания и их применением: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непроверяемые гласные и согласные в корне слова ( словарные слова, определенные программой);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b/>
          <w:sz w:val="28"/>
          <w:szCs w:val="28"/>
          <w:lang w:eastAsia="ru-RU"/>
        </w:rPr>
        <w:t xml:space="preserve">не </w:t>
      </w:r>
      <w:r w:rsidRPr="00061E0D">
        <w:rPr>
          <w:rFonts w:eastAsia="Times New Roman" w:cs="Times New Roman"/>
          <w:sz w:val="28"/>
          <w:szCs w:val="28"/>
          <w:lang w:eastAsia="ru-RU"/>
        </w:rPr>
        <w:t xml:space="preserve"> с глаголами;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мягкий знак  после шипящих на конце глаголов;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мягкий знак в глаголах в сочетании –ться-;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безударные личные окончания глаголов;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 xml:space="preserve">суффиксы глаголов </w:t>
      </w:r>
      <w:r w:rsidRPr="00061E0D">
        <w:rPr>
          <w:rFonts w:eastAsia="Times New Roman" w:cs="Times New Roman"/>
          <w:b/>
          <w:sz w:val="28"/>
          <w:szCs w:val="28"/>
          <w:lang w:eastAsia="ru-RU"/>
        </w:rPr>
        <w:t>–ива-/-ыва- , -ова-/-ева-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гласные в окончаниях глаголов прошедшего времени;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 xml:space="preserve">буквы </w:t>
      </w:r>
      <w:r w:rsidRPr="00061E0D">
        <w:rPr>
          <w:rFonts w:eastAsia="Times New Roman" w:cs="Times New Roman"/>
          <w:b/>
          <w:sz w:val="28"/>
          <w:szCs w:val="28"/>
          <w:lang w:eastAsia="ru-RU"/>
        </w:rPr>
        <w:t>а, о</w:t>
      </w:r>
      <w:r w:rsidRPr="00061E0D">
        <w:rPr>
          <w:rFonts w:eastAsia="Times New Roman" w:cs="Times New Roman"/>
          <w:sz w:val="28"/>
          <w:szCs w:val="28"/>
          <w:lang w:eastAsia="ru-RU"/>
        </w:rPr>
        <w:t xml:space="preserve">  на конце наречий;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мягкий знак на конце наречий;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слитное и раздельное написание числительных;</w:t>
      </w:r>
    </w:p>
    <w:p w:rsidR="00901C51" w:rsidRPr="00061E0D" w:rsidRDefault="00901C51" w:rsidP="00BD3182">
      <w:pPr>
        <w:pStyle w:val="1"/>
        <w:shd w:val="clear" w:color="auto" w:fill="FFFFFF"/>
        <w:spacing w:before="90" w:after="90" w:line="100" w:lineRule="atLeas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1E0D">
        <w:rPr>
          <w:rFonts w:eastAsia="Times New Roman" w:cs="Times New Roman"/>
          <w:sz w:val="28"/>
          <w:szCs w:val="28"/>
          <w:lang w:eastAsia="ru-RU"/>
        </w:rPr>
        <w:t>мягкий знак в именах числительных;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между частями сложного предложения( простейшие случаи)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орфографического словаря для определения( уточнения) написания слова. Формирование действия контроля при проверке собственных и предложенных текстов.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речи» - 29 ч.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Устная речь. 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использование  речевых средств в для эффективного решения разнобразных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решению, осуществлять взаимный контроль, оказывать необходимую взаимопомощь в сотрудничестве при проведении парной и 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Письменная речь. 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видами сочинений и изложений: изложения подробные, сжатые, выборочные, изложения с элементами сочинения, сочинение – повествования, сочинения – рассуждения, сочинения- описания( без заучивания учащимися определений). Пересказ текста( изложение) от  другого лица.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 по заданному плану. Определение типов текста( повествование, рассуждение, описание)  и создание собственных текстов заданного типа.</w:t>
      </w:r>
    </w:p>
    <w:p w:rsidR="00901C51" w:rsidRPr="00061E0D" w:rsidRDefault="00901C51" w:rsidP="00BD3182">
      <w:pPr>
        <w:shd w:val="clear" w:color="auto" w:fill="FFFFFF"/>
        <w:spacing w:before="90" w:after="9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Корректирование текстов, в которых допущены нарушения норм  письменной речи. Создание собственных текстов с учетом правильности, богатства и выразительности письменной речи.</w:t>
      </w:r>
    </w:p>
    <w:p w:rsidR="00901C51" w:rsidRPr="00061E0D" w:rsidRDefault="00901C51" w:rsidP="00BD3182">
      <w:pPr>
        <w:shd w:val="clear" w:color="auto" w:fill="FFFFFF"/>
        <w:spacing w:before="90" w:line="10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Резервные уроки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 ч)</w:t>
      </w:r>
      <w:r w:rsidRPr="0006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Резервные уроки используются для проведения контрольных и проверочных работ, а так же для отработки наиболее важных или трудных для учащихся тем.</w:t>
      </w:r>
    </w:p>
    <w:p w:rsidR="00901C51" w:rsidRPr="00061E0D" w:rsidRDefault="00901C51" w:rsidP="00BD3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C51" w:rsidRPr="00061E0D" w:rsidRDefault="00901C51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51" w:rsidRPr="00061E0D" w:rsidRDefault="00901C51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51" w:rsidRPr="00061E0D" w:rsidRDefault="00901C51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E2" w:rsidRPr="00061E0D" w:rsidRDefault="00746DE2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0D" w:rsidRDefault="00061E0D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0D" w:rsidRDefault="00061E0D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0D" w:rsidRDefault="00061E0D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36" w:rsidRPr="00061E0D" w:rsidRDefault="00915D3D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61E0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15D3D" w:rsidRPr="00061E0D" w:rsidRDefault="00915D3D" w:rsidP="00915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0D">
        <w:rPr>
          <w:rFonts w:ascii="Times New Roman" w:hAnsi="Times New Roman" w:cs="Times New Roman"/>
          <w:b/>
          <w:sz w:val="28"/>
          <w:szCs w:val="28"/>
        </w:rPr>
        <w:t>(136 часов, 4 часа в неделю)</w:t>
      </w:r>
    </w:p>
    <w:p w:rsidR="00E41EDC" w:rsidRPr="00061E0D" w:rsidRDefault="00E41E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E41EDC" w:rsidRPr="00061E0D" w:rsidTr="0097689C">
        <w:tc>
          <w:tcPr>
            <w:tcW w:w="1101" w:type="dxa"/>
          </w:tcPr>
          <w:p w:rsidR="00E41EDC" w:rsidRPr="00061E0D" w:rsidRDefault="005E57B8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bottom"/>
          </w:tcPr>
          <w:p w:rsidR="00E41EDC" w:rsidRPr="00061E0D" w:rsidRDefault="00E41EDC" w:rsidP="005E5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Фонетика. Повторяем фонетику и словообразование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Повторение правил правописания, изученных в 1—3 классах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Повторение правил правописания, изученных в 1—3 классах 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имени существительного. Словарный диктант.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2го склонения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 1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имени прилагательного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Буквы О-Ё после шипящих и Ц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Повторяем орфограмму «Мягкий знак на конце слов после шипящих»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Повторение местоимения.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Текущая контрольная работа (тест) по теме «Фонетика, словообразование, морфология»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Орфограммы приставок.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Разделительный твердый знак и разделительный мягкий знак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Обучающее (подробное) изложение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Разбор по членам предложения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предложения. Словарный диктант.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при однородных членах </w:t>
            </w: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тему «Грамматические признаки частей речи; разбор по членам предложения; синтаксический анализ предложения»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Итоговый диктант за 1 четверть на тему « Орфограммы в приставках, суффиксах, корнях…»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диктанта. Работа над ошибками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Глагол. Словарный диктант.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в глаголах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не с глаголами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Обучающее выборочное изложение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Вид глагола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Начальная форма глагола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лицам. Личные формы глагола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Лицо и число глаголов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в глаголах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в глаголах. Словарный диктант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Текущая контрольная работа по теме « Глагол как часть речи»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-ться и -тся в глаголах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Отработка правописание -ться и -тся в глаголах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Диктант ( текущий) по теме «Правописание -ться и -тся в глаголах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Спряжение глаголов 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Спряжение глаголов. )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Отработка орфографических правил правописание глаголов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Списывание по теме « Ь после шипящих в глаголах, тся и ться.»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 Словарный диктант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№2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глаголов1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Диктант (итоговый)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Тест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глаголов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Будущее время глагола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глаголов/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глагола. Словарный диктант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 в прошедшем времени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 в прошедшем времени/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Контрольная работа "Время глагола"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 от других частей речи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Синтаксическая функция глагола.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Глагол в предложении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Диктант (текущий). Тема: окончание глаголов в прошедшем времени, суффиксы глаголов, безударные личные окончания глаголов.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Наречие. Значение наречий.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Словосочетания с наречиями. Словарный диктант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Как образуются наречия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на конце наречий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на конце наречий.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на конце наречий 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наречий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наречий после шипящих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Диктант "Мягкий знак на конце слов после шипящих"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Простое, сложное и составное числительное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Простое, сложное и составное числительное.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Изменение имен числительных.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числительных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именах числительных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 Тема: «Глагол, наречие, имя числительное.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 Орфограммы, изученные в 3 </w:t>
            </w: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четверти"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Повторяем правила правописания мягкого знака в словах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Слово. Словосочетание. Предложение.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Учимся писать сочинение-рассуждение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словосочетании. Согласование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словосочетании. Управление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словосочетании. Примыкание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 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Списывание по теме « Правописание слов в словосочетаниях»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Словосочетание в предложении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Контрольная работа Тема: словосочетание, слово, предложение, связь слов в словосочетании.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Учимся писать сочинение-рассуждение 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Диктант (текущий). Тема: правописание слов в словосочетания.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Сложносочинённое и сложноподчинённое предложение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Как связаны части сложносочиненного предложения. Словарный диктант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Как связаны части сложноподчиненного предложения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Сложносочиненное и сложноподчиненное предложения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Учимся писать изложение с элементами сочинения сочинение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Итоговое изложение.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 )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Комплексная итоговая контрольная работа за 1-4 класс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Работа над ошибками. </w:t>
            </w: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знаний: контрольный словарный диктант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Итоговый диктант на тему: орфограммы и пунктуационные правила, изученные во 2–4 классах.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ошибками(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EDC" w:rsidRPr="00061E0D" w:rsidTr="0097689C">
        <w:tc>
          <w:tcPr>
            <w:tcW w:w="1101" w:type="dxa"/>
          </w:tcPr>
          <w:p w:rsidR="00E41EDC" w:rsidRPr="00061E0D" w:rsidRDefault="00915D3D" w:rsidP="005E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94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525" w:type="dxa"/>
            <w:vAlign w:val="bottom"/>
          </w:tcPr>
          <w:p w:rsidR="00E41EDC" w:rsidRPr="00061E0D" w:rsidRDefault="00E4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631" w:rsidRPr="00061E0D" w:rsidTr="0097689C">
        <w:tc>
          <w:tcPr>
            <w:tcW w:w="1101" w:type="dxa"/>
          </w:tcPr>
          <w:p w:rsidR="00090631" w:rsidRPr="00061E0D" w:rsidRDefault="00090631" w:rsidP="005E5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090631" w:rsidRPr="00061E0D" w:rsidRDefault="00090631" w:rsidP="005C5E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1525" w:type="dxa"/>
            <w:vAlign w:val="bottom"/>
          </w:tcPr>
          <w:p w:rsidR="00090631" w:rsidRPr="00061E0D" w:rsidRDefault="00090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b/>
                <w:sz w:val="28"/>
                <w:szCs w:val="28"/>
              </w:rPr>
              <w:t>136 ч.</w:t>
            </w:r>
          </w:p>
        </w:tc>
      </w:tr>
    </w:tbl>
    <w:p w:rsidR="00E41EDC" w:rsidRPr="00061E0D" w:rsidRDefault="00E41EDC">
      <w:pPr>
        <w:rPr>
          <w:rFonts w:ascii="Times New Roman" w:hAnsi="Times New Roman" w:cs="Times New Roman"/>
          <w:b/>
          <w:sz w:val="28"/>
          <w:szCs w:val="28"/>
        </w:rPr>
      </w:pPr>
    </w:p>
    <w:sectPr w:rsidR="00E41EDC" w:rsidRPr="00061E0D" w:rsidSect="00901C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69" w:rsidRDefault="00525469" w:rsidP="00C31060">
      <w:pPr>
        <w:spacing w:after="0" w:line="240" w:lineRule="auto"/>
      </w:pPr>
      <w:r>
        <w:separator/>
      </w:r>
    </w:p>
  </w:endnote>
  <w:endnote w:type="continuationSeparator" w:id="0">
    <w:p w:rsidR="00525469" w:rsidRDefault="00525469" w:rsidP="00C3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69" w:rsidRDefault="00525469" w:rsidP="00C31060">
      <w:pPr>
        <w:spacing w:after="0" w:line="240" w:lineRule="auto"/>
      </w:pPr>
      <w:r>
        <w:separator/>
      </w:r>
    </w:p>
  </w:footnote>
  <w:footnote w:type="continuationSeparator" w:id="0">
    <w:p w:rsidR="00525469" w:rsidRDefault="00525469" w:rsidP="00C3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1E555B6"/>
    <w:multiLevelType w:val="hybridMultilevel"/>
    <w:tmpl w:val="F7505982"/>
    <w:lvl w:ilvl="0" w:tplc="0000000A">
      <w:start w:val="1"/>
      <w:numFmt w:val="bullet"/>
      <w:lvlText w:val=""/>
      <w:lvlJc w:val="left"/>
      <w:pPr>
        <w:ind w:left="1222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8A41B31"/>
    <w:multiLevelType w:val="hybridMultilevel"/>
    <w:tmpl w:val="C712B6AA"/>
    <w:lvl w:ilvl="0" w:tplc="0000000A">
      <w:start w:val="1"/>
      <w:numFmt w:val="bullet"/>
      <w:lvlText w:val=""/>
      <w:lvlJc w:val="left"/>
      <w:pPr>
        <w:ind w:left="1146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DC"/>
    <w:rsid w:val="00061E0D"/>
    <w:rsid w:val="00090631"/>
    <w:rsid w:val="000C36AE"/>
    <w:rsid w:val="00414626"/>
    <w:rsid w:val="00525469"/>
    <w:rsid w:val="005653DB"/>
    <w:rsid w:val="005C5E75"/>
    <w:rsid w:val="005E113B"/>
    <w:rsid w:val="005E57B8"/>
    <w:rsid w:val="00746DE2"/>
    <w:rsid w:val="0088734E"/>
    <w:rsid w:val="00901C51"/>
    <w:rsid w:val="00915D3D"/>
    <w:rsid w:val="009308DF"/>
    <w:rsid w:val="00BD3182"/>
    <w:rsid w:val="00C31060"/>
    <w:rsid w:val="00DD66D3"/>
    <w:rsid w:val="00E41EDC"/>
    <w:rsid w:val="00EE0B2C"/>
    <w:rsid w:val="00FB4C5B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4409"/>
  <w15:docId w15:val="{81E43F89-0B65-43CA-8047-CB7DE37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01C5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c1">
    <w:name w:val="c1"/>
    <w:basedOn w:val="a"/>
    <w:rsid w:val="00901C51"/>
    <w:pPr>
      <w:widowControl w:val="0"/>
      <w:suppressAutoHyphens/>
      <w:spacing w:before="28" w:after="28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c0">
    <w:name w:val="c0"/>
    <w:basedOn w:val="a"/>
    <w:rsid w:val="00901C51"/>
    <w:pPr>
      <w:widowControl w:val="0"/>
      <w:suppressAutoHyphens/>
      <w:spacing w:before="28" w:after="28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10">
    <w:name w:val="Основной текст1"/>
    <w:basedOn w:val="a"/>
    <w:rsid w:val="00901C51"/>
    <w:pPr>
      <w:widowControl w:val="0"/>
      <w:shd w:val="clear" w:color="auto" w:fill="FFFFFF"/>
      <w:suppressAutoHyphens/>
      <w:spacing w:after="60" w:line="240" w:lineRule="exact"/>
      <w:ind w:firstLine="340"/>
      <w:jc w:val="both"/>
    </w:pPr>
    <w:rPr>
      <w:rFonts w:ascii="Times New Roman" w:eastAsia="Times New Roman" w:hAnsi="Times New Roman" w:cs="Mangal"/>
      <w:kern w:val="2"/>
      <w:sz w:val="21"/>
      <w:szCs w:val="21"/>
      <w:lang w:val="x-none" w:eastAsia="zh-CN" w:bidi="hi-IN"/>
    </w:rPr>
  </w:style>
  <w:style w:type="paragraph" w:customStyle="1" w:styleId="7">
    <w:name w:val="Основной текст (7)"/>
    <w:basedOn w:val="a"/>
    <w:rsid w:val="00901C51"/>
    <w:pPr>
      <w:widowControl w:val="0"/>
      <w:shd w:val="clear" w:color="auto" w:fill="FFFFFF"/>
      <w:suppressAutoHyphens/>
      <w:spacing w:after="0" w:line="245" w:lineRule="exact"/>
      <w:jc w:val="both"/>
    </w:pPr>
    <w:rPr>
      <w:rFonts w:ascii="Times New Roman" w:eastAsia="Times New Roman" w:hAnsi="Times New Roman" w:cs="Mangal"/>
      <w:kern w:val="2"/>
      <w:sz w:val="21"/>
      <w:szCs w:val="21"/>
      <w:lang w:val="x-none" w:eastAsia="zh-CN" w:bidi="hi-IN"/>
    </w:rPr>
  </w:style>
  <w:style w:type="character" w:customStyle="1" w:styleId="c11">
    <w:name w:val="c11"/>
    <w:basedOn w:val="a0"/>
    <w:rsid w:val="00901C51"/>
  </w:style>
  <w:style w:type="character" w:customStyle="1" w:styleId="c25">
    <w:name w:val="c25"/>
    <w:basedOn w:val="a0"/>
    <w:rsid w:val="00901C51"/>
  </w:style>
  <w:style w:type="character" w:customStyle="1" w:styleId="apple-converted-space">
    <w:name w:val="apple-converted-space"/>
    <w:basedOn w:val="a0"/>
    <w:rsid w:val="00901C51"/>
  </w:style>
  <w:style w:type="character" w:customStyle="1" w:styleId="c46">
    <w:name w:val="c46"/>
    <w:basedOn w:val="a0"/>
    <w:rsid w:val="00901C51"/>
  </w:style>
  <w:style w:type="character" w:customStyle="1" w:styleId="100">
    <w:name w:val="Основной текст + 10"/>
    <w:aliases w:val="5 pt,Полужирный"/>
    <w:rsid w:val="00901C5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711pt">
    <w:name w:val="Основной текст (7) + 11 pt"/>
    <w:aliases w:val="Не полужирный"/>
    <w:rsid w:val="00901C51"/>
    <w:rPr>
      <w:b/>
      <w:bCs/>
      <w:sz w:val="22"/>
      <w:szCs w:val="22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3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060"/>
  </w:style>
  <w:style w:type="paragraph" w:styleId="a6">
    <w:name w:val="footer"/>
    <w:basedOn w:val="a"/>
    <w:link w:val="a7"/>
    <w:uiPriority w:val="99"/>
    <w:unhideWhenUsed/>
    <w:rsid w:val="00C3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</dc:creator>
  <cp:lastModifiedBy>User</cp:lastModifiedBy>
  <cp:revision>16</cp:revision>
  <dcterms:created xsi:type="dcterms:W3CDTF">2020-12-07T00:14:00Z</dcterms:created>
  <dcterms:modified xsi:type="dcterms:W3CDTF">2021-04-15T07:52:00Z</dcterms:modified>
</cp:coreProperties>
</file>