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47A" w:rsidRPr="005D04E4" w:rsidRDefault="00F6447A" w:rsidP="00F6447A">
      <w:pPr>
        <w:jc w:val="center"/>
        <w:rPr>
          <w:rFonts w:ascii="Times New Roman" w:hAnsi="Times New Roman" w:cs="Times New Roman"/>
          <w:sz w:val="24"/>
          <w:szCs w:val="24"/>
        </w:rPr>
      </w:pPr>
      <w:r w:rsidRPr="005D04E4">
        <w:rPr>
          <w:rFonts w:ascii="Times New Roman" w:hAnsi="Times New Roman" w:cs="Times New Roman"/>
          <w:sz w:val="24"/>
          <w:szCs w:val="24"/>
        </w:rPr>
        <w:t>Бюджетное профессиональное образовательное учреждение Омской области</w:t>
      </w:r>
    </w:p>
    <w:p w:rsidR="00F6447A" w:rsidRPr="005D04E4" w:rsidRDefault="00F6447A" w:rsidP="00F6447A">
      <w:pPr>
        <w:jc w:val="center"/>
        <w:rPr>
          <w:rFonts w:ascii="Times New Roman" w:hAnsi="Times New Roman" w:cs="Times New Roman"/>
          <w:sz w:val="24"/>
          <w:szCs w:val="24"/>
        </w:rPr>
      </w:pPr>
      <w:r w:rsidRPr="005D04E4">
        <w:rPr>
          <w:rFonts w:ascii="Times New Roman" w:hAnsi="Times New Roman" w:cs="Times New Roman"/>
          <w:sz w:val="24"/>
          <w:szCs w:val="24"/>
        </w:rPr>
        <w:t xml:space="preserve"> «Седельниковский агропромышленный техникум»</w:t>
      </w:r>
    </w:p>
    <w:p w:rsidR="00F6447A" w:rsidRPr="00E376A1" w:rsidRDefault="00F6447A" w:rsidP="00F6447A">
      <w:pPr>
        <w:jc w:val="center"/>
        <w:rPr>
          <w:rFonts w:ascii="Times New Roman" w:hAnsi="Times New Roman" w:cs="Times New Roman"/>
          <w:sz w:val="28"/>
          <w:szCs w:val="28"/>
        </w:rPr>
      </w:pPr>
    </w:p>
    <w:p w:rsidR="00F6447A" w:rsidRPr="00E376A1" w:rsidRDefault="00F6447A" w:rsidP="00F6447A">
      <w:pPr>
        <w:rPr>
          <w:rFonts w:ascii="Times New Roman" w:hAnsi="Times New Roman" w:cs="Times New Roman"/>
          <w:sz w:val="28"/>
          <w:szCs w:val="28"/>
        </w:rPr>
      </w:pPr>
    </w:p>
    <w:p w:rsidR="00F6447A" w:rsidRDefault="00F6447A" w:rsidP="00F6447A">
      <w:pPr>
        <w:jc w:val="center"/>
        <w:rPr>
          <w:rFonts w:ascii="Times New Roman" w:hAnsi="Times New Roman" w:cs="Times New Roman"/>
          <w:sz w:val="28"/>
          <w:szCs w:val="28"/>
        </w:rPr>
      </w:pPr>
    </w:p>
    <w:p w:rsidR="00F6447A" w:rsidRDefault="00F6447A" w:rsidP="00F6447A">
      <w:pPr>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2263140</wp:posOffset>
            </wp:positionH>
            <wp:positionV relativeFrom="paragraph">
              <wp:posOffset>3175</wp:posOffset>
            </wp:positionV>
            <wp:extent cx="1428750" cy="1428750"/>
            <wp:effectExtent l="19050" t="0" r="0" b="0"/>
            <wp:wrapTopAndBottom/>
            <wp:docPr id="1" name="Рисунок 1" descr="D:\Documents\Планы УП. 2018-2019\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Планы УП. 2018-2019\i.jpg"/>
                    <pic:cNvPicPr>
                      <a:picLocks noChangeAspect="1" noChangeArrowheads="1"/>
                    </pic:cNvPicPr>
                  </pic:nvPicPr>
                  <pic:blipFill>
                    <a:blip r:embed="rId4"/>
                    <a:srcRect/>
                    <a:stretch>
                      <a:fillRect/>
                    </a:stretch>
                  </pic:blipFill>
                  <pic:spPr bwMode="auto">
                    <a:xfrm>
                      <a:off x="0" y="0"/>
                      <a:ext cx="1428750" cy="1428750"/>
                    </a:xfrm>
                    <a:prstGeom prst="rect">
                      <a:avLst/>
                    </a:prstGeom>
                    <a:noFill/>
                    <a:ln w="9525">
                      <a:noFill/>
                      <a:miter lim="800000"/>
                      <a:headEnd/>
                      <a:tailEnd/>
                    </a:ln>
                  </pic:spPr>
                </pic:pic>
              </a:graphicData>
            </a:graphic>
          </wp:anchor>
        </w:drawing>
      </w:r>
    </w:p>
    <w:p w:rsidR="00F6447A" w:rsidRDefault="00F6447A" w:rsidP="00F6447A">
      <w:pPr>
        <w:jc w:val="center"/>
        <w:rPr>
          <w:rFonts w:ascii="Times New Roman" w:hAnsi="Times New Roman" w:cs="Times New Roman"/>
          <w:sz w:val="28"/>
          <w:szCs w:val="28"/>
        </w:rPr>
      </w:pPr>
    </w:p>
    <w:p w:rsidR="00F6447A" w:rsidRDefault="00F6447A" w:rsidP="00F6447A">
      <w:pPr>
        <w:jc w:val="center"/>
        <w:rPr>
          <w:rFonts w:ascii="Times New Roman" w:hAnsi="Times New Roman" w:cs="Times New Roman"/>
          <w:sz w:val="28"/>
          <w:szCs w:val="28"/>
        </w:rPr>
      </w:pPr>
    </w:p>
    <w:p w:rsidR="00F6447A" w:rsidRPr="00F6447A" w:rsidRDefault="00F6447A" w:rsidP="00F6447A">
      <w:pPr>
        <w:jc w:val="center"/>
        <w:rPr>
          <w:rFonts w:ascii="Times New Roman" w:hAnsi="Times New Roman" w:cs="Times New Roman"/>
          <w:b/>
          <w:sz w:val="28"/>
          <w:szCs w:val="28"/>
        </w:rPr>
      </w:pPr>
      <w:r w:rsidRPr="007B77D9">
        <w:rPr>
          <w:rFonts w:ascii="Times New Roman" w:hAnsi="Times New Roman" w:cs="Times New Roman"/>
          <w:b/>
          <w:sz w:val="28"/>
          <w:szCs w:val="28"/>
        </w:rPr>
        <w:t>Кроссворд  на тему</w:t>
      </w:r>
      <w:r>
        <w:rPr>
          <w:rFonts w:ascii="Times New Roman" w:hAnsi="Times New Roman" w:cs="Times New Roman"/>
          <w:sz w:val="28"/>
          <w:szCs w:val="28"/>
        </w:rPr>
        <w:t xml:space="preserve"> </w:t>
      </w:r>
      <w:r w:rsidRPr="00F6447A">
        <w:rPr>
          <w:rFonts w:ascii="Times New Roman" w:hAnsi="Times New Roman" w:cs="Times New Roman"/>
          <w:b/>
          <w:sz w:val="28"/>
          <w:szCs w:val="28"/>
        </w:rPr>
        <w:t>«Подборщик тресты ПТН-1»</w:t>
      </w:r>
    </w:p>
    <w:p w:rsidR="00F6447A" w:rsidRDefault="00F6447A" w:rsidP="00F6447A">
      <w:pPr>
        <w:jc w:val="center"/>
        <w:rPr>
          <w:rFonts w:ascii="Times New Roman" w:hAnsi="Times New Roman" w:cs="Times New Roman"/>
          <w:sz w:val="28"/>
          <w:szCs w:val="28"/>
        </w:rPr>
      </w:pPr>
    </w:p>
    <w:p w:rsidR="00F6447A" w:rsidRDefault="00F6447A" w:rsidP="00F6447A">
      <w:pPr>
        <w:jc w:val="center"/>
        <w:rPr>
          <w:rFonts w:ascii="Times New Roman" w:hAnsi="Times New Roman" w:cs="Times New Roman"/>
          <w:sz w:val="28"/>
          <w:szCs w:val="28"/>
        </w:rPr>
      </w:pPr>
    </w:p>
    <w:p w:rsidR="00F6447A" w:rsidRPr="005D04E4" w:rsidRDefault="00F6447A" w:rsidP="00F6447A">
      <w:pPr>
        <w:jc w:val="center"/>
        <w:rPr>
          <w:rFonts w:ascii="Times New Roman" w:hAnsi="Times New Roman" w:cs="Times New Roman"/>
          <w:b/>
          <w:sz w:val="24"/>
          <w:szCs w:val="24"/>
        </w:rPr>
      </w:pPr>
    </w:p>
    <w:p w:rsidR="00F6447A" w:rsidRPr="005D04E4" w:rsidRDefault="00F6447A" w:rsidP="00F6447A">
      <w:pPr>
        <w:spacing w:after="120" w:line="240" w:lineRule="auto"/>
        <w:ind w:left="2829" w:firstLine="709"/>
        <w:jc w:val="right"/>
        <w:rPr>
          <w:rFonts w:ascii="Times New Roman" w:hAnsi="Times New Roman" w:cs="Times New Roman"/>
          <w:sz w:val="24"/>
          <w:szCs w:val="24"/>
        </w:rPr>
      </w:pPr>
      <w:r>
        <w:rPr>
          <w:rFonts w:ascii="Times New Roman" w:hAnsi="Times New Roman" w:cs="Times New Roman"/>
          <w:sz w:val="24"/>
          <w:szCs w:val="24"/>
        </w:rPr>
        <w:t>Автор-составитель</w:t>
      </w:r>
      <w:r w:rsidRPr="005D04E4">
        <w:rPr>
          <w:rFonts w:ascii="Times New Roman" w:hAnsi="Times New Roman" w:cs="Times New Roman"/>
          <w:sz w:val="24"/>
          <w:szCs w:val="24"/>
        </w:rPr>
        <w:t>: Баранов Владимир Ильич</w:t>
      </w:r>
    </w:p>
    <w:p w:rsidR="00F6447A" w:rsidRPr="005D04E4" w:rsidRDefault="00F6447A" w:rsidP="00F6447A">
      <w:pPr>
        <w:spacing w:after="120" w:line="240" w:lineRule="auto"/>
        <w:ind w:left="2829" w:firstLine="709"/>
        <w:jc w:val="right"/>
        <w:rPr>
          <w:rFonts w:ascii="Times New Roman" w:hAnsi="Times New Roman" w:cs="Times New Roman"/>
          <w:sz w:val="24"/>
          <w:szCs w:val="24"/>
        </w:rPr>
      </w:pPr>
      <w:r w:rsidRPr="005D04E4">
        <w:rPr>
          <w:rFonts w:ascii="Times New Roman" w:hAnsi="Times New Roman" w:cs="Times New Roman"/>
          <w:sz w:val="24"/>
          <w:szCs w:val="24"/>
        </w:rPr>
        <w:t>мастер производственного обучения</w:t>
      </w:r>
    </w:p>
    <w:p w:rsidR="00F6447A" w:rsidRPr="005D04E4" w:rsidRDefault="00F6447A" w:rsidP="00F6447A">
      <w:pPr>
        <w:spacing w:after="120" w:line="240" w:lineRule="auto"/>
        <w:ind w:left="2829" w:firstLine="709"/>
        <w:jc w:val="right"/>
        <w:rPr>
          <w:rFonts w:ascii="Times New Roman" w:hAnsi="Times New Roman" w:cs="Times New Roman"/>
          <w:sz w:val="24"/>
          <w:szCs w:val="24"/>
        </w:rPr>
      </w:pPr>
      <w:r w:rsidRPr="005D04E4">
        <w:rPr>
          <w:rFonts w:ascii="Times New Roman" w:hAnsi="Times New Roman" w:cs="Times New Roman"/>
          <w:sz w:val="24"/>
          <w:szCs w:val="24"/>
        </w:rPr>
        <w:t>первой квалификационной категории</w:t>
      </w:r>
    </w:p>
    <w:p w:rsidR="00F6447A" w:rsidRPr="005D04E4" w:rsidRDefault="00F6447A" w:rsidP="00F6447A">
      <w:pPr>
        <w:jc w:val="center"/>
        <w:rPr>
          <w:rFonts w:ascii="Times New Roman" w:hAnsi="Times New Roman" w:cs="Times New Roman"/>
          <w:sz w:val="24"/>
          <w:szCs w:val="24"/>
        </w:rPr>
      </w:pPr>
    </w:p>
    <w:p w:rsidR="00F6447A" w:rsidRPr="005D04E4" w:rsidRDefault="00F6447A" w:rsidP="00F6447A">
      <w:pPr>
        <w:rPr>
          <w:rFonts w:ascii="Times New Roman" w:hAnsi="Times New Roman" w:cs="Times New Roman"/>
          <w:sz w:val="24"/>
          <w:szCs w:val="24"/>
        </w:rPr>
      </w:pPr>
    </w:p>
    <w:p w:rsidR="00F6447A" w:rsidRPr="005D04E4" w:rsidRDefault="00F6447A" w:rsidP="00F6447A">
      <w:pPr>
        <w:rPr>
          <w:rFonts w:ascii="Times New Roman" w:hAnsi="Times New Roman" w:cs="Times New Roman"/>
          <w:sz w:val="24"/>
          <w:szCs w:val="24"/>
        </w:rPr>
      </w:pPr>
    </w:p>
    <w:p w:rsidR="00F6447A" w:rsidRPr="005D04E4" w:rsidRDefault="00F6447A" w:rsidP="00F6447A">
      <w:pPr>
        <w:rPr>
          <w:rFonts w:ascii="Times New Roman" w:hAnsi="Times New Roman" w:cs="Times New Roman"/>
          <w:sz w:val="24"/>
          <w:szCs w:val="24"/>
        </w:rPr>
      </w:pPr>
    </w:p>
    <w:p w:rsidR="00F6447A" w:rsidRPr="005D04E4" w:rsidRDefault="00F6447A" w:rsidP="00F6447A">
      <w:pPr>
        <w:rPr>
          <w:rFonts w:ascii="Times New Roman" w:hAnsi="Times New Roman" w:cs="Times New Roman"/>
          <w:sz w:val="24"/>
          <w:szCs w:val="24"/>
        </w:rPr>
      </w:pPr>
    </w:p>
    <w:p w:rsidR="00F6447A" w:rsidRPr="005D04E4" w:rsidRDefault="00F6447A" w:rsidP="00F6447A">
      <w:pPr>
        <w:jc w:val="center"/>
        <w:rPr>
          <w:rFonts w:ascii="Times New Roman" w:hAnsi="Times New Roman" w:cs="Times New Roman"/>
          <w:sz w:val="24"/>
          <w:szCs w:val="24"/>
        </w:rPr>
      </w:pPr>
    </w:p>
    <w:p w:rsidR="00F6447A" w:rsidRPr="005D04E4" w:rsidRDefault="00F6447A" w:rsidP="00F6447A">
      <w:pPr>
        <w:jc w:val="center"/>
        <w:rPr>
          <w:rFonts w:ascii="Times New Roman" w:hAnsi="Times New Roman" w:cs="Times New Roman"/>
          <w:sz w:val="24"/>
          <w:szCs w:val="24"/>
        </w:rPr>
      </w:pPr>
      <w:r w:rsidRPr="005D04E4">
        <w:rPr>
          <w:rFonts w:ascii="Times New Roman" w:hAnsi="Times New Roman" w:cs="Times New Roman"/>
          <w:sz w:val="24"/>
          <w:szCs w:val="24"/>
        </w:rPr>
        <w:t xml:space="preserve">Седельниково село Омская область  </w:t>
      </w:r>
    </w:p>
    <w:p w:rsidR="00F6447A" w:rsidRDefault="00F6447A" w:rsidP="00F6447A">
      <w:pPr>
        <w:jc w:val="center"/>
        <w:rPr>
          <w:rFonts w:ascii="Times New Roman" w:hAnsi="Times New Roman" w:cs="Times New Roman"/>
          <w:sz w:val="24"/>
          <w:szCs w:val="24"/>
        </w:rPr>
      </w:pPr>
      <w:r>
        <w:rPr>
          <w:rFonts w:ascii="Times New Roman" w:hAnsi="Times New Roman" w:cs="Times New Roman"/>
          <w:sz w:val="24"/>
          <w:szCs w:val="24"/>
        </w:rPr>
        <w:t>2021 - 2022</w:t>
      </w:r>
      <w:r w:rsidRPr="00F400B6">
        <w:rPr>
          <w:rFonts w:ascii="Times New Roman" w:hAnsi="Times New Roman" w:cs="Times New Roman"/>
          <w:sz w:val="24"/>
          <w:szCs w:val="24"/>
        </w:rPr>
        <w:t xml:space="preserve"> учебный</w:t>
      </w:r>
      <w:r>
        <w:rPr>
          <w:rFonts w:ascii="Times New Roman" w:hAnsi="Times New Roman" w:cs="Times New Roman"/>
          <w:sz w:val="24"/>
          <w:szCs w:val="24"/>
        </w:rPr>
        <w:t xml:space="preserve"> </w:t>
      </w:r>
      <w:r w:rsidRPr="00F400B6">
        <w:rPr>
          <w:rFonts w:ascii="Times New Roman" w:hAnsi="Times New Roman" w:cs="Times New Roman"/>
          <w:sz w:val="24"/>
          <w:szCs w:val="24"/>
        </w:rPr>
        <w:t>год</w:t>
      </w:r>
    </w:p>
    <w:p w:rsidR="00A06C42" w:rsidRDefault="00A06C42" w:rsidP="00F6447A">
      <w:pPr>
        <w:jc w:val="center"/>
        <w:rPr>
          <w:rFonts w:ascii="Times New Roman" w:hAnsi="Times New Roman" w:cs="Times New Roman"/>
          <w:sz w:val="24"/>
          <w:szCs w:val="24"/>
        </w:rPr>
      </w:pPr>
    </w:p>
    <w:p w:rsidR="00A06C42" w:rsidRPr="00C75B8D" w:rsidRDefault="00A06C42" w:rsidP="00A06C42">
      <w:pPr>
        <w:ind w:firstLine="284"/>
        <w:jc w:val="both"/>
        <w:rPr>
          <w:rFonts w:ascii="Times New Roman" w:hAnsi="Times New Roman" w:cs="Times New Roman"/>
          <w:sz w:val="28"/>
          <w:szCs w:val="28"/>
        </w:rPr>
      </w:pPr>
      <w:r w:rsidRPr="00C75B8D">
        <w:rPr>
          <w:rFonts w:ascii="Times New Roman" w:hAnsi="Times New Roman" w:cs="Times New Roman"/>
          <w:sz w:val="28"/>
          <w:szCs w:val="28"/>
          <w:lang w:bidi="ru-RU"/>
        </w:rPr>
        <w:lastRenderedPageBreak/>
        <w:t>Подборщик тресты навесной ПТН</w:t>
      </w:r>
      <w:r w:rsidRPr="00C75B8D">
        <w:rPr>
          <w:rFonts w:ascii="Times New Roman" w:hAnsi="Times New Roman" w:cs="Times New Roman"/>
          <w:sz w:val="28"/>
          <w:szCs w:val="28"/>
          <w:lang w:eastAsia="en-US" w:bidi="en-US"/>
        </w:rPr>
        <w:t>-</w:t>
      </w:r>
      <w:r>
        <w:rPr>
          <w:rFonts w:ascii="Times New Roman" w:hAnsi="Times New Roman" w:cs="Times New Roman"/>
          <w:sz w:val="28"/>
          <w:szCs w:val="28"/>
          <w:lang w:eastAsia="en-US" w:bidi="en-US"/>
        </w:rPr>
        <w:t>1</w:t>
      </w:r>
      <w:r w:rsidRPr="00C75B8D">
        <w:rPr>
          <w:rFonts w:ascii="Times New Roman" w:hAnsi="Times New Roman" w:cs="Times New Roman"/>
          <w:sz w:val="28"/>
          <w:szCs w:val="28"/>
          <w:lang w:eastAsia="en-US" w:bidi="en-US"/>
        </w:rPr>
        <w:t xml:space="preserve"> </w:t>
      </w:r>
      <w:r w:rsidRPr="00C75B8D">
        <w:rPr>
          <w:rFonts w:ascii="Times New Roman" w:hAnsi="Times New Roman" w:cs="Times New Roman"/>
          <w:sz w:val="28"/>
          <w:szCs w:val="28"/>
          <w:lang w:bidi="ru-RU"/>
        </w:rPr>
        <w:t>предназначен для подбора льносоломы и тресты из лент и вязки их в снопы, а также для образования порций из лент влажной тресты для последующей установки их в конусы для просушки. Агрегатируется подборщик ПТН-1 с трактором Т-25А. Рабочие органы получают движение от ВОМ трактора.</w:t>
      </w:r>
    </w:p>
    <w:p w:rsidR="00A06C42" w:rsidRPr="00C75B8D" w:rsidRDefault="00A06C42" w:rsidP="00A06C42">
      <w:pPr>
        <w:ind w:firstLine="284"/>
        <w:jc w:val="both"/>
        <w:rPr>
          <w:rFonts w:ascii="Times New Roman" w:hAnsi="Times New Roman" w:cs="Times New Roman"/>
          <w:sz w:val="28"/>
          <w:szCs w:val="28"/>
        </w:rPr>
      </w:pPr>
      <w:r w:rsidRPr="00C75B8D">
        <w:rPr>
          <w:rFonts w:ascii="Times New Roman" w:hAnsi="Times New Roman" w:cs="Times New Roman"/>
          <w:sz w:val="28"/>
          <w:szCs w:val="28"/>
          <w:lang w:bidi="ru-RU"/>
        </w:rPr>
        <w:t xml:space="preserve">ПТН-1 включает в себя </w:t>
      </w:r>
      <w:r>
        <w:rPr>
          <w:rFonts w:ascii="Times New Roman" w:hAnsi="Times New Roman" w:cs="Times New Roman"/>
          <w:sz w:val="28"/>
          <w:szCs w:val="28"/>
          <w:lang w:bidi="ru-RU"/>
        </w:rPr>
        <w:t>подбирающий барабан, прижим стеблей, механизм подбойки, амортизатор, вязальный аппарат, механизм передач, раму навески, механизм включения, раму, копирующие колеса</w:t>
      </w:r>
      <w:r w:rsidRPr="00C75B8D">
        <w:rPr>
          <w:rFonts w:ascii="Times New Roman" w:hAnsi="Times New Roman" w:cs="Times New Roman"/>
          <w:sz w:val="28"/>
          <w:szCs w:val="28"/>
          <w:lang w:bidi="ru-RU"/>
        </w:rPr>
        <w:t>.</w:t>
      </w:r>
    </w:p>
    <w:p w:rsidR="00A06C42" w:rsidRPr="00C75B8D" w:rsidRDefault="00A06C42" w:rsidP="00A06C42">
      <w:pPr>
        <w:ind w:firstLine="284"/>
        <w:jc w:val="both"/>
        <w:rPr>
          <w:rFonts w:ascii="Times New Roman" w:hAnsi="Times New Roman" w:cs="Times New Roman"/>
          <w:sz w:val="28"/>
          <w:szCs w:val="28"/>
        </w:rPr>
      </w:pPr>
      <w:r w:rsidRPr="00C75B8D">
        <w:rPr>
          <w:rFonts w:ascii="Times New Roman" w:hAnsi="Times New Roman" w:cs="Times New Roman"/>
          <w:sz w:val="28"/>
          <w:szCs w:val="28"/>
          <w:lang w:bidi="ru-RU"/>
        </w:rPr>
        <w:t>Подбирающий барабан установлен на приводном валу, вращающемся в</w:t>
      </w:r>
      <w:r>
        <w:rPr>
          <w:rFonts w:ascii="Times New Roman" w:hAnsi="Times New Roman" w:cs="Times New Roman"/>
          <w:sz w:val="28"/>
          <w:szCs w:val="28"/>
          <w:lang w:bidi="ru-RU"/>
        </w:rPr>
        <w:t xml:space="preserve"> подшипниках</w:t>
      </w:r>
      <w:r w:rsidRPr="00C75B8D">
        <w:rPr>
          <w:rFonts w:ascii="Times New Roman" w:hAnsi="Times New Roman" w:cs="Times New Roman"/>
          <w:sz w:val="28"/>
          <w:szCs w:val="28"/>
          <w:lang w:bidi="ru-RU"/>
        </w:rPr>
        <w:t xml:space="preserve"> качения. Этот барабан поднимает тресту или стебли льносоломки из лент и направляет их в вязальный аппарат.</w:t>
      </w:r>
    </w:p>
    <w:p w:rsidR="00A06C42" w:rsidRPr="00C75B8D" w:rsidRDefault="00A06C42" w:rsidP="00A06C42">
      <w:pPr>
        <w:ind w:firstLine="284"/>
        <w:jc w:val="both"/>
        <w:rPr>
          <w:rFonts w:ascii="Times New Roman" w:hAnsi="Times New Roman" w:cs="Times New Roman"/>
          <w:sz w:val="28"/>
          <w:szCs w:val="28"/>
        </w:rPr>
      </w:pPr>
      <w:r>
        <w:rPr>
          <w:rFonts w:ascii="Times New Roman" w:hAnsi="Times New Roman" w:cs="Times New Roman"/>
          <w:sz w:val="28"/>
          <w:szCs w:val="28"/>
          <w:lang w:bidi="ru-RU"/>
        </w:rPr>
        <w:t>Гребенки смонтированы на втулках</w:t>
      </w:r>
      <w:r w:rsidRPr="00C75B8D">
        <w:rPr>
          <w:rFonts w:ascii="Times New Roman" w:hAnsi="Times New Roman" w:cs="Times New Roman"/>
          <w:sz w:val="28"/>
          <w:szCs w:val="28"/>
          <w:lang w:bidi="ru-RU"/>
        </w:rPr>
        <w:t>. Гребенки оборудован</w:t>
      </w:r>
      <w:r>
        <w:rPr>
          <w:rFonts w:ascii="Times New Roman" w:hAnsi="Times New Roman" w:cs="Times New Roman"/>
          <w:sz w:val="28"/>
          <w:szCs w:val="28"/>
          <w:lang w:bidi="ru-RU"/>
        </w:rPr>
        <w:t>ы пружинами</w:t>
      </w:r>
      <w:r w:rsidRPr="00C75B8D">
        <w:rPr>
          <w:rFonts w:ascii="Times New Roman" w:hAnsi="Times New Roman" w:cs="Times New Roman"/>
          <w:sz w:val="28"/>
          <w:szCs w:val="28"/>
          <w:lang w:bidi="ru-RU"/>
        </w:rPr>
        <w:t>, сохраняющими постоянный угол наклона пальцев.</w:t>
      </w:r>
    </w:p>
    <w:p w:rsidR="00A06C42" w:rsidRPr="00C75B8D" w:rsidRDefault="00A06C42" w:rsidP="00A06C42">
      <w:pPr>
        <w:ind w:firstLine="284"/>
        <w:jc w:val="both"/>
        <w:rPr>
          <w:rFonts w:ascii="Times New Roman" w:hAnsi="Times New Roman" w:cs="Times New Roman"/>
          <w:sz w:val="28"/>
          <w:szCs w:val="28"/>
        </w:rPr>
      </w:pPr>
      <w:r w:rsidRPr="00C75B8D">
        <w:rPr>
          <w:rFonts w:ascii="Times New Roman" w:hAnsi="Times New Roman" w:cs="Times New Roman"/>
          <w:sz w:val="28"/>
          <w:szCs w:val="28"/>
          <w:lang w:bidi="ru-RU"/>
        </w:rPr>
        <w:t>С одного конца в</w:t>
      </w:r>
      <w:r>
        <w:rPr>
          <w:rFonts w:ascii="Times New Roman" w:hAnsi="Times New Roman" w:cs="Times New Roman"/>
          <w:sz w:val="28"/>
          <w:szCs w:val="28"/>
          <w:lang w:bidi="ru-RU"/>
        </w:rPr>
        <w:t>ал барабана оснащен звездочкой</w:t>
      </w:r>
      <w:r w:rsidRPr="00C75B8D">
        <w:rPr>
          <w:rFonts w:ascii="Times New Roman" w:hAnsi="Times New Roman" w:cs="Times New Roman"/>
          <w:sz w:val="28"/>
          <w:szCs w:val="28"/>
          <w:lang w:bidi="ru-RU"/>
        </w:rPr>
        <w:t xml:space="preserve"> привода бара</w:t>
      </w:r>
      <w:r>
        <w:rPr>
          <w:rFonts w:ascii="Times New Roman" w:hAnsi="Times New Roman" w:cs="Times New Roman"/>
          <w:sz w:val="28"/>
          <w:szCs w:val="28"/>
          <w:lang w:bidi="ru-RU"/>
        </w:rPr>
        <w:t>бана, предохранительной муфтой, диском</w:t>
      </w:r>
      <w:r w:rsidRPr="00C75B8D">
        <w:rPr>
          <w:rFonts w:ascii="Times New Roman" w:hAnsi="Times New Roman" w:cs="Times New Roman"/>
          <w:sz w:val="28"/>
          <w:szCs w:val="28"/>
          <w:lang w:bidi="ru-RU"/>
        </w:rPr>
        <w:t xml:space="preserve"> и копиром; с противоположной с</w:t>
      </w:r>
      <w:r>
        <w:rPr>
          <w:rFonts w:ascii="Times New Roman" w:hAnsi="Times New Roman" w:cs="Times New Roman"/>
          <w:sz w:val="28"/>
          <w:szCs w:val="28"/>
          <w:lang w:bidi="ru-RU"/>
        </w:rPr>
        <w:t>тороны к нему прикреплены диск и звездочка</w:t>
      </w:r>
      <w:r w:rsidRPr="00C75B8D">
        <w:rPr>
          <w:rFonts w:ascii="Times New Roman" w:hAnsi="Times New Roman" w:cs="Times New Roman"/>
          <w:sz w:val="28"/>
          <w:szCs w:val="28"/>
          <w:lang w:bidi="ru-RU"/>
        </w:rPr>
        <w:t xml:space="preserve"> привода механизма под</w:t>
      </w:r>
      <w:r>
        <w:rPr>
          <w:rFonts w:ascii="Times New Roman" w:hAnsi="Times New Roman" w:cs="Times New Roman"/>
          <w:sz w:val="28"/>
          <w:szCs w:val="28"/>
          <w:lang w:bidi="ru-RU"/>
        </w:rPr>
        <w:t>бойки. Предохранительная муфта</w:t>
      </w:r>
      <w:r w:rsidRPr="00C75B8D">
        <w:rPr>
          <w:rFonts w:ascii="Times New Roman" w:hAnsi="Times New Roman" w:cs="Times New Roman"/>
          <w:sz w:val="28"/>
          <w:szCs w:val="28"/>
          <w:lang w:bidi="ru-RU"/>
        </w:rPr>
        <w:t xml:space="preserve"> предохраняет рабочие органы подбирающего барабана от поломок.</w:t>
      </w:r>
    </w:p>
    <w:p w:rsidR="00A06C42" w:rsidRPr="00C75B8D" w:rsidRDefault="00A06C42" w:rsidP="00A06C42">
      <w:pPr>
        <w:ind w:firstLine="284"/>
        <w:jc w:val="both"/>
        <w:rPr>
          <w:rFonts w:ascii="Times New Roman" w:hAnsi="Times New Roman" w:cs="Times New Roman"/>
          <w:sz w:val="28"/>
          <w:szCs w:val="28"/>
        </w:rPr>
      </w:pPr>
      <w:r w:rsidRPr="00C75B8D">
        <w:rPr>
          <w:rFonts w:ascii="Times New Roman" w:hAnsi="Times New Roman" w:cs="Times New Roman"/>
          <w:sz w:val="28"/>
          <w:szCs w:val="28"/>
          <w:lang w:bidi="ru-RU"/>
        </w:rPr>
        <w:t>Во время вращения вала подбирающего барабана ролик на кривошипах гребенок прокат</w:t>
      </w:r>
      <w:r>
        <w:rPr>
          <w:rFonts w:ascii="Times New Roman" w:hAnsi="Times New Roman" w:cs="Times New Roman"/>
          <w:sz w:val="28"/>
          <w:szCs w:val="28"/>
          <w:lang w:bidi="ru-RU"/>
        </w:rPr>
        <w:t>ывается по поверхности копира, а пальцы</w:t>
      </w:r>
      <w:r w:rsidRPr="00C75B8D">
        <w:rPr>
          <w:rFonts w:ascii="Times New Roman" w:hAnsi="Times New Roman" w:cs="Times New Roman"/>
          <w:sz w:val="28"/>
          <w:szCs w:val="28"/>
          <w:lang w:bidi="ru-RU"/>
        </w:rPr>
        <w:t xml:space="preserve"> выходят из прорези кожуха, забирают, поднимают ленту и подают ее в приемную камеру вязального аппарата.</w:t>
      </w:r>
    </w:p>
    <w:p w:rsidR="00A06C42" w:rsidRPr="00C75B8D" w:rsidRDefault="00A06C42" w:rsidP="00A06C42">
      <w:pPr>
        <w:ind w:firstLine="284"/>
        <w:jc w:val="both"/>
        <w:rPr>
          <w:rFonts w:ascii="Times New Roman" w:hAnsi="Times New Roman" w:cs="Times New Roman"/>
          <w:sz w:val="28"/>
          <w:szCs w:val="28"/>
        </w:rPr>
      </w:pPr>
      <w:r w:rsidRPr="00C75B8D">
        <w:rPr>
          <w:rFonts w:ascii="Times New Roman" w:hAnsi="Times New Roman" w:cs="Times New Roman"/>
          <w:sz w:val="28"/>
          <w:szCs w:val="28"/>
          <w:lang w:bidi="ru-RU"/>
        </w:rPr>
        <w:t>Механизм подбойки выравнив</w:t>
      </w:r>
      <w:r>
        <w:rPr>
          <w:rFonts w:ascii="Times New Roman" w:hAnsi="Times New Roman" w:cs="Times New Roman"/>
          <w:sz w:val="28"/>
          <w:szCs w:val="28"/>
          <w:lang w:bidi="ru-RU"/>
        </w:rPr>
        <w:t>ает комли тресты или льносолом</w:t>
      </w:r>
      <w:r w:rsidRPr="00C75B8D">
        <w:rPr>
          <w:rFonts w:ascii="Times New Roman" w:hAnsi="Times New Roman" w:cs="Times New Roman"/>
          <w:sz w:val="28"/>
          <w:szCs w:val="28"/>
          <w:lang w:bidi="ru-RU"/>
        </w:rPr>
        <w:t>ки, уменьшает растянутость снопов. Состоит механизм из подбойки, редуктора, кронштейна и поводка. Доска подбойки выполнена с рифленой поверхностью. В специальный выступ доски впрессован подшипник пальца кривошипа, сообщающего подбойке колебательное движение. При работе доска подбойки наносит удары по комлям стеблей, выравнивая их, способствует движению массы в вязальный аппарат. К раме машины доску подбойки присоединяет поводок. Загнутый конец поводка шарнирно присоединен к кронштейну подбойки, а противоположный — к кронштейну, способствующему изменению положения доски в зависимости от длины стеблей тресты или льносоломки.</w:t>
      </w:r>
    </w:p>
    <w:p w:rsidR="00A06C42" w:rsidRPr="00C75B8D" w:rsidRDefault="00A06C42" w:rsidP="00A06C42">
      <w:pPr>
        <w:ind w:firstLine="284"/>
        <w:jc w:val="both"/>
        <w:rPr>
          <w:rFonts w:ascii="Times New Roman" w:hAnsi="Times New Roman" w:cs="Times New Roman"/>
          <w:sz w:val="28"/>
          <w:szCs w:val="28"/>
        </w:rPr>
      </w:pPr>
      <w:r w:rsidRPr="00C75B8D">
        <w:rPr>
          <w:rFonts w:ascii="Times New Roman" w:hAnsi="Times New Roman" w:cs="Times New Roman"/>
          <w:sz w:val="28"/>
          <w:szCs w:val="28"/>
          <w:lang w:bidi="ru-RU"/>
        </w:rPr>
        <w:t>Редуктор дает движение доске подбойки. Редуктор включает две конических шест</w:t>
      </w:r>
      <w:r w:rsidR="001005D1">
        <w:rPr>
          <w:rFonts w:ascii="Times New Roman" w:hAnsi="Times New Roman" w:cs="Times New Roman"/>
          <w:sz w:val="28"/>
          <w:szCs w:val="28"/>
          <w:lang w:bidi="ru-RU"/>
        </w:rPr>
        <w:t>ер</w:t>
      </w:r>
      <w:r w:rsidRPr="00C75B8D">
        <w:rPr>
          <w:rFonts w:ascii="Times New Roman" w:hAnsi="Times New Roman" w:cs="Times New Roman"/>
          <w:sz w:val="28"/>
          <w:szCs w:val="28"/>
          <w:lang w:bidi="ru-RU"/>
        </w:rPr>
        <w:t xml:space="preserve">ни, смонтированные на валах. Ведущему валу движение </w:t>
      </w:r>
      <w:r w:rsidRPr="00C75B8D">
        <w:rPr>
          <w:rFonts w:ascii="Times New Roman" w:hAnsi="Times New Roman" w:cs="Times New Roman"/>
          <w:sz w:val="28"/>
          <w:szCs w:val="28"/>
          <w:lang w:bidi="ru-RU"/>
        </w:rPr>
        <w:lastRenderedPageBreak/>
        <w:t>подает цепная передача при помощи звездочки. На ведомом валу установлен кривошип, палец которого оснащен подшипником.</w:t>
      </w:r>
    </w:p>
    <w:p w:rsidR="00A06C42" w:rsidRPr="00C75B8D" w:rsidRDefault="00A06C42" w:rsidP="00A06C42">
      <w:pPr>
        <w:ind w:firstLine="284"/>
        <w:jc w:val="both"/>
        <w:rPr>
          <w:rFonts w:ascii="Times New Roman" w:hAnsi="Times New Roman" w:cs="Times New Roman"/>
          <w:sz w:val="28"/>
          <w:szCs w:val="28"/>
        </w:rPr>
      </w:pPr>
      <w:r w:rsidRPr="00C75B8D">
        <w:rPr>
          <w:rFonts w:ascii="Times New Roman" w:hAnsi="Times New Roman" w:cs="Times New Roman"/>
          <w:sz w:val="28"/>
          <w:szCs w:val="28"/>
          <w:lang w:bidi="ru-RU"/>
        </w:rPr>
        <w:t>Амортизаторы загружают копирующие колеса подборщика и способствуют плавному копированию микрорельефа поля. Амортизатор включает в себя трубу, пружину с упорной втулкой и стержень. Натяжение пружин регулируют корончатой гайкой. Амортизаторы соединяют верхнюю часть подборщика с трактором.</w:t>
      </w:r>
    </w:p>
    <w:p w:rsidR="00A06C42" w:rsidRPr="00C75B8D" w:rsidRDefault="00A06C42" w:rsidP="00A06C42">
      <w:pPr>
        <w:ind w:firstLine="284"/>
        <w:jc w:val="both"/>
        <w:rPr>
          <w:rFonts w:ascii="Times New Roman" w:hAnsi="Times New Roman" w:cs="Times New Roman"/>
          <w:sz w:val="28"/>
          <w:szCs w:val="28"/>
        </w:rPr>
      </w:pPr>
      <w:r w:rsidRPr="00C75B8D">
        <w:rPr>
          <w:rFonts w:ascii="Times New Roman" w:hAnsi="Times New Roman" w:cs="Times New Roman"/>
          <w:sz w:val="28"/>
          <w:szCs w:val="28"/>
          <w:lang w:bidi="ru-RU"/>
        </w:rPr>
        <w:t>Рама навески сварная, включают в себя правую и левую боковины и трубу. К ней присоединены все сборочные единицы и механизмы подборщика. При движении на раму действуют масса и силовые нагрузки машины.</w:t>
      </w:r>
    </w:p>
    <w:p w:rsidR="00A06C42" w:rsidRPr="00C75B8D" w:rsidRDefault="00A06C42" w:rsidP="00A06C42">
      <w:pPr>
        <w:ind w:firstLine="284"/>
        <w:jc w:val="both"/>
        <w:rPr>
          <w:rFonts w:ascii="Times New Roman" w:hAnsi="Times New Roman" w:cs="Times New Roman"/>
          <w:sz w:val="28"/>
          <w:szCs w:val="28"/>
        </w:rPr>
      </w:pPr>
      <w:r w:rsidRPr="00C75B8D">
        <w:rPr>
          <w:rFonts w:ascii="Times New Roman" w:hAnsi="Times New Roman" w:cs="Times New Roman"/>
          <w:sz w:val="28"/>
          <w:szCs w:val="28"/>
          <w:lang w:bidi="ru-RU"/>
        </w:rPr>
        <w:t>Разворачиватель отодвигает снопы в сторону, что предохраняет их от наезда колес трактора. Разворачиватель включает в себя корпус, ось, пружину и рычаг. Корпус разворачиватсля соединен с рамой подборщика при помощи планки и двух болтов. Размещен он на раме с левой стороны машины.</w:t>
      </w:r>
    </w:p>
    <w:p w:rsidR="00A06C42" w:rsidRPr="00C75B8D" w:rsidRDefault="00A06C42" w:rsidP="00A06C42">
      <w:pPr>
        <w:ind w:firstLine="284"/>
        <w:jc w:val="both"/>
        <w:rPr>
          <w:rFonts w:ascii="Times New Roman" w:hAnsi="Times New Roman" w:cs="Times New Roman"/>
          <w:sz w:val="28"/>
          <w:szCs w:val="28"/>
        </w:rPr>
      </w:pPr>
      <w:r w:rsidRPr="00C75B8D">
        <w:rPr>
          <w:rFonts w:ascii="Times New Roman" w:hAnsi="Times New Roman" w:cs="Times New Roman"/>
          <w:sz w:val="28"/>
          <w:szCs w:val="28"/>
          <w:lang w:bidi="ru-RU"/>
        </w:rPr>
        <w:t>Рабочий процесс. Во время работы подборщик направляют так, чтобы комлевая часть стеблей располагалась с правой стороны, а пальцы подбирающего барабана забирали стебли в средней их части, поднимали и по кожуху продвигали к приемной камере вязального аппарата. Во время движения стеблей по столу механизм подбойки выравнивает стебли, рабочие органы вязального аппарата формируют и вяжут снопы, а механизм сбрасывающих рук сбрасывает их на землю между колесами трактора.</w:t>
      </w:r>
    </w:p>
    <w:p w:rsidR="00A06C42" w:rsidRPr="00C75B8D" w:rsidRDefault="00A06C42" w:rsidP="00A06C42">
      <w:pPr>
        <w:ind w:firstLine="284"/>
        <w:jc w:val="both"/>
        <w:rPr>
          <w:rFonts w:ascii="Times New Roman" w:hAnsi="Times New Roman" w:cs="Times New Roman"/>
          <w:sz w:val="28"/>
          <w:szCs w:val="28"/>
        </w:rPr>
      </w:pPr>
      <w:r w:rsidRPr="00C75B8D">
        <w:rPr>
          <w:rFonts w:ascii="Times New Roman" w:hAnsi="Times New Roman" w:cs="Times New Roman"/>
          <w:sz w:val="28"/>
          <w:szCs w:val="28"/>
          <w:lang w:bidi="ru-RU"/>
        </w:rPr>
        <w:t>Подготовка к работе. Подъемниками копирующих колес регулируют высоту подбирающего барабана. Устанавливают барабан так, чтобы его зубы находились на расстоянии 10—15 мм от поверхности поля. Изменением длины тяг навесной системы доводят нагрузку на копирующие колеса до 40-50 кг.</w:t>
      </w:r>
    </w:p>
    <w:p w:rsidR="00A06C42" w:rsidRPr="001005D1" w:rsidRDefault="00A06C42" w:rsidP="001005D1">
      <w:pPr>
        <w:ind w:firstLine="284"/>
        <w:jc w:val="both"/>
        <w:rPr>
          <w:rFonts w:ascii="Times New Roman" w:hAnsi="Times New Roman" w:cs="Times New Roman"/>
          <w:sz w:val="28"/>
          <w:szCs w:val="28"/>
        </w:rPr>
      </w:pPr>
      <w:r w:rsidRPr="00C75B8D">
        <w:rPr>
          <w:rFonts w:ascii="Times New Roman" w:hAnsi="Times New Roman" w:cs="Times New Roman"/>
          <w:sz w:val="28"/>
          <w:szCs w:val="28"/>
          <w:lang w:bidi="ru-RU"/>
        </w:rPr>
        <w:t>Регу</w:t>
      </w:r>
      <w:r w:rsidR="00613ECF">
        <w:rPr>
          <w:rFonts w:ascii="Times New Roman" w:hAnsi="Times New Roman" w:cs="Times New Roman"/>
          <w:sz w:val="28"/>
          <w:szCs w:val="28"/>
          <w:lang w:bidi="ru-RU"/>
        </w:rPr>
        <w:t>лируют предохранительную муфту</w:t>
      </w:r>
      <w:r w:rsidRPr="00C75B8D">
        <w:rPr>
          <w:rFonts w:ascii="Times New Roman" w:hAnsi="Times New Roman" w:cs="Times New Roman"/>
          <w:sz w:val="28"/>
          <w:szCs w:val="28"/>
          <w:lang w:bidi="ru-RU"/>
        </w:rPr>
        <w:t xml:space="preserve"> на передачу крутящего момента 160 Нм. Для этого используют гайки, которыми сжимают или ослабляют пружину.</w:t>
      </w:r>
    </w:p>
    <w:p w:rsidR="00A06C42" w:rsidRDefault="00A06C42" w:rsidP="00F6447A">
      <w:pPr>
        <w:jc w:val="center"/>
        <w:rPr>
          <w:rFonts w:ascii="Times New Roman" w:hAnsi="Times New Roman" w:cs="Times New Roman"/>
          <w:sz w:val="24"/>
          <w:szCs w:val="24"/>
        </w:rPr>
      </w:pPr>
    </w:p>
    <w:p w:rsidR="00A06C42" w:rsidRPr="006220AA" w:rsidRDefault="00A06C42" w:rsidP="00F6447A">
      <w:pPr>
        <w:jc w:val="center"/>
        <w:rPr>
          <w:rFonts w:ascii="Times New Roman" w:hAnsi="Times New Roman" w:cs="Times New Roman"/>
          <w:sz w:val="24"/>
          <w:szCs w:val="24"/>
        </w:rPr>
      </w:pPr>
    </w:p>
    <w:p w:rsidR="00F6447A" w:rsidRPr="006220AA" w:rsidRDefault="00F6447A" w:rsidP="00F6447A">
      <w:pPr>
        <w:jc w:val="center"/>
        <w:rPr>
          <w:rFonts w:ascii="Times New Roman" w:hAnsi="Times New Roman" w:cs="Times New Roman"/>
          <w:sz w:val="28"/>
          <w:szCs w:val="28"/>
        </w:rPr>
      </w:pPr>
      <w:r w:rsidRPr="00792F74">
        <w:rPr>
          <w:rFonts w:ascii="Times New Roman" w:hAnsi="Times New Roman" w:cs="Times New Roman"/>
          <w:sz w:val="28"/>
          <w:szCs w:val="28"/>
        </w:rPr>
        <w:lastRenderedPageBreak/>
        <w:t>Для общего развития обучающихся, для проведения внеклассных мероприятий, викторин, выполнения внеаудиторной самостоятельной работы.</w:t>
      </w:r>
    </w:p>
    <w:p w:rsidR="00F6447A" w:rsidRDefault="00F6447A" w:rsidP="00F6447A">
      <w:pPr>
        <w:jc w:val="center"/>
        <w:rPr>
          <w:rFonts w:ascii="Times New Roman" w:hAnsi="Times New Roman" w:cs="Times New Roman"/>
          <w:sz w:val="28"/>
          <w:szCs w:val="28"/>
        </w:rPr>
      </w:pPr>
      <w:r w:rsidRPr="00A066FA">
        <w:rPr>
          <w:rFonts w:ascii="Times New Roman" w:hAnsi="Times New Roman" w:cs="Times New Roman"/>
          <w:sz w:val="28"/>
          <w:szCs w:val="28"/>
        </w:rPr>
        <w:t>Кроссворд  на тему</w:t>
      </w:r>
      <w:r>
        <w:rPr>
          <w:rFonts w:ascii="Times New Roman" w:hAnsi="Times New Roman" w:cs="Times New Roman"/>
          <w:sz w:val="28"/>
          <w:szCs w:val="28"/>
        </w:rPr>
        <w:t xml:space="preserve"> «Подборщик тресты ПТН-1»</w:t>
      </w:r>
    </w:p>
    <w:p w:rsidR="00C2160F" w:rsidRDefault="00542143" w:rsidP="00F6447A">
      <w:pPr>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-80009</wp:posOffset>
            </wp:positionH>
            <wp:positionV relativeFrom="paragraph">
              <wp:posOffset>352425</wp:posOffset>
            </wp:positionV>
            <wp:extent cx="5810250" cy="5724525"/>
            <wp:effectExtent l="19050" t="0" r="0" b="0"/>
            <wp:wrapNone/>
            <wp:docPr id="2" name="Рисунок 1" descr="https://avatars.mds.yandex.net/get-pdb/986926/ceed5b16-b495-410c-9a45-185fe9aa1e54/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986926/ceed5b16-b495-410c-9a45-185fe9aa1e54/s1200"/>
                    <pic:cNvPicPr>
                      <a:picLocks noChangeAspect="1" noChangeArrowheads="1"/>
                    </pic:cNvPicPr>
                  </pic:nvPicPr>
                  <pic:blipFill>
                    <a:blip r:embed="rId5"/>
                    <a:srcRect/>
                    <a:stretch>
                      <a:fillRect/>
                    </a:stretch>
                  </pic:blipFill>
                  <pic:spPr bwMode="auto">
                    <a:xfrm>
                      <a:off x="0" y="0"/>
                      <a:ext cx="5810250" cy="5724525"/>
                    </a:xfrm>
                    <a:prstGeom prst="rect">
                      <a:avLst/>
                    </a:prstGeom>
                    <a:noFill/>
                    <a:ln w="9525">
                      <a:noFill/>
                      <a:miter lim="800000"/>
                      <a:headEnd/>
                      <a:tailEnd/>
                    </a:ln>
                  </pic:spPr>
                </pic:pic>
              </a:graphicData>
            </a:graphic>
          </wp:anchor>
        </w:drawing>
      </w:r>
    </w:p>
    <w:tbl>
      <w:tblPr>
        <w:tblStyle w:val="a3"/>
        <w:tblW w:w="0" w:type="auto"/>
        <w:tblLook w:val="04A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F6447A" w:rsidTr="00EA5A2F">
        <w:trPr>
          <w:trHeight w:val="397"/>
        </w:trPr>
        <w:tc>
          <w:tcPr>
            <w:tcW w:w="397" w:type="dxa"/>
          </w:tcPr>
          <w:p w:rsidR="00F6447A" w:rsidRDefault="00F6447A"/>
        </w:tc>
        <w:tc>
          <w:tcPr>
            <w:tcW w:w="397" w:type="dxa"/>
          </w:tcPr>
          <w:p w:rsidR="00F6447A" w:rsidRDefault="00F6447A"/>
        </w:tc>
        <w:tc>
          <w:tcPr>
            <w:tcW w:w="397" w:type="dxa"/>
          </w:tcPr>
          <w:p w:rsidR="00F6447A" w:rsidRDefault="00F6447A"/>
        </w:tc>
        <w:tc>
          <w:tcPr>
            <w:tcW w:w="397" w:type="dxa"/>
          </w:tcPr>
          <w:p w:rsidR="00F6447A" w:rsidRDefault="00F6447A"/>
        </w:tc>
        <w:tc>
          <w:tcPr>
            <w:tcW w:w="397" w:type="dxa"/>
          </w:tcPr>
          <w:p w:rsidR="00F6447A" w:rsidRDefault="00F6447A"/>
        </w:tc>
        <w:tc>
          <w:tcPr>
            <w:tcW w:w="397" w:type="dxa"/>
          </w:tcPr>
          <w:p w:rsidR="00F6447A" w:rsidRDefault="00F6447A"/>
        </w:tc>
        <w:tc>
          <w:tcPr>
            <w:tcW w:w="397" w:type="dxa"/>
          </w:tcPr>
          <w:p w:rsidR="00F6447A" w:rsidRDefault="00F6447A"/>
        </w:tc>
        <w:tc>
          <w:tcPr>
            <w:tcW w:w="397" w:type="dxa"/>
          </w:tcPr>
          <w:p w:rsidR="00F6447A" w:rsidRDefault="00F6447A"/>
        </w:tc>
        <w:tc>
          <w:tcPr>
            <w:tcW w:w="397" w:type="dxa"/>
          </w:tcPr>
          <w:p w:rsidR="00F6447A" w:rsidRDefault="00F6447A"/>
        </w:tc>
        <w:tc>
          <w:tcPr>
            <w:tcW w:w="397" w:type="dxa"/>
          </w:tcPr>
          <w:p w:rsidR="00F6447A" w:rsidRDefault="00F6447A"/>
        </w:tc>
        <w:tc>
          <w:tcPr>
            <w:tcW w:w="397" w:type="dxa"/>
          </w:tcPr>
          <w:p w:rsidR="00F6447A" w:rsidRDefault="00F6447A"/>
        </w:tc>
        <w:tc>
          <w:tcPr>
            <w:tcW w:w="397" w:type="dxa"/>
          </w:tcPr>
          <w:p w:rsidR="00F6447A" w:rsidRDefault="00F6447A"/>
        </w:tc>
        <w:tc>
          <w:tcPr>
            <w:tcW w:w="397" w:type="dxa"/>
          </w:tcPr>
          <w:p w:rsidR="00F6447A" w:rsidRDefault="00F6447A"/>
        </w:tc>
        <w:tc>
          <w:tcPr>
            <w:tcW w:w="397" w:type="dxa"/>
          </w:tcPr>
          <w:p w:rsidR="00F6447A" w:rsidRDefault="00F6447A"/>
        </w:tc>
        <w:tc>
          <w:tcPr>
            <w:tcW w:w="397" w:type="dxa"/>
          </w:tcPr>
          <w:p w:rsidR="00F6447A" w:rsidRDefault="00F6447A"/>
        </w:tc>
        <w:tc>
          <w:tcPr>
            <w:tcW w:w="397" w:type="dxa"/>
          </w:tcPr>
          <w:p w:rsidR="00F6447A" w:rsidRDefault="00F6447A"/>
        </w:tc>
        <w:tc>
          <w:tcPr>
            <w:tcW w:w="397" w:type="dxa"/>
          </w:tcPr>
          <w:p w:rsidR="00F6447A" w:rsidRDefault="00F6447A"/>
        </w:tc>
        <w:tc>
          <w:tcPr>
            <w:tcW w:w="397" w:type="dxa"/>
          </w:tcPr>
          <w:p w:rsidR="00F6447A" w:rsidRDefault="00F6447A"/>
        </w:tc>
        <w:tc>
          <w:tcPr>
            <w:tcW w:w="397" w:type="dxa"/>
          </w:tcPr>
          <w:p w:rsidR="00F6447A" w:rsidRDefault="00F6447A"/>
        </w:tc>
        <w:tc>
          <w:tcPr>
            <w:tcW w:w="397" w:type="dxa"/>
          </w:tcPr>
          <w:p w:rsidR="00F6447A" w:rsidRDefault="00F6447A"/>
        </w:tc>
        <w:tc>
          <w:tcPr>
            <w:tcW w:w="397" w:type="dxa"/>
          </w:tcPr>
          <w:p w:rsidR="00F6447A" w:rsidRDefault="00F6447A"/>
        </w:tc>
        <w:tc>
          <w:tcPr>
            <w:tcW w:w="397" w:type="dxa"/>
          </w:tcPr>
          <w:p w:rsidR="00F6447A" w:rsidRDefault="00F6447A"/>
        </w:tc>
        <w:tc>
          <w:tcPr>
            <w:tcW w:w="397" w:type="dxa"/>
          </w:tcPr>
          <w:p w:rsidR="00F6447A" w:rsidRDefault="00F6447A"/>
        </w:tc>
      </w:tr>
      <w:tr w:rsidR="00F6447A" w:rsidTr="00754B09">
        <w:trPr>
          <w:trHeight w:val="397"/>
        </w:trPr>
        <w:tc>
          <w:tcPr>
            <w:tcW w:w="397" w:type="dxa"/>
          </w:tcPr>
          <w:p w:rsidR="00F6447A" w:rsidRDefault="00F6447A"/>
        </w:tc>
        <w:tc>
          <w:tcPr>
            <w:tcW w:w="397" w:type="dxa"/>
          </w:tcPr>
          <w:p w:rsidR="00F6447A" w:rsidRDefault="00F6447A"/>
        </w:tc>
        <w:tc>
          <w:tcPr>
            <w:tcW w:w="7543" w:type="dxa"/>
            <w:gridSpan w:val="19"/>
            <w:vMerge w:val="restart"/>
          </w:tcPr>
          <w:p w:rsidR="00F6447A" w:rsidRDefault="000573B3">
            <w:r>
              <w:rPr>
                <w:noProof/>
              </w:rPr>
              <w:drawing>
                <wp:anchor distT="0" distB="0" distL="114300" distR="114300" simplePos="0" relativeHeight="251661312" behindDoc="0" locked="0" layoutInCell="1" allowOverlap="1">
                  <wp:simplePos x="0" y="0"/>
                  <wp:positionH relativeFrom="column">
                    <wp:posOffset>53975</wp:posOffset>
                  </wp:positionH>
                  <wp:positionV relativeFrom="paragraph">
                    <wp:posOffset>11430</wp:posOffset>
                  </wp:positionV>
                  <wp:extent cx="4524375" cy="2543175"/>
                  <wp:effectExtent l="19050" t="0" r="9525" b="0"/>
                  <wp:wrapNone/>
                  <wp:docPr id="4" name="Рисунок 4" descr="C:\Users\User\Pictures\2021-11-0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2021-11-01\002.jpg"/>
                          <pic:cNvPicPr>
                            <a:picLocks noChangeAspect="1" noChangeArrowheads="1"/>
                          </pic:cNvPicPr>
                        </pic:nvPicPr>
                        <pic:blipFill>
                          <a:blip r:embed="rId6" cstate="print"/>
                          <a:srcRect/>
                          <a:stretch>
                            <a:fillRect/>
                          </a:stretch>
                        </pic:blipFill>
                        <pic:spPr bwMode="auto">
                          <a:xfrm>
                            <a:off x="0" y="0"/>
                            <a:ext cx="4524375" cy="2543175"/>
                          </a:xfrm>
                          <a:prstGeom prst="rect">
                            <a:avLst/>
                          </a:prstGeom>
                          <a:noFill/>
                          <a:ln w="9525">
                            <a:noFill/>
                            <a:miter lim="800000"/>
                            <a:headEnd/>
                            <a:tailEnd/>
                          </a:ln>
                        </pic:spPr>
                      </pic:pic>
                    </a:graphicData>
                  </a:graphic>
                </wp:anchor>
              </w:drawing>
            </w:r>
          </w:p>
        </w:tc>
        <w:tc>
          <w:tcPr>
            <w:tcW w:w="397" w:type="dxa"/>
          </w:tcPr>
          <w:p w:rsidR="00F6447A" w:rsidRDefault="00F6447A"/>
        </w:tc>
        <w:tc>
          <w:tcPr>
            <w:tcW w:w="397" w:type="dxa"/>
          </w:tcPr>
          <w:p w:rsidR="00F6447A" w:rsidRDefault="00F6447A"/>
        </w:tc>
      </w:tr>
      <w:tr w:rsidR="00F6447A" w:rsidTr="00754B09">
        <w:trPr>
          <w:trHeight w:val="397"/>
        </w:trPr>
        <w:tc>
          <w:tcPr>
            <w:tcW w:w="397" w:type="dxa"/>
          </w:tcPr>
          <w:p w:rsidR="00F6447A" w:rsidRDefault="00F6447A"/>
        </w:tc>
        <w:tc>
          <w:tcPr>
            <w:tcW w:w="397" w:type="dxa"/>
          </w:tcPr>
          <w:p w:rsidR="00F6447A" w:rsidRDefault="00F6447A"/>
        </w:tc>
        <w:tc>
          <w:tcPr>
            <w:tcW w:w="7543" w:type="dxa"/>
            <w:gridSpan w:val="19"/>
            <w:vMerge/>
          </w:tcPr>
          <w:p w:rsidR="00F6447A" w:rsidRDefault="00F6447A"/>
        </w:tc>
        <w:tc>
          <w:tcPr>
            <w:tcW w:w="397" w:type="dxa"/>
          </w:tcPr>
          <w:p w:rsidR="00F6447A" w:rsidRDefault="00F6447A"/>
        </w:tc>
        <w:tc>
          <w:tcPr>
            <w:tcW w:w="397" w:type="dxa"/>
          </w:tcPr>
          <w:p w:rsidR="00F6447A" w:rsidRDefault="00F6447A"/>
        </w:tc>
      </w:tr>
      <w:tr w:rsidR="00F6447A" w:rsidTr="00754B09">
        <w:trPr>
          <w:trHeight w:val="397"/>
        </w:trPr>
        <w:tc>
          <w:tcPr>
            <w:tcW w:w="397" w:type="dxa"/>
          </w:tcPr>
          <w:p w:rsidR="00F6447A" w:rsidRDefault="00F6447A"/>
        </w:tc>
        <w:tc>
          <w:tcPr>
            <w:tcW w:w="397" w:type="dxa"/>
          </w:tcPr>
          <w:p w:rsidR="00F6447A" w:rsidRDefault="00F6447A"/>
        </w:tc>
        <w:tc>
          <w:tcPr>
            <w:tcW w:w="7543" w:type="dxa"/>
            <w:gridSpan w:val="19"/>
            <w:vMerge/>
          </w:tcPr>
          <w:p w:rsidR="00F6447A" w:rsidRDefault="00F6447A"/>
        </w:tc>
        <w:tc>
          <w:tcPr>
            <w:tcW w:w="397" w:type="dxa"/>
          </w:tcPr>
          <w:p w:rsidR="00F6447A" w:rsidRDefault="00F6447A"/>
        </w:tc>
        <w:tc>
          <w:tcPr>
            <w:tcW w:w="397" w:type="dxa"/>
          </w:tcPr>
          <w:p w:rsidR="00F6447A" w:rsidRDefault="00F6447A"/>
        </w:tc>
      </w:tr>
      <w:tr w:rsidR="00F6447A" w:rsidTr="00754B09">
        <w:trPr>
          <w:trHeight w:val="397"/>
        </w:trPr>
        <w:tc>
          <w:tcPr>
            <w:tcW w:w="397" w:type="dxa"/>
          </w:tcPr>
          <w:p w:rsidR="00F6447A" w:rsidRDefault="00F6447A"/>
        </w:tc>
        <w:tc>
          <w:tcPr>
            <w:tcW w:w="397" w:type="dxa"/>
          </w:tcPr>
          <w:p w:rsidR="00F6447A" w:rsidRDefault="00F6447A"/>
        </w:tc>
        <w:tc>
          <w:tcPr>
            <w:tcW w:w="7543" w:type="dxa"/>
            <w:gridSpan w:val="19"/>
            <w:vMerge/>
          </w:tcPr>
          <w:p w:rsidR="00F6447A" w:rsidRDefault="00F6447A"/>
        </w:tc>
        <w:tc>
          <w:tcPr>
            <w:tcW w:w="397" w:type="dxa"/>
          </w:tcPr>
          <w:p w:rsidR="00F6447A" w:rsidRDefault="00F6447A"/>
        </w:tc>
        <w:tc>
          <w:tcPr>
            <w:tcW w:w="397" w:type="dxa"/>
          </w:tcPr>
          <w:p w:rsidR="00F6447A" w:rsidRDefault="00F6447A"/>
        </w:tc>
      </w:tr>
      <w:tr w:rsidR="00F6447A" w:rsidTr="00754B09">
        <w:trPr>
          <w:trHeight w:val="397"/>
        </w:trPr>
        <w:tc>
          <w:tcPr>
            <w:tcW w:w="397" w:type="dxa"/>
          </w:tcPr>
          <w:p w:rsidR="00F6447A" w:rsidRDefault="00F6447A"/>
        </w:tc>
        <w:tc>
          <w:tcPr>
            <w:tcW w:w="397" w:type="dxa"/>
          </w:tcPr>
          <w:p w:rsidR="00F6447A" w:rsidRDefault="00F6447A"/>
        </w:tc>
        <w:tc>
          <w:tcPr>
            <w:tcW w:w="7543" w:type="dxa"/>
            <w:gridSpan w:val="19"/>
            <w:vMerge/>
          </w:tcPr>
          <w:p w:rsidR="00F6447A" w:rsidRDefault="00F6447A"/>
        </w:tc>
        <w:tc>
          <w:tcPr>
            <w:tcW w:w="397" w:type="dxa"/>
          </w:tcPr>
          <w:p w:rsidR="00F6447A" w:rsidRDefault="00F6447A"/>
        </w:tc>
        <w:tc>
          <w:tcPr>
            <w:tcW w:w="397" w:type="dxa"/>
          </w:tcPr>
          <w:p w:rsidR="00F6447A" w:rsidRDefault="00F6447A"/>
        </w:tc>
      </w:tr>
      <w:tr w:rsidR="00F6447A" w:rsidTr="00754B09">
        <w:trPr>
          <w:trHeight w:val="397"/>
        </w:trPr>
        <w:tc>
          <w:tcPr>
            <w:tcW w:w="397" w:type="dxa"/>
          </w:tcPr>
          <w:p w:rsidR="00F6447A" w:rsidRDefault="00F6447A"/>
        </w:tc>
        <w:tc>
          <w:tcPr>
            <w:tcW w:w="397" w:type="dxa"/>
          </w:tcPr>
          <w:p w:rsidR="00F6447A" w:rsidRDefault="00F6447A"/>
        </w:tc>
        <w:tc>
          <w:tcPr>
            <w:tcW w:w="7543" w:type="dxa"/>
            <w:gridSpan w:val="19"/>
            <w:vMerge/>
          </w:tcPr>
          <w:p w:rsidR="00F6447A" w:rsidRDefault="00F6447A"/>
        </w:tc>
        <w:tc>
          <w:tcPr>
            <w:tcW w:w="397" w:type="dxa"/>
          </w:tcPr>
          <w:p w:rsidR="00F6447A" w:rsidRDefault="00F6447A"/>
        </w:tc>
        <w:tc>
          <w:tcPr>
            <w:tcW w:w="397" w:type="dxa"/>
          </w:tcPr>
          <w:p w:rsidR="00F6447A" w:rsidRDefault="00F6447A"/>
        </w:tc>
      </w:tr>
      <w:tr w:rsidR="00F6447A" w:rsidTr="00754B09">
        <w:trPr>
          <w:trHeight w:val="397"/>
        </w:trPr>
        <w:tc>
          <w:tcPr>
            <w:tcW w:w="397" w:type="dxa"/>
          </w:tcPr>
          <w:p w:rsidR="00F6447A" w:rsidRDefault="00F6447A"/>
        </w:tc>
        <w:tc>
          <w:tcPr>
            <w:tcW w:w="397" w:type="dxa"/>
          </w:tcPr>
          <w:p w:rsidR="00F6447A" w:rsidRDefault="00F6447A"/>
        </w:tc>
        <w:tc>
          <w:tcPr>
            <w:tcW w:w="7543" w:type="dxa"/>
            <w:gridSpan w:val="19"/>
            <w:vMerge/>
          </w:tcPr>
          <w:p w:rsidR="00F6447A" w:rsidRDefault="00F6447A"/>
        </w:tc>
        <w:tc>
          <w:tcPr>
            <w:tcW w:w="397" w:type="dxa"/>
          </w:tcPr>
          <w:p w:rsidR="00F6447A" w:rsidRDefault="00F6447A"/>
        </w:tc>
        <w:tc>
          <w:tcPr>
            <w:tcW w:w="397" w:type="dxa"/>
          </w:tcPr>
          <w:p w:rsidR="00F6447A" w:rsidRDefault="00F6447A"/>
        </w:tc>
      </w:tr>
      <w:tr w:rsidR="00F6447A" w:rsidTr="00754B09">
        <w:trPr>
          <w:trHeight w:val="397"/>
        </w:trPr>
        <w:tc>
          <w:tcPr>
            <w:tcW w:w="397" w:type="dxa"/>
          </w:tcPr>
          <w:p w:rsidR="00F6447A" w:rsidRDefault="00F6447A"/>
        </w:tc>
        <w:tc>
          <w:tcPr>
            <w:tcW w:w="397" w:type="dxa"/>
          </w:tcPr>
          <w:p w:rsidR="00F6447A" w:rsidRDefault="00F6447A"/>
        </w:tc>
        <w:tc>
          <w:tcPr>
            <w:tcW w:w="7543" w:type="dxa"/>
            <w:gridSpan w:val="19"/>
            <w:vMerge/>
          </w:tcPr>
          <w:p w:rsidR="00F6447A" w:rsidRDefault="00F6447A"/>
        </w:tc>
        <w:tc>
          <w:tcPr>
            <w:tcW w:w="397" w:type="dxa"/>
          </w:tcPr>
          <w:p w:rsidR="00F6447A" w:rsidRDefault="00F6447A"/>
        </w:tc>
        <w:tc>
          <w:tcPr>
            <w:tcW w:w="397" w:type="dxa"/>
          </w:tcPr>
          <w:p w:rsidR="00F6447A" w:rsidRDefault="00F6447A"/>
        </w:tc>
      </w:tr>
      <w:tr w:rsidR="00F6447A" w:rsidTr="00754B09">
        <w:trPr>
          <w:trHeight w:val="397"/>
        </w:trPr>
        <w:tc>
          <w:tcPr>
            <w:tcW w:w="397" w:type="dxa"/>
          </w:tcPr>
          <w:p w:rsidR="00F6447A" w:rsidRDefault="00F6447A"/>
        </w:tc>
        <w:tc>
          <w:tcPr>
            <w:tcW w:w="397" w:type="dxa"/>
          </w:tcPr>
          <w:p w:rsidR="00F6447A" w:rsidRDefault="00F6447A"/>
        </w:tc>
        <w:tc>
          <w:tcPr>
            <w:tcW w:w="7543" w:type="dxa"/>
            <w:gridSpan w:val="19"/>
            <w:vMerge/>
          </w:tcPr>
          <w:p w:rsidR="00F6447A" w:rsidRDefault="00F6447A"/>
        </w:tc>
        <w:tc>
          <w:tcPr>
            <w:tcW w:w="397" w:type="dxa"/>
          </w:tcPr>
          <w:p w:rsidR="00F6447A" w:rsidRDefault="00F6447A"/>
        </w:tc>
        <w:tc>
          <w:tcPr>
            <w:tcW w:w="397" w:type="dxa"/>
          </w:tcPr>
          <w:p w:rsidR="00F6447A" w:rsidRDefault="00F6447A"/>
        </w:tc>
      </w:tr>
      <w:tr w:rsidR="00F6447A" w:rsidTr="00754B09">
        <w:trPr>
          <w:trHeight w:val="397"/>
        </w:trPr>
        <w:tc>
          <w:tcPr>
            <w:tcW w:w="397" w:type="dxa"/>
          </w:tcPr>
          <w:p w:rsidR="00F6447A" w:rsidRDefault="00F6447A"/>
        </w:tc>
        <w:tc>
          <w:tcPr>
            <w:tcW w:w="397" w:type="dxa"/>
          </w:tcPr>
          <w:p w:rsidR="00F6447A" w:rsidRDefault="00F6447A"/>
        </w:tc>
        <w:tc>
          <w:tcPr>
            <w:tcW w:w="7543" w:type="dxa"/>
            <w:gridSpan w:val="19"/>
            <w:vMerge/>
          </w:tcPr>
          <w:p w:rsidR="00F6447A" w:rsidRDefault="00F6447A"/>
        </w:tc>
        <w:tc>
          <w:tcPr>
            <w:tcW w:w="397" w:type="dxa"/>
          </w:tcPr>
          <w:p w:rsidR="00F6447A" w:rsidRDefault="00F6447A"/>
        </w:tc>
        <w:tc>
          <w:tcPr>
            <w:tcW w:w="397" w:type="dxa"/>
          </w:tcPr>
          <w:p w:rsidR="00F6447A" w:rsidRDefault="00F6447A"/>
        </w:tc>
      </w:tr>
      <w:tr w:rsidR="00F6447A" w:rsidTr="00787153">
        <w:trPr>
          <w:trHeight w:val="397"/>
        </w:trPr>
        <w:tc>
          <w:tcPr>
            <w:tcW w:w="397" w:type="dxa"/>
          </w:tcPr>
          <w:p w:rsidR="00F6447A" w:rsidRDefault="00F6447A"/>
        </w:tc>
        <w:tc>
          <w:tcPr>
            <w:tcW w:w="397" w:type="dxa"/>
          </w:tcPr>
          <w:p w:rsidR="00F6447A" w:rsidRDefault="00F6447A"/>
        </w:tc>
        <w:tc>
          <w:tcPr>
            <w:tcW w:w="397" w:type="dxa"/>
          </w:tcPr>
          <w:p w:rsidR="00F6447A" w:rsidRPr="001005D1" w:rsidRDefault="00F6447A">
            <w:pPr>
              <w:rPr>
                <w:rFonts w:ascii="Times New Roman" w:hAnsi="Times New Roman" w:cs="Times New Roman"/>
                <w:sz w:val="18"/>
                <w:szCs w:val="18"/>
              </w:rPr>
            </w:pPr>
          </w:p>
        </w:tc>
        <w:tc>
          <w:tcPr>
            <w:tcW w:w="397" w:type="dxa"/>
          </w:tcPr>
          <w:p w:rsidR="00F6447A" w:rsidRPr="001005D1" w:rsidRDefault="00F6447A">
            <w:pPr>
              <w:rPr>
                <w:rFonts w:ascii="Times New Roman" w:hAnsi="Times New Roman" w:cs="Times New Roman"/>
                <w:sz w:val="18"/>
                <w:szCs w:val="18"/>
              </w:rPr>
            </w:pPr>
          </w:p>
        </w:tc>
        <w:tc>
          <w:tcPr>
            <w:tcW w:w="397" w:type="dxa"/>
          </w:tcPr>
          <w:p w:rsidR="00F6447A" w:rsidRPr="001005D1" w:rsidRDefault="00F6447A">
            <w:pPr>
              <w:rPr>
                <w:rFonts w:ascii="Times New Roman" w:hAnsi="Times New Roman" w:cs="Times New Roman"/>
                <w:sz w:val="18"/>
                <w:szCs w:val="18"/>
              </w:rPr>
            </w:pPr>
          </w:p>
        </w:tc>
        <w:tc>
          <w:tcPr>
            <w:tcW w:w="397" w:type="dxa"/>
          </w:tcPr>
          <w:p w:rsidR="00F6447A" w:rsidRPr="001005D1" w:rsidRDefault="00F6447A">
            <w:pPr>
              <w:rPr>
                <w:rFonts w:ascii="Times New Roman" w:hAnsi="Times New Roman" w:cs="Times New Roman"/>
                <w:sz w:val="18"/>
                <w:szCs w:val="18"/>
              </w:rPr>
            </w:pPr>
          </w:p>
        </w:tc>
        <w:tc>
          <w:tcPr>
            <w:tcW w:w="397" w:type="dxa"/>
          </w:tcPr>
          <w:p w:rsidR="00F6447A" w:rsidRPr="001005D1" w:rsidRDefault="00F6447A">
            <w:pPr>
              <w:rPr>
                <w:rFonts w:ascii="Times New Roman" w:hAnsi="Times New Roman" w:cs="Times New Roman"/>
                <w:sz w:val="18"/>
                <w:szCs w:val="18"/>
              </w:rPr>
            </w:pPr>
          </w:p>
        </w:tc>
        <w:tc>
          <w:tcPr>
            <w:tcW w:w="397" w:type="dxa"/>
          </w:tcPr>
          <w:p w:rsidR="00F6447A" w:rsidRPr="001005D1" w:rsidRDefault="00F6447A">
            <w:pPr>
              <w:rPr>
                <w:rFonts w:ascii="Times New Roman" w:hAnsi="Times New Roman" w:cs="Times New Roman"/>
                <w:sz w:val="18"/>
                <w:szCs w:val="18"/>
              </w:rPr>
            </w:pPr>
          </w:p>
        </w:tc>
        <w:tc>
          <w:tcPr>
            <w:tcW w:w="397" w:type="dxa"/>
          </w:tcPr>
          <w:p w:rsidR="00F6447A" w:rsidRPr="001005D1" w:rsidRDefault="00F6447A">
            <w:pPr>
              <w:rPr>
                <w:rFonts w:ascii="Times New Roman" w:hAnsi="Times New Roman" w:cs="Times New Roman"/>
                <w:sz w:val="18"/>
                <w:szCs w:val="18"/>
              </w:rPr>
            </w:pPr>
          </w:p>
        </w:tc>
        <w:tc>
          <w:tcPr>
            <w:tcW w:w="397" w:type="dxa"/>
          </w:tcPr>
          <w:p w:rsidR="00F6447A" w:rsidRPr="001005D1" w:rsidRDefault="00F6447A">
            <w:pPr>
              <w:rPr>
                <w:rFonts w:ascii="Times New Roman" w:hAnsi="Times New Roman" w:cs="Times New Roman"/>
                <w:sz w:val="18"/>
                <w:szCs w:val="18"/>
              </w:rPr>
            </w:pPr>
          </w:p>
        </w:tc>
        <w:tc>
          <w:tcPr>
            <w:tcW w:w="397" w:type="dxa"/>
          </w:tcPr>
          <w:p w:rsidR="00F6447A" w:rsidRPr="001005D1" w:rsidRDefault="00F6447A">
            <w:pPr>
              <w:rPr>
                <w:rFonts w:ascii="Times New Roman" w:hAnsi="Times New Roman" w:cs="Times New Roman"/>
                <w:sz w:val="18"/>
                <w:szCs w:val="18"/>
              </w:rPr>
            </w:pPr>
          </w:p>
        </w:tc>
        <w:tc>
          <w:tcPr>
            <w:tcW w:w="397" w:type="dxa"/>
            <w:shd w:val="clear" w:color="auto" w:fill="DDD9C3" w:themeFill="background2" w:themeFillShade="E6"/>
          </w:tcPr>
          <w:p w:rsidR="00F6447A" w:rsidRPr="001005D1" w:rsidRDefault="00F46960">
            <w:pPr>
              <w:rPr>
                <w:rFonts w:ascii="Times New Roman" w:hAnsi="Times New Roman" w:cs="Times New Roman"/>
                <w:sz w:val="18"/>
                <w:szCs w:val="18"/>
              </w:rPr>
            </w:pPr>
            <w:r>
              <w:rPr>
                <w:rFonts w:ascii="Times New Roman" w:hAnsi="Times New Roman" w:cs="Times New Roman"/>
                <w:sz w:val="18"/>
                <w:szCs w:val="18"/>
              </w:rPr>
              <w:t>12</w:t>
            </w:r>
          </w:p>
        </w:tc>
        <w:tc>
          <w:tcPr>
            <w:tcW w:w="397" w:type="dxa"/>
          </w:tcPr>
          <w:p w:rsidR="00F6447A" w:rsidRPr="001005D1" w:rsidRDefault="00F6447A">
            <w:pPr>
              <w:rPr>
                <w:rFonts w:ascii="Times New Roman" w:hAnsi="Times New Roman" w:cs="Times New Roman"/>
                <w:sz w:val="18"/>
                <w:szCs w:val="18"/>
              </w:rPr>
            </w:pPr>
          </w:p>
        </w:tc>
        <w:tc>
          <w:tcPr>
            <w:tcW w:w="397" w:type="dxa"/>
          </w:tcPr>
          <w:p w:rsidR="00F6447A" w:rsidRPr="001005D1" w:rsidRDefault="00F6447A">
            <w:pPr>
              <w:rPr>
                <w:rFonts w:ascii="Times New Roman" w:hAnsi="Times New Roman" w:cs="Times New Roman"/>
                <w:sz w:val="18"/>
                <w:szCs w:val="18"/>
              </w:rPr>
            </w:pPr>
          </w:p>
        </w:tc>
        <w:tc>
          <w:tcPr>
            <w:tcW w:w="397" w:type="dxa"/>
          </w:tcPr>
          <w:p w:rsidR="00F6447A" w:rsidRPr="001005D1" w:rsidRDefault="00F6447A">
            <w:pPr>
              <w:rPr>
                <w:rFonts w:ascii="Times New Roman" w:hAnsi="Times New Roman" w:cs="Times New Roman"/>
                <w:sz w:val="18"/>
                <w:szCs w:val="18"/>
              </w:rPr>
            </w:pPr>
          </w:p>
        </w:tc>
        <w:tc>
          <w:tcPr>
            <w:tcW w:w="397" w:type="dxa"/>
          </w:tcPr>
          <w:p w:rsidR="00F6447A" w:rsidRPr="001005D1" w:rsidRDefault="00F6447A">
            <w:pPr>
              <w:rPr>
                <w:rFonts w:ascii="Times New Roman" w:hAnsi="Times New Roman" w:cs="Times New Roman"/>
                <w:sz w:val="18"/>
                <w:szCs w:val="18"/>
              </w:rPr>
            </w:pPr>
          </w:p>
        </w:tc>
        <w:tc>
          <w:tcPr>
            <w:tcW w:w="397" w:type="dxa"/>
          </w:tcPr>
          <w:p w:rsidR="00F6447A" w:rsidRPr="001005D1" w:rsidRDefault="00F6447A">
            <w:pPr>
              <w:rPr>
                <w:rFonts w:ascii="Times New Roman" w:hAnsi="Times New Roman" w:cs="Times New Roman"/>
                <w:sz w:val="18"/>
                <w:szCs w:val="18"/>
              </w:rPr>
            </w:pPr>
          </w:p>
        </w:tc>
        <w:tc>
          <w:tcPr>
            <w:tcW w:w="397" w:type="dxa"/>
          </w:tcPr>
          <w:p w:rsidR="00F6447A" w:rsidRPr="001005D1" w:rsidRDefault="00F6447A">
            <w:pPr>
              <w:rPr>
                <w:rFonts w:ascii="Times New Roman" w:hAnsi="Times New Roman" w:cs="Times New Roman"/>
                <w:sz w:val="18"/>
                <w:szCs w:val="18"/>
              </w:rPr>
            </w:pPr>
          </w:p>
        </w:tc>
        <w:tc>
          <w:tcPr>
            <w:tcW w:w="397" w:type="dxa"/>
          </w:tcPr>
          <w:p w:rsidR="00F6447A" w:rsidRPr="001005D1" w:rsidRDefault="00F6447A">
            <w:pPr>
              <w:rPr>
                <w:rFonts w:ascii="Times New Roman" w:hAnsi="Times New Roman" w:cs="Times New Roman"/>
                <w:sz w:val="18"/>
                <w:szCs w:val="18"/>
              </w:rPr>
            </w:pPr>
          </w:p>
        </w:tc>
        <w:tc>
          <w:tcPr>
            <w:tcW w:w="397" w:type="dxa"/>
          </w:tcPr>
          <w:p w:rsidR="00F6447A" w:rsidRPr="001005D1" w:rsidRDefault="00F6447A">
            <w:pPr>
              <w:rPr>
                <w:rFonts w:ascii="Times New Roman" w:hAnsi="Times New Roman" w:cs="Times New Roman"/>
                <w:sz w:val="18"/>
                <w:szCs w:val="18"/>
              </w:rPr>
            </w:pPr>
          </w:p>
        </w:tc>
        <w:tc>
          <w:tcPr>
            <w:tcW w:w="397" w:type="dxa"/>
          </w:tcPr>
          <w:p w:rsidR="00F6447A" w:rsidRPr="001005D1" w:rsidRDefault="00F6447A">
            <w:pPr>
              <w:rPr>
                <w:rFonts w:ascii="Times New Roman" w:hAnsi="Times New Roman" w:cs="Times New Roman"/>
                <w:sz w:val="18"/>
                <w:szCs w:val="18"/>
              </w:rPr>
            </w:pPr>
          </w:p>
        </w:tc>
        <w:tc>
          <w:tcPr>
            <w:tcW w:w="397" w:type="dxa"/>
          </w:tcPr>
          <w:p w:rsidR="00F6447A" w:rsidRDefault="00F6447A"/>
        </w:tc>
        <w:tc>
          <w:tcPr>
            <w:tcW w:w="397" w:type="dxa"/>
          </w:tcPr>
          <w:p w:rsidR="00F6447A" w:rsidRDefault="00F6447A"/>
        </w:tc>
      </w:tr>
      <w:tr w:rsidR="00381C0A" w:rsidTr="001F6719">
        <w:trPr>
          <w:trHeight w:val="397"/>
        </w:trPr>
        <w:tc>
          <w:tcPr>
            <w:tcW w:w="397" w:type="dxa"/>
          </w:tcPr>
          <w:p w:rsidR="00381C0A" w:rsidRDefault="00381C0A"/>
        </w:tc>
        <w:tc>
          <w:tcPr>
            <w:tcW w:w="397" w:type="dxa"/>
          </w:tcPr>
          <w:p w:rsidR="00381C0A" w:rsidRDefault="00381C0A"/>
        </w:tc>
        <w:tc>
          <w:tcPr>
            <w:tcW w:w="397" w:type="dxa"/>
            <w:shd w:val="clear" w:color="auto" w:fill="DDD9C3" w:themeFill="background2" w:themeFillShade="E6"/>
          </w:tcPr>
          <w:p w:rsidR="00381C0A" w:rsidRPr="001005D1" w:rsidRDefault="001005D1">
            <w:pP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9F242C" w:rsidP="00386F45">
            <w:pPr>
              <w:rPr>
                <w:rFonts w:ascii="Times New Roman" w:hAnsi="Times New Roman" w:cs="Times New Roman"/>
                <w:sz w:val="18"/>
                <w:szCs w:val="18"/>
              </w:rPr>
            </w:pPr>
            <w:r>
              <w:rPr>
                <w:rFonts w:ascii="Times New Roman" w:hAnsi="Times New Roman" w:cs="Times New Roman"/>
                <w:sz w:val="18"/>
                <w:szCs w:val="18"/>
              </w:rPr>
              <w:t>2</w:t>
            </w:r>
          </w:p>
        </w:tc>
        <w:tc>
          <w:tcPr>
            <w:tcW w:w="397" w:type="dxa"/>
            <w:shd w:val="clear" w:color="auto" w:fill="DDD9C3" w:themeFill="background2" w:themeFillShade="E6"/>
          </w:tcPr>
          <w:p w:rsidR="00381C0A" w:rsidRPr="001005D1" w:rsidRDefault="00381C0A" w:rsidP="00386F45">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rsidP="00386F45">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1005D1" w:rsidP="00386F45">
            <w:pPr>
              <w:rPr>
                <w:rFonts w:ascii="Times New Roman" w:hAnsi="Times New Roman" w:cs="Times New Roman"/>
                <w:sz w:val="18"/>
                <w:szCs w:val="18"/>
              </w:rPr>
            </w:pPr>
            <w:r>
              <w:rPr>
                <w:rFonts w:ascii="Times New Roman" w:hAnsi="Times New Roman" w:cs="Times New Roman"/>
                <w:sz w:val="18"/>
                <w:szCs w:val="18"/>
              </w:rPr>
              <w:t>1</w:t>
            </w:r>
            <w:r w:rsidR="00F46960">
              <w:rPr>
                <w:rFonts w:ascii="Times New Roman" w:hAnsi="Times New Roman" w:cs="Times New Roman"/>
                <w:sz w:val="18"/>
                <w:szCs w:val="18"/>
              </w:rPr>
              <w:t>3</w:t>
            </w:r>
          </w:p>
        </w:tc>
        <w:tc>
          <w:tcPr>
            <w:tcW w:w="397" w:type="dxa"/>
            <w:shd w:val="clear" w:color="auto" w:fill="DDD9C3" w:themeFill="background2" w:themeFillShade="E6"/>
          </w:tcPr>
          <w:p w:rsidR="00381C0A" w:rsidRPr="001005D1" w:rsidRDefault="00381C0A" w:rsidP="00386F45">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rsidP="00386F45">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rsidP="00386F45">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F46960" w:rsidP="00386F45">
            <w:pPr>
              <w:rPr>
                <w:rFonts w:ascii="Times New Roman" w:hAnsi="Times New Roman" w:cs="Times New Roman"/>
                <w:sz w:val="18"/>
                <w:szCs w:val="18"/>
              </w:rPr>
            </w:pPr>
            <w:r>
              <w:rPr>
                <w:rFonts w:ascii="Times New Roman" w:hAnsi="Times New Roman" w:cs="Times New Roman"/>
                <w:sz w:val="18"/>
                <w:szCs w:val="18"/>
              </w:rPr>
              <w:t>14</w:t>
            </w:r>
          </w:p>
        </w:tc>
        <w:tc>
          <w:tcPr>
            <w:tcW w:w="397" w:type="dxa"/>
          </w:tcPr>
          <w:p w:rsidR="00381C0A" w:rsidRDefault="00381C0A"/>
        </w:tc>
        <w:tc>
          <w:tcPr>
            <w:tcW w:w="397" w:type="dxa"/>
          </w:tcPr>
          <w:p w:rsidR="00381C0A" w:rsidRDefault="00381C0A"/>
        </w:tc>
      </w:tr>
      <w:tr w:rsidR="00381C0A" w:rsidTr="00542143">
        <w:trPr>
          <w:trHeight w:val="397"/>
        </w:trPr>
        <w:tc>
          <w:tcPr>
            <w:tcW w:w="397" w:type="dxa"/>
          </w:tcPr>
          <w:p w:rsidR="00381C0A" w:rsidRDefault="00381C0A"/>
        </w:tc>
        <w:tc>
          <w:tcPr>
            <w:tcW w:w="397" w:type="dxa"/>
          </w:tcPr>
          <w:p w:rsidR="00381C0A" w:rsidRDefault="00381C0A"/>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9F242C">
            <w:pPr>
              <w:rPr>
                <w:rFonts w:ascii="Times New Roman" w:hAnsi="Times New Roman" w:cs="Times New Roman"/>
                <w:sz w:val="18"/>
                <w:szCs w:val="18"/>
              </w:rPr>
            </w:pPr>
            <w:r>
              <w:rPr>
                <w:rFonts w:ascii="Times New Roman" w:hAnsi="Times New Roman" w:cs="Times New Roman"/>
                <w:sz w:val="18"/>
                <w:szCs w:val="18"/>
              </w:rPr>
              <w:t>3</w:t>
            </w: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Default="00F46960">
            <w:pPr>
              <w:rPr>
                <w:rFonts w:ascii="Times New Roman" w:hAnsi="Times New Roman" w:cs="Times New Roman"/>
                <w:sz w:val="18"/>
                <w:szCs w:val="18"/>
              </w:rPr>
            </w:pPr>
            <w:r>
              <w:rPr>
                <w:rFonts w:ascii="Times New Roman" w:hAnsi="Times New Roman" w:cs="Times New Roman"/>
                <w:sz w:val="18"/>
                <w:szCs w:val="18"/>
              </w:rPr>
              <w:t>15</w:t>
            </w:r>
          </w:p>
          <w:p w:rsidR="001005D1" w:rsidRPr="001005D1" w:rsidRDefault="001005D1">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shd w:val="clear" w:color="auto" w:fill="auto"/>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shd w:val="clear" w:color="auto" w:fill="auto"/>
          </w:tcPr>
          <w:p w:rsidR="00381C0A" w:rsidRPr="001005D1" w:rsidRDefault="00381C0A">
            <w:pPr>
              <w:rPr>
                <w:rFonts w:ascii="Times New Roman" w:hAnsi="Times New Roman" w:cs="Times New Roman"/>
                <w:sz w:val="18"/>
                <w:szCs w:val="18"/>
              </w:rPr>
            </w:pPr>
          </w:p>
        </w:tc>
        <w:tc>
          <w:tcPr>
            <w:tcW w:w="397" w:type="dxa"/>
            <w:shd w:val="clear" w:color="auto" w:fill="auto"/>
          </w:tcPr>
          <w:p w:rsidR="00381C0A" w:rsidRPr="001005D1" w:rsidRDefault="00381C0A">
            <w:pPr>
              <w:rPr>
                <w:rFonts w:ascii="Times New Roman" w:hAnsi="Times New Roman" w:cs="Times New Roman"/>
                <w:sz w:val="18"/>
                <w:szCs w:val="18"/>
              </w:rPr>
            </w:pPr>
          </w:p>
        </w:tc>
        <w:tc>
          <w:tcPr>
            <w:tcW w:w="397" w:type="dxa"/>
            <w:shd w:val="clear" w:color="auto" w:fill="auto"/>
          </w:tcPr>
          <w:p w:rsidR="00381C0A" w:rsidRPr="001005D1" w:rsidRDefault="00381C0A">
            <w:pPr>
              <w:rPr>
                <w:rFonts w:ascii="Times New Roman" w:hAnsi="Times New Roman" w:cs="Times New Roman"/>
                <w:sz w:val="18"/>
                <w:szCs w:val="18"/>
              </w:rPr>
            </w:pPr>
          </w:p>
        </w:tc>
        <w:tc>
          <w:tcPr>
            <w:tcW w:w="397" w:type="dxa"/>
            <w:shd w:val="clear" w:color="auto" w:fill="auto"/>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rsidP="00386F45">
            <w:pPr>
              <w:rPr>
                <w:rFonts w:ascii="Times New Roman" w:hAnsi="Times New Roman" w:cs="Times New Roman"/>
                <w:sz w:val="18"/>
                <w:szCs w:val="18"/>
              </w:rPr>
            </w:pPr>
          </w:p>
        </w:tc>
        <w:tc>
          <w:tcPr>
            <w:tcW w:w="397" w:type="dxa"/>
            <w:shd w:val="clear" w:color="auto" w:fill="auto"/>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shd w:val="clear" w:color="auto" w:fill="auto"/>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tcPr>
          <w:p w:rsidR="00381C0A" w:rsidRDefault="00381C0A"/>
        </w:tc>
        <w:tc>
          <w:tcPr>
            <w:tcW w:w="397" w:type="dxa"/>
          </w:tcPr>
          <w:p w:rsidR="00381C0A" w:rsidRDefault="00381C0A"/>
        </w:tc>
      </w:tr>
      <w:tr w:rsidR="00381C0A" w:rsidTr="00075252">
        <w:trPr>
          <w:trHeight w:val="397"/>
        </w:trPr>
        <w:tc>
          <w:tcPr>
            <w:tcW w:w="397" w:type="dxa"/>
          </w:tcPr>
          <w:p w:rsidR="00381C0A" w:rsidRDefault="00381C0A"/>
        </w:tc>
        <w:tc>
          <w:tcPr>
            <w:tcW w:w="397" w:type="dxa"/>
          </w:tcPr>
          <w:p w:rsidR="00381C0A" w:rsidRDefault="00381C0A"/>
        </w:tc>
        <w:tc>
          <w:tcPr>
            <w:tcW w:w="397" w:type="dxa"/>
            <w:shd w:val="clear" w:color="auto" w:fill="DDD9C3" w:themeFill="background2" w:themeFillShade="E6"/>
          </w:tcPr>
          <w:p w:rsidR="00381C0A" w:rsidRPr="001005D1" w:rsidRDefault="009F242C">
            <w:pPr>
              <w:rPr>
                <w:rFonts w:ascii="Times New Roman" w:hAnsi="Times New Roman" w:cs="Times New Roman"/>
                <w:sz w:val="18"/>
                <w:szCs w:val="18"/>
              </w:rPr>
            </w:pPr>
            <w:r>
              <w:rPr>
                <w:rFonts w:ascii="Times New Roman" w:hAnsi="Times New Roman" w:cs="Times New Roman"/>
                <w:sz w:val="18"/>
                <w:szCs w:val="18"/>
              </w:rPr>
              <w:t>4</w:t>
            </w: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9F242C">
            <w:pPr>
              <w:rPr>
                <w:rFonts w:ascii="Times New Roman" w:hAnsi="Times New Roman" w:cs="Times New Roman"/>
                <w:sz w:val="18"/>
                <w:szCs w:val="18"/>
              </w:rPr>
            </w:pPr>
            <w:r>
              <w:rPr>
                <w:rFonts w:ascii="Times New Roman" w:hAnsi="Times New Roman" w:cs="Times New Roman"/>
                <w:sz w:val="18"/>
                <w:szCs w:val="18"/>
              </w:rPr>
              <w:t>5</w:t>
            </w: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9F242C" w:rsidP="00386F45">
            <w:pPr>
              <w:rPr>
                <w:rFonts w:ascii="Times New Roman" w:hAnsi="Times New Roman" w:cs="Times New Roman"/>
                <w:sz w:val="18"/>
                <w:szCs w:val="18"/>
              </w:rPr>
            </w:pPr>
            <w:r>
              <w:rPr>
                <w:rFonts w:ascii="Times New Roman" w:hAnsi="Times New Roman" w:cs="Times New Roman"/>
                <w:sz w:val="18"/>
                <w:szCs w:val="18"/>
              </w:rPr>
              <w:t>6</w:t>
            </w: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tcPr>
          <w:p w:rsidR="00381C0A" w:rsidRDefault="00381C0A"/>
        </w:tc>
        <w:tc>
          <w:tcPr>
            <w:tcW w:w="397" w:type="dxa"/>
          </w:tcPr>
          <w:p w:rsidR="00381C0A" w:rsidRDefault="00381C0A"/>
        </w:tc>
      </w:tr>
      <w:tr w:rsidR="00381C0A" w:rsidTr="00542143">
        <w:trPr>
          <w:trHeight w:val="397"/>
        </w:trPr>
        <w:tc>
          <w:tcPr>
            <w:tcW w:w="397" w:type="dxa"/>
          </w:tcPr>
          <w:p w:rsidR="00381C0A" w:rsidRDefault="00381C0A"/>
        </w:tc>
        <w:tc>
          <w:tcPr>
            <w:tcW w:w="397" w:type="dxa"/>
          </w:tcPr>
          <w:p w:rsidR="00381C0A" w:rsidRDefault="00381C0A"/>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shd w:val="clear" w:color="auto" w:fill="auto"/>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shd w:val="clear" w:color="auto" w:fill="auto"/>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F46960">
            <w:pPr>
              <w:rPr>
                <w:rFonts w:ascii="Times New Roman" w:hAnsi="Times New Roman" w:cs="Times New Roman"/>
                <w:sz w:val="18"/>
                <w:szCs w:val="18"/>
              </w:rPr>
            </w:pPr>
            <w:r>
              <w:rPr>
                <w:rFonts w:ascii="Times New Roman" w:hAnsi="Times New Roman" w:cs="Times New Roman"/>
                <w:sz w:val="18"/>
                <w:szCs w:val="18"/>
              </w:rPr>
              <w:t>16</w:t>
            </w:r>
          </w:p>
        </w:tc>
        <w:tc>
          <w:tcPr>
            <w:tcW w:w="397" w:type="dxa"/>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rsidP="00386F45">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shd w:val="clear" w:color="auto" w:fill="auto"/>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tcPr>
          <w:p w:rsidR="00381C0A" w:rsidRDefault="00381C0A"/>
        </w:tc>
        <w:tc>
          <w:tcPr>
            <w:tcW w:w="397" w:type="dxa"/>
          </w:tcPr>
          <w:p w:rsidR="00381C0A" w:rsidRDefault="00381C0A"/>
        </w:tc>
      </w:tr>
      <w:tr w:rsidR="00381C0A" w:rsidTr="0091128D">
        <w:trPr>
          <w:trHeight w:val="397"/>
        </w:trPr>
        <w:tc>
          <w:tcPr>
            <w:tcW w:w="397" w:type="dxa"/>
          </w:tcPr>
          <w:p w:rsidR="00381C0A" w:rsidRDefault="00381C0A"/>
        </w:tc>
        <w:tc>
          <w:tcPr>
            <w:tcW w:w="397" w:type="dxa"/>
          </w:tcPr>
          <w:p w:rsidR="00381C0A" w:rsidRDefault="00381C0A"/>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9F242C" w:rsidP="00386F45">
            <w:pPr>
              <w:rPr>
                <w:rFonts w:ascii="Times New Roman" w:hAnsi="Times New Roman" w:cs="Times New Roman"/>
                <w:sz w:val="18"/>
                <w:szCs w:val="18"/>
              </w:rPr>
            </w:pPr>
            <w:r>
              <w:rPr>
                <w:rFonts w:ascii="Times New Roman" w:hAnsi="Times New Roman" w:cs="Times New Roman"/>
                <w:sz w:val="18"/>
                <w:szCs w:val="18"/>
              </w:rPr>
              <w:t>7</w:t>
            </w:r>
          </w:p>
        </w:tc>
        <w:tc>
          <w:tcPr>
            <w:tcW w:w="397" w:type="dxa"/>
            <w:shd w:val="clear" w:color="auto" w:fill="DDD9C3" w:themeFill="background2" w:themeFillShade="E6"/>
          </w:tcPr>
          <w:p w:rsidR="00381C0A" w:rsidRPr="001005D1" w:rsidRDefault="00381C0A" w:rsidP="00386F45">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rsidP="00386F45">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rsidP="00386F45">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rsidP="00386F45">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rsidP="00386F45">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rsidP="00386F45">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rsidP="00386F45">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rsidP="00386F45">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rsidP="00386F45">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rsidP="00386F45">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shd w:val="clear" w:color="auto" w:fill="auto"/>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tcPr>
          <w:p w:rsidR="00381C0A" w:rsidRDefault="00381C0A"/>
        </w:tc>
        <w:tc>
          <w:tcPr>
            <w:tcW w:w="397" w:type="dxa"/>
          </w:tcPr>
          <w:p w:rsidR="00381C0A" w:rsidRDefault="00381C0A"/>
        </w:tc>
      </w:tr>
      <w:tr w:rsidR="00381C0A" w:rsidTr="00542143">
        <w:trPr>
          <w:trHeight w:val="397"/>
        </w:trPr>
        <w:tc>
          <w:tcPr>
            <w:tcW w:w="397" w:type="dxa"/>
          </w:tcPr>
          <w:p w:rsidR="00381C0A" w:rsidRDefault="00381C0A"/>
        </w:tc>
        <w:tc>
          <w:tcPr>
            <w:tcW w:w="397" w:type="dxa"/>
          </w:tcPr>
          <w:p w:rsidR="00381C0A" w:rsidRDefault="00381C0A"/>
        </w:tc>
        <w:tc>
          <w:tcPr>
            <w:tcW w:w="397" w:type="dxa"/>
            <w:shd w:val="clear" w:color="auto" w:fill="DDD9C3" w:themeFill="background2" w:themeFillShade="E6"/>
          </w:tcPr>
          <w:p w:rsidR="00381C0A" w:rsidRPr="001005D1" w:rsidRDefault="009F242C">
            <w:pPr>
              <w:rPr>
                <w:rFonts w:ascii="Times New Roman" w:hAnsi="Times New Roman" w:cs="Times New Roman"/>
                <w:sz w:val="18"/>
                <w:szCs w:val="18"/>
              </w:rPr>
            </w:pPr>
            <w:r>
              <w:rPr>
                <w:rFonts w:ascii="Times New Roman" w:hAnsi="Times New Roman" w:cs="Times New Roman"/>
                <w:sz w:val="18"/>
                <w:szCs w:val="18"/>
              </w:rPr>
              <w:t>8</w:t>
            </w: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shd w:val="clear" w:color="auto" w:fill="auto"/>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shd w:val="clear" w:color="auto" w:fill="auto"/>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rsidP="00386F45">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shd w:val="clear" w:color="auto" w:fill="auto"/>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tcPr>
          <w:p w:rsidR="00381C0A" w:rsidRDefault="00381C0A"/>
        </w:tc>
        <w:tc>
          <w:tcPr>
            <w:tcW w:w="397" w:type="dxa"/>
          </w:tcPr>
          <w:p w:rsidR="00381C0A" w:rsidRDefault="00381C0A"/>
        </w:tc>
      </w:tr>
      <w:tr w:rsidR="00381C0A" w:rsidTr="0091128D">
        <w:trPr>
          <w:trHeight w:val="397"/>
        </w:trPr>
        <w:tc>
          <w:tcPr>
            <w:tcW w:w="397" w:type="dxa"/>
          </w:tcPr>
          <w:p w:rsidR="00381C0A" w:rsidRDefault="00381C0A"/>
        </w:tc>
        <w:tc>
          <w:tcPr>
            <w:tcW w:w="397" w:type="dxa"/>
          </w:tcPr>
          <w:p w:rsidR="00381C0A" w:rsidRDefault="00381C0A"/>
        </w:tc>
        <w:tc>
          <w:tcPr>
            <w:tcW w:w="397" w:type="dxa"/>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9F242C">
            <w:pPr>
              <w:rPr>
                <w:rFonts w:ascii="Times New Roman" w:hAnsi="Times New Roman" w:cs="Times New Roman"/>
                <w:sz w:val="18"/>
                <w:szCs w:val="18"/>
              </w:rPr>
            </w:pPr>
            <w:r>
              <w:rPr>
                <w:rFonts w:ascii="Times New Roman" w:hAnsi="Times New Roman" w:cs="Times New Roman"/>
                <w:sz w:val="18"/>
                <w:szCs w:val="18"/>
              </w:rPr>
              <w:t>9</w:t>
            </w: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rsidP="00386F45">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shd w:val="clear" w:color="auto" w:fill="auto"/>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tcPr>
          <w:p w:rsidR="00381C0A" w:rsidRDefault="00381C0A"/>
        </w:tc>
        <w:tc>
          <w:tcPr>
            <w:tcW w:w="397" w:type="dxa"/>
          </w:tcPr>
          <w:p w:rsidR="00381C0A" w:rsidRDefault="00381C0A"/>
        </w:tc>
      </w:tr>
      <w:tr w:rsidR="00381C0A" w:rsidTr="00542143">
        <w:trPr>
          <w:trHeight w:val="397"/>
        </w:trPr>
        <w:tc>
          <w:tcPr>
            <w:tcW w:w="397" w:type="dxa"/>
          </w:tcPr>
          <w:p w:rsidR="00381C0A" w:rsidRDefault="00381C0A"/>
        </w:tc>
        <w:tc>
          <w:tcPr>
            <w:tcW w:w="397" w:type="dxa"/>
          </w:tcPr>
          <w:p w:rsidR="00381C0A" w:rsidRDefault="00381C0A"/>
        </w:tc>
        <w:tc>
          <w:tcPr>
            <w:tcW w:w="397" w:type="dxa"/>
            <w:shd w:val="clear" w:color="auto" w:fill="DDD9C3" w:themeFill="background2" w:themeFillShade="E6"/>
          </w:tcPr>
          <w:p w:rsidR="00381C0A" w:rsidRPr="001005D1" w:rsidRDefault="009F242C">
            <w:pPr>
              <w:rPr>
                <w:rFonts w:ascii="Times New Roman" w:hAnsi="Times New Roman" w:cs="Times New Roman"/>
                <w:sz w:val="18"/>
                <w:szCs w:val="18"/>
              </w:rPr>
            </w:pPr>
            <w:r>
              <w:rPr>
                <w:rFonts w:ascii="Times New Roman" w:hAnsi="Times New Roman" w:cs="Times New Roman"/>
                <w:sz w:val="18"/>
                <w:szCs w:val="18"/>
              </w:rPr>
              <w:t>10</w:t>
            </w: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shd w:val="clear" w:color="auto" w:fill="auto"/>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shd w:val="clear" w:color="auto" w:fill="auto"/>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shd w:val="clear" w:color="auto" w:fill="auto"/>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tcPr>
          <w:p w:rsidR="00381C0A" w:rsidRDefault="00381C0A"/>
        </w:tc>
        <w:tc>
          <w:tcPr>
            <w:tcW w:w="397" w:type="dxa"/>
          </w:tcPr>
          <w:p w:rsidR="00381C0A" w:rsidRDefault="00381C0A"/>
        </w:tc>
      </w:tr>
      <w:tr w:rsidR="00381C0A" w:rsidTr="0091128D">
        <w:trPr>
          <w:trHeight w:val="397"/>
        </w:trPr>
        <w:tc>
          <w:tcPr>
            <w:tcW w:w="397" w:type="dxa"/>
          </w:tcPr>
          <w:p w:rsidR="00381C0A" w:rsidRDefault="00381C0A"/>
        </w:tc>
        <w:tc>
          <w:tcPr>
            <w:tcW w:w="397" w:type="dxa"/>
          </w:tcPr>
          <w:p w:rsidR="00381C0A" w:rsidRDefault="00381C0A"/>
        </w:tc>
        <w:tc>
          <w:tcPr>
            <w:tcW w:w="397" w:type="dxa"/>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tcPr>
          <w:p w:rsidR="00381C0A" w:rsidRPr="001005D1" w:rsidRDefault="00381C0A">
            <w:pPr>
              <w:rPr>
                <w:rFonts w:ascii="Times New Roman" w:hAnsi="Times New Roman" w:cs="Times New Roman"/>
                <w:sz w:val="18"/>
                <w:szCs w:val="18"/>
              </w:rPr>
            </w:pPr>
          </w:p>
        </w:tc>
        <w:tc>
          <w:tcPr>
            <w:tcW w:w="397" w:type="dxa"/>
            <w:shd w:val="clear" w:color="auto" w:fill="auto"/>
          </w:tcPr>
          <w:p w:rsidR="00381C0A" w:rsidRPr="001005D1" w:rsidRDefault="00381C0A">
            <w:pPr>
              <w:rPr>
                <w:rFonts w:ascii="Times New Roman" w:hAnsi="Times New Roman" w:cs="Times New Roman"/>
                <w:sz w:val="18"/>
                <w:szCs w:val="18"/>
              </w:rPr>
            </w:pPr>
          </w:p>
        </w:tc>
        <w:tc>
          <w:tcPr>
            <w:tcW w:w="397" w:type="dxa"/>
            <w:shd w:val="clear" w:color="auto" w:fill="auto"/>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9F242C">
            <w:pPr>
              <w:rPr>
                <w:rFonts w:ascii="Times New Roman" w:hAnsi="Times New Roman" w:cs="Times New Roman"/>
                <w:sz w:val="18"/>
                <w:szCs w:val="18"/>
              </w:rPr>
            </w:pPr>
            <w:r>
              <w:rPr>
                <w:rFonts w:ascii="Times New Roman" w:hAnsi="Times New Roman" w:cs="Times New Roman"/>
                <w:sz w:val="18"/>
                <w:szCs w:val="18"/>
              </w:rPr>
              <w:t>11</w:t>
            </w: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shd w:val="clear" w:color="auto" w:fill="DDD9C3" w:themeFill="background2" w:themeFillShade="E6"/>
          </w:tcPr>
          <w:p w:rsidR="00381C0A" w:rsidRPr="001005D1" w:rsidRDefault="00381C0A">
            <w:pPr>
              <w:rPr>
                <w:rFonts w:ascii="Times New Roman" w:hAnsi="Times New Roman" w:cs="Times New Roman"/>
                <w:sz w:val="18"/>
                <w:szCs w:val="18"/>
              </w:rPr>
            </w:pPr>
          </w:p>
        </w:tc>
        <w:tc>
          <w:tcPr>
            <w:tcW w:w="397" w:type="dxa"/>
          </w:tcPr>
          <w:p w:rsidR="00381C0A" w:rsidRDefault="00381C0A"/>
        </w:tc>
        <w:tc>
          <w:tcPr>
            <w:tcW w:w="397" w:type="dxa"/>
          </w:tcPr>
          <w:p w:rsidR="00381C0A" w:rsidRDefault="00381C0A"/>
        </w:tc>
      </w:tr>
      <w:tr w:rsidR="00381C0A" w:rsidTr="00EA5A2F">
        <w:trPr>
          <w:trHeight w:val="397"/>
        </w:trPr>
        <w:tc>
          <w:tcPr>
            <w:tcW w:w="397" w:type="dxa"/>
          </w:tcPr>
          <w:p w:rsidR="00381C0A" w:rsidRDefault="00381C0A"/>
        </w:tc>
        <w:tc>
          <w:tcPr>
            <w:tcW w:w="397" w:type="dxa"/>
          </w:tcPr>
          <w:p w:rsidR="00381C0A" w:rsidRDefault="00381C0A"/>
        </w:tc>
        <w:tc>
          <w:tcPr>
            <w:tcW w:w="397" w:type="dxa"/>
          </w:tcPr>
          <w:p w:rsidR="00381C0A" w:rsidRDefault="00381C0A"/>
        </w:tc>
        <w:tc>
          <w:tcPr>
            <w:tcW w:w="397" w:type="dxa"/>
          </w:tcPr>
          <w:p w:rsidR="00381C0A" w:rsidRDefault="00381C0A"/>
        </w:tc>
        <w:tc>
          <w:tcPr>
            <w:tcW w:w="397" w:type="dxa"/>
          </w:tcPr>
          <w:p w:rsidR="00381C0A" w:rsidRDefault="00381C0A"/>
        </w:tc>
        <w:tc>
          <w:tcPr>
            <w:tcW w:w="397" w:type="dxa"/>
          </w:tcPr>
          <w:p w:rsidR="00381C0A" w:rsidRDefault="00381C0A"/>
        </w:tc>
        <w:tc>
          <w:tcPr>
            <w:tcW w:w="397" w:type="dxa"/>
          </w:tcPr>
          <w:p w:rsidR="00381C0A" w:rsidRDefault="00381C0A"/>
        </w:tc>
        <w:tc>
          <w:tcPr>
            <w:tcW w:w="397" w:type="dxa"/>
          </w:tcPr>
          <w:p w:rsidR="00381C0A" w:rsidRDefault="00381C0A"/>
        </w:tc>
        <w:tc>
          <w:tcPr>
            <w:tcW w:w="397" w:type="dxa"/>
          </w:tcPr>
          <w:p w:rsidR="00381C0A" w:rsidRDefault="00381C0A"/>
        </w:tc>
        <w:tc>
          <w:tcPr>
            <w:tcW w:w="397" w:type="dxa"/>
          </w:tcPr>
          <w:p w:rsidR="00381C0A" w:rsidRDefault="00381C0A"/>
        </w:tc>
        <w:tc>
          <w:tcPr>
            <w:tcW w:w="397" w:type="dxa"/>
          </w:tcPr>
          <w:p w:rsidR="00381C0A" w:rsidRDefault="00381C0A"/>
        </w:tc>
        <w:tc>
          <w:tcPr>
            <w:tcW w:w="397" w:type="dxa"/>
          </w:tcPr>
          <w:p w:rsidR="00381C0A" w:rsidRDefault="00381C0A"/>
        </w:tc>
        <w:tc>
          <w:tcPr>
            <w:tcW w:w="397" w:type="dxa"/>
          </w:tcPr>
          <w:p w:rsidR="00381C0A" w:rsidRDefault="00381C0A"/>
        </w:tc>
        <w:tc>
          <w:tcPr>
            <w:tcW w:w="397" w:type="dxa"/>
          </w:tcPr>
          <w:p w:rsidR="00381C0A" w:rsidRDefault="00381C0A"/>
        </w:tc>
        <w:tc>
          <w:tcPr>
            <w:tcW w:w="397" w:type="dxa"/>
          </w:tcPr>
          <w:p w:rsidR="00381C0A" w:rsidRDefault="00381C0A"/>
        </w:tc>
        <w:tc>
          <w:tcPr>
            <w:tcW w:w="397" w:type="dxa"/>
          </w:tcPr>
          <w:p w:rsidR="00381C0A" w:rsidRDefault="00381C0A"/>
        </w:tc>
        <w:tc>
          <w:tcPr>
            <w:tcW w:w="397" w:type="dxa"/>
          </w:tcPr>
          <w:p w:rsidR="00381C0A" w:rsidRDefault="00381C0A"/>
        </w:tc>
        <w:tc>
          <w:tcPr>
            <w:tcW w:w="397" w:type="dxa"/>
          </w:tcPr>
          <w:p w:rsidR="00381C0A" w:rsidRDefault="00381C0A"/>
        </w:tc>
        <w:tc>
          <w:tcPr>
            <w:tcW w:w="397" w:type="dxa"/>
          </w:tcPr>
          <w:p w:rsidR="00381C0A" w:rsidRDefault="00381C0A"/>
        </w:tc>
        <w:tc>
          <w:tcPr>
            <w:tcW w:w="397" w:type="dxa"/>
          </w:tcPr>
          <w:p w:rsidR="00381C0A" w:rsidRDefault="00381C0A"/>
        </w:tc>
        <w:tc>
          <w:tcPr>
            <w:tcW w:w="397" w:type="dxa"/>
          </w:tcPr>
          <w:p w:rsidR="00381C0A" w:rsidRDefault="00381C0A"/>
        </w:tc>
        <w:tc>
          <w:tcPr>
            <w:tcW w:w="397" w:type="dxa"/>
          </w:tcPr>
          <w:p w:rsidR="00381C0A" w:rsidRDefault="00381C0A"/>
        </w:tc>
        <w:tc>
          <w:tcPr>
            <w:tcW w:w="397" w:type="dxa"/>
          </w:tcPr>
          <w:p w:rsidR="00381C0A" w:rsidRDefault="00381C0A"/>
        </w:tc>
      </w:tr>
    </w:tbl>
    <w:p w:rsidR="00185C40" w:rsidRDefault="00185C40"/>
    <w:p w:rsidR="001005D1" w:rsidRDefault="001005D1"/>
    <w:p w:rsidR="001005D1" w:rsidRDefault="001005D1"/>
    <w:p w:rsidR="001005D1" w:rsidRDefault="001005D1"/>
    <w:p w:rsidR="001005D1" w:rsidRDefault="001005D1"/>
    <w:p w:rsidR="001005D1" w:rsidRDefault="001005D1"/>
    <w:p w:rsidR="001005D1" w:rsidRDefault="001005D1"/>
    <w:p w:rsidR="001005D1" w:rsidRPr="009F242C" w:rsidRDefault="00A82C45" w:rsidP="009F242C">
      <w:pPr>
        <w:rPr>
          <w:rFonts w:ascii="Times New Roman" w:hAnsi="Times New Roman" w:cs="Times New Roman"/>
          <w:sz w:val="28"/>
          <w:szCs w:val="28"/>
        </w:rPr>
      </w:pPr>
      <w:r w:rsidRPr="009F242C">
        <w:rPr>
          <w:rFonts w:ascii="Times New Roman" w:hAnsi="Times New Roman" w:cs="Times New Roman"/>
          <w:sz w:val="28"/>
          <w:szCs w:val="28"/>
        </w:rPr>
        <w:t>По горизонтали:</w:t>
      </w:r>
    </w:p>
    <w:p w:rsidR="00613ECF" w:rsidRPr="009F242C" w:rsidRDefault="009F242C" w:rsidP="009F242C">
      <w:pPr>
        <w:rPr>
          <w:rFonts w:ascii="Times New Roman" w:hAnsi="Times New Roman" w:cs="Times New Roman"/>
          <w:sz w:val="28"/>
          <w:szCs w:val="28"/>
        </w:rPr>
      </w:pPr>
      <w:r>
        <w:rPr>
          <w:rFonts w:ascii="Times New Roman" w:hAnsi="Times New Roman" w:cs="Times New Roman"/>
          <w:sz w:val="28"/>
          <w:szCs w:val="28"/>
        </w:rPr>
        <w:t>1</w:t>
      </w:r>
      <w:r w:rsidR="00EC5559">
        <w:rPr>
          <w:rFonts w:ascii="Times New Roman" w:hAnsi="Times New Roman" w:cs="Times New Roman"/>
          <w:sz w:val="28"/>
          <w:szCs w:val="28"/>
        </w:rPr>
        <w:t xml:space="preserve"> – </w:t>
      </w:r>
      <w:r w:rsidR="00613ECF" w:rsidRPr="009F242C">
        <w:rPr>
          <w:rFonts w:ascii="Times New Roman" w:hAnsi="Times New Roman" w:cs="Times New Roman"/>
          <w:sz w:val="28"/>
          <w:szCs w:val="28"/>
        </w:rPr>
        <w:t xml:space="preserve"> </w:t>
      </w:r>
      <w:r w:rsidR="001F6719" w:rsidRPr="009F242C">
        <w:rPr>
          <w:rFonts w:ascii="Times New Roman" w:hAnsi="Times New Roman" w:cs="Times New Roman"/>
          <w:sz w:val="28"/>
          <w:szCs w:val="28"/>
        </w:rPr>
        <w:t>дерево с широкими, у большинства видов фигурными листьями.</w:t>
      </w:r>
    </w:p>
    <w:p w:rsidR="00A82C45" w:rsidRPr="009F242C" w:rsidRDefault="009F242C" w:rsidP="009F242C">
      <w:pPr>
        <w:rPr>
          <w:rFonts w:ascii="Times New Roman" w:hAnsi="Times New Roman" w:cs="Times New Roman"/>
          <w:sz w:val="28"/>
          <w:szCs w:val="28"/>
        </w:rPr>
      </w:pPr>
      <w:r>
        <w:rPr>
          <w:rFonts w:ascii="Times New Roman" w:hAnsi="Times New Roman" w:cs="Times New Roman"/>
          <w:sz w:val="28"/>
          <w:szCs w:val="28"/>
        </w:rPr>
        <w:t>2</w:t>
      </w:r>
      <w:r w:rsidR="00EC5559">
        <w:rPr>
          <w:rFonts w:ascii="Times New Roman" w:hAnsi="Times New Roman" w:cs="Times New Roman"/>
          <w:sz w:val="28"/>
          <w:szCs w:val="28"/>
        </w:rPr>
        <w:t xml:space="preserve"> – </w:t>
      </w:r>
      <w:r w:rsidR="00A82C45" w:rsidRPr="009F242C">
        <w:rPr>
          <w:rFonts w:ascii="Times New Roman" w:hAnsi="Times New Roman" w:cs="Times New Roman"/>
          <w:sz w:val="28"/>
          <w:szCs w:val="28"/>
        </w:rPr>
        <w:t xml:space="preserve"> </w:t>
      </w:r>
      <w:r w:rsidR="00EF1227" w:rsidRPr="009F242C">
        <w:rPr>
          <w:rFonts w:ascii="Times New Roman" w:hAnsi="Times New Roman" w:cs="Times New Roman"/>
          <w:sz w:val="28"/>
          <w:szCs w:val="28"/>
        </w:rPr>
        <w:t>деталь подборщика тресты ПТН-1 под цифрой 3.</w:t>
      </w:r>
    </w:p>
    <w:p w:rsidR="00A82C45" w:rsidRPr="009F242C" w:rsidRDefault="009F242C" w:rsidP="009F242C">
      <w:pPr>
        <w:rPr>
          <w:rFonts w:ascii="Times New Roman" w:hAnsi="Times New Roman" w:cs="Times New Roman"/>
          <w:sz w:val="28"/>
          <w:szCs w:val="28"/>
        </w:rPr>
      </w:pPr>
      <w:r>
        <w:rPr>
          <w:rFonts w:ascii="Times New Roman" w:hAnsi="Times New Roman" w:cs="Times New Roman"/>
          <w:sz w:val="28"/>
          <w:szCs w:val="28"/>
        </w:rPr>
        <w:t>3</w:t>
      </w:r>
      <w:r w:rsidR="00EC5559">
        <w:rPr>
          <w:rFonts w:ascii="Times New Roman" w:hAnsi="Times New Roman" w:cs="Times New Roman"/>
          <w:sz w:val="28"/>
          <w:szCs w:val="28"/>
        </w:rPr>
        <w:t xml:space="preserve"> – </w:t>
      </w:r>
      <w:r w:rsidR="00A82C45" w:rsidRPr="009F242C">
        <w:rPr>
          <w:rFonts w:ascii="Times New Roman" w:hAnsi="Times New Roman" w:cs="Times New Roman"/>
          <w:sz w:val="28"/>
          <w:szCs w:val="28"/>
        </w:rPr>
        <w:t xml:space="preserve"> </w:t>
      </w:r>
      <w:r w:rsidR="00410B47" w:rsidRPr="009F242C">
        <w:rPr>
          <w:rFonts w:ascii="Times New Roman" w:hAnsi="Times New Roman" w:cs="Times New Roman"/>
          <w:sz w:val="28"/>
          <w:szCs w:val="28"/>
        </w:rPr>
        <w:t>знакомство, связи, которые можно использовать в личных интересах.</w:t>
      </w:r>
    </w:p>
    <w:p w:rsidR="00A82C45" w:rsidRPr="009F242C" w:rsidRDefault="009F242C" w:rsidP="009F242C">
      <w:pPr>
        <w:rPr>
          <w:rFonts w:ascii="Times New Roman" w:hAnsi="Times New Roman" w:cs="Times New Roman"/>
          <w:sz w:val="28"/>
          <w:szCs w:val="28"/>
        </w:rPr>
      </w:pPr>
      <w:r>
        <w:rPr>
          <w:rFonts w:ascii="Times New Roman" w:hAnsi="Times New Roman" w:cs="Times New Roman"/>
          <w:sz w:val="28"/>
          <w:szCs w:val="28"/>
        </w:rPr>
        <w:t>4</w:t>
      </w:r>
      <w:r w:rsidR="00EC5559">
        <w:rPr>
          <w:rFonts w:ascii="Times New Roman" w:hAnsi="Times New Roman" w:cs="Times New Roman"/>
          <w:sz w:val="28"/>
          <w:szCs w:val="28"/>
        </w:rPr>
        <w:t xml:space="preserve"> – </w:t>
      </w:r>
      <w:r w:rsidR="00A82C45" w:rsidRPr="009F242C">
        <w:rPr>
          <w:rFonts w:ascii="Times New Roman" w:hAnsi="Times New Roman" w:cs="Times New Roman"/>
          <w:sz w:val="28"/>
          <w:szCs w:val="28"/>
        </w:rPr>
        <w:t xml:space="preserve"> </w:t>
      </w:r>
      <w:r w:rsidR="00EF1227" w:rsidRPr="009F242C">
        <w:rPr>
          <w:rFonts w:ascii="Times New Roman" w:hAnsi="Times New Roman" w:cs="Times New Roman"/>
          <w:sz w:val="28"/>
          <w:szCs w:val="28"/>
        </w:rPr>
        <w:t>деталь подборщика тресты ПТН-1 под цифрой 2.</w:t>
      </w:r>
    </w:p>
    <w:p w:rsidR="00A82C45" w:rsidRPr="009F242C" w:rsidRDefault="009F242C" w:rsidP="009F242C">
      <w:pPr>
        <w:rPr>
          <w:rFonts w:ascii="Times New Roman" w:hAnsi="Times New Roman" w:cs="Times New Roman"/>
          <w:sz w:val="28"/>
          <w:szCs w:val="28"/>
        </w:rPr>
      </w:pPr>
      <w:r>
        <w:rPr>
          <w:rFonts w:ascii="Times New Roman" w:hAnsi="Times New Roman" w:cs="Times New Roman"/>
          <w:sz w:val="28"/>
          <w:szCs w:val="28"/>
        </w:rPr>
        <w:t>5</w:t>
      </w:r>
      <w:r w:rsidR="00EC5559">
        <w:rPr>
          <w:rFonts w:ascii="Times New Roman" w:hAnsi="Times New Roman" w:cs="Times New Roman"/>
          <w:sz w:val="28"/>
          <w:szCs w:val="28"/>
        </w:rPr>
        <w:t xml:space="preserve"> – </w:t>
      </w:r>
      <w:r w:rsidR="00A82C45" w:rsidRPr="009F242C">
        <w:rPr>
          <w:rFonts w:ascii="Times New Roman" w:hAnsi="Times New Roman" w:cs="Times New Roman"/>
          <w:sz w:val="28"/>
          <w:szCs w:val="28"/>
        </w:rPr>
        <w:t xml:space="preserve"> </w:t>
      </w:r>
      <w:r w:rsidR="00EF1227" w:rsidRPr="009F242C">
        <w:rPr>
          <w:rFonts w:ascii="Times New Roman" w:hAnsi="Times New Roman" w:cs="Times New Roman"/>
          <w:sz w:val="28"/>
          <w:szCs w:val="28"/>
        </w:rPr>
        <w:t>деталь подборщика тресты ПТН-1 под цифрой 7.</w:t>
      </w:r>
    </w:p>
    <w:p w:rsidR="00A82C45" w:rsidRPr="009F242C" w:rsidRDefault="009F242C" w:rsidP="009F242C">
      <w:pPr>
        <w:rPr>
          <w:rFonts w:ascii="Times New Roman" w:hAnsi="Times New Roman" w:cs="Times New Roman"/>
          <w:sz w:val="28"/>
          <w:szCs w:val="28"/>
        </w:rPr>
      </w:pPr>
      <w:r>
        <w:rPr>
          <w:rFonts w:ascii="Times New Roman" w:hAnsi="Times New Roman" w:cs="Times New Roman"/>
          <w:sz w:val="28"/>
          <w:szCs w:val="28"/>
        </w:rPr>
        <w:t>6</w:t>
      </w:r>
      <w:r w:rsidR="00EC5559">
        <w:rPr>
          <w:rFonts w:ascii="Times New Roman" w:hAnsi="Times New Roman" w:cs="Times New Roman"/>
          <w:sz w:val="28"/>
          <w:szCs w:val="28"/>
        </w:rPr>
        <w:t xml:space="preserve"> – </w:t>
      </w:r>
      <w:r w:rsidR="00A82C45" w:rsidRPr="009F242C">
        <w:rPr>
          <w:rFonts w:ascii="Times New Roman" w:hAnsi="Times New Roman" w:cs="Times New Roman"/>
          <w:sz w:val="28"/>
          <w:szCs w:val="28"/>
        </w:rPr>
        <w:t xml:space="preserve"> </w:t>
      </w:r>
      <w:r w:rsidR="00410B47" w:rsidRPr="009F242C">
        <w:rPr>
          <w:rFonts w:ascii="Times New Roman" w:hAnsi="Times New Roman" w:cs="Times New Roman"/>
          <w:sz w:val="28"/>
          <w:szCs w:val="28"/>
        </w:rPr>
        <w:t>бумажный сверток с вещами.</w:t>
      </w:r>
    </w:p>
    <w:p w:rsidR="00A82C45" w:rsidRDefault="009F242C" w:rsidP="009F242C">
      <w:pPr>
        <w:rPr>
          <w:rFonts w:ascii="Times New Roman" w:hAnsi="Times New Roman" w:cs="Times New Roman"/>
          <w:sz w:val="28"/>
          <w:szCs w:val="28"/>
        </w:rPr>
      </w:pPr>
      <w:r>
        <w:rPr>
          <w:rFonts w:ascii="Times New Roman" w:hAnsi="Times New Roman" w:cs="Times New Roman"/>
          <w:sz w:val="28"/>
          <w:szCs w:val="28"/>
        </w:rPr>
        <w:t>7</w:t>
      </w:r>
      <w:r w:rsidR="00EC5559">
        <w:rPr>
          <w:rFonts w:ascii="Times New Roman" w:hAnsi="Times New Roman" w:cs="Times New Roman"/>
          <w:sz w:val="28"/>
          <w:szCs w:val="28"/>
        </w:rPr>
        <w:t xml:space="preserve"> – </w:t>
      </w:r>
      <w:r w:rsidR="00A82C45" w:rsidRPr="009F242C">
        <w:rPr>
          <w:rFonts w:ascii="Times New Roman" w:hAnsi="Times New Roman" w:cs="Times New Roman"/>
          <w:sz w:val="28"/>
          <w:szCs w:val="28"/>
        </w:rPr>
        <w:t xml:space="preserve"> </w:t>
      </w:r>
      <w:r w:rsidR="00EF1227" w:rsidRPr="009F242C">
        <w:rPr>
          <w:rFonts w:ascii="Times New Roman" w:hAnsi="Times New Roman" w:cs="Times New Roman"/>
          <w:sz w:val="28"/>
          <w:szCs w:val="28"/>
        </w:rPr>
        <w:t>деталь подборщика тресты ПТН-1 под цифрой 4.</w:t>
      </w:r>
    </w:p>
    <w:p w:rsidR="009F242C" w:rsidRPr="009F242C" w:rsidRDefault="009F242C" w:rsidP="009F242C">
      <w:pPr>
        <w:rPr>
          <w:rFonts w:ascii="Times New Roman" w:hAnsi="Times New Roman" w:cs="Times New Roman"/>
          <w:sz w:val="28"/>
          <w:szCs w:val="28"/>
        </w:rPr>
      </w:pPr>
      <w:r>
        <w:rPr>
          <w:rFonts w:ascii="Times New Roman" w:hAnsi="Times New Roman" w:cs="Times New Roman"/>
          <w:sz w:val="28"/>
          <w:szCs w:val="28"/>
        </w:rPr>
        <w:t xml:space="preserve">8 </w:t>
      </w:r>
      <w:r w:rsidR="00542143">
        <w:rPr>
          <w:rFonts w:ascii="Times New Roman" w:hAnsi="Times New Roman" w:cs="Times New Roman"/>
          <w:sz w:val="28"/>
          <w:szCs w:val="28"/>
        </w:rPr>
        <w:t>–</w:t>
      </w:r>
      <w:r>
        <w:rPr>
          <w:rFonts w:ascii="Times New Roman" w:hAnsi="Times New Roman" w:cs="Times New Roman"/>
          <w:sz w:val="28"/>
          <w:szCs w:val="28"/>
        </w:rPr>
        <w:t xml:space="preserve"> </w:t>
      </w:r>
      <w:r w:rsidR="00542143">
        <w:rPr>
          <w:rFonts w:ascii="Times New Roman" w:hAnsi="Times New Roman" w:cs="Times New Roman"/>
          <w:sz w:val="28"/>
          <w:szCs w:val="28"/>
        </w:rPr>
        <w:t xml:space="preserve"> </w:t>
      </w:r>
      <w:r w:rsidR="00542143" w:rsidRPr="00542143">
        <w:rPr>
          <w:rFonts w:ascii="Times New Roman" w:eastAsia="Times New Roman" w:hAnsi="Times New Roman" w:cs="Times New Roman"/>
          <w:sz w:val="28"/>
          <w:szCs w:val="28"/>
        </w:rPr>
        <w:t>перевал через Гиссарский хребет в Таджикистане</w:t>
      </w:r>
      <w:r w:rsidR="00542143">
        <w:rPr>
          <w:rFonts w:ascii="Times New Roman" w:eastAsia="Times New Roman" w:hAnsi="Times New Roman" w:cs="Times New Roman"/>
          <w:sz w:val="28"/>
          <w:szCs w:val="28"/>
        </w:rPr>
        <w:t>.</w:t>
      </w:r>
    </w:p>
    <w:p w:rsidR="00A82C45" w:rsidRPr="009F242C" w:rsidRDefault="009F242C" w:rsidP="009F242C">
      <w:pPr>
        <w:rPr>
          <w:rFonts w:ascii="Times New Roman" w:hAnsi="Times New Roman" w:cs="Times New Roman"/>
          <w:sz w:val="28"/>
          <w:szCs w:val="28"/>
        </w:rPr>
      </w:pPr>
      <w:r>
        <w:rPr>
          <w:rFonts w:ascii="Times New Roman" w:hAnsi="Times New Roman" w:cs="Times New Roman"/>
          <w:sz w:val="28"/>
          <w:szCs w:val="28"/>
        </w:rPr>
        <w:t>9</w:t>
      </w:r>
      <w:r w:rsidR="004859D6">
        <w:rPr>
          <w:rFonts w:ascii="Times New Roman" w:hAnsi="Times New Roman" w:cs="Times New Roman"/>
          <w:sz w:val="28"/>
          <w:szCs w:val="28"/>
        </w:rPr>
        <w:t xml:space="preserve"> – </w:t>
      </w:r>
      <w:r w:rsidR="00A82C45" w:rsidRPr="009F242C">
        <w:rPr>
          <w:rFonts w:ascii="Times New Roman" w:hAnsi="Times New Roman" w:cs="Times New Roman"/>
          <w:sz w:val="28"/>
          <w:szCs w:val="28"/>
        </w:rPr>
        <w:t xml:space="preserve"> </w:t>
      </w:r>
      <w:r w:rsidR="00542143" w:rsidRPr="00542143">
        <w:rPr>
          <w:rFonts w:ascii="Times New Roman" w:eastAsia="Times New Roman" w:hAnsi="Times New Roman" w:cs="Times New Roman"/>
          <w:sz w:val="28"/>
          <w:szCs w:val="28"/>
        </w:rPr>
        <w:t>очень тонкая листовая сталь</w:t>
      </w:r>
      <w:r w:rsidR="00542143">
        <w:rPr>
          <w:rFonts w:ascii="Times New Roman" w:eastAsia="Times New Roman" w:hAnsi="Times New Roman" w:cs="Times New Roman"/>
          <w:sz w:val="28"/>
          <w:szCs w:val="28"/>
        </w:rPr>
        <w:t>.</w:t>
      </w:r>
    </w:p>
    <w:p w:rsidR="00A82C45" w:rsidRPr="009F242C" w:rsidRDefault="009F242C" w:rsidP="009F242C">
      <w:pPr>
        <w:rPr>
          <w:rFonts w:ascii="Times New Roman" w:hAnsi="Times New Roman" w:cs="Times New Roman"/>
          <w:sz w:val="28"/>
          <w:szCs w:val="28"/>
        </w:rPr>
      </w:pPr>
      <w:r>
        <w:rPr>
          <w:rFonts w:ascii="Times New Roman" w:hAnsi="Times New Roman" w:cs="Times New Roman"/>
          <w:sz w:val="28"/>
          <w:szCs w:val="28"/>
        </w:rPr>
        <w:t>10</w:t>
      </w:r>
      <w:r w:rsidR="00EC5559">
        <w:rPr>
          <w:rFonts w:ascii="Times New Roman" w:hAnsi="Times New Roman" w:cs="Times New Roman"/>
          <w:sz w:val="28"/>
          <w:szCs w:val="28"/>
        </w:rPr>
        <w:t xml:space="preserve"> – </w:t>
      </w:r>
      <w:r w:rsidR="00A82C45" w:rsidRPr="009F242C">
        <w:rPr>
          <w:rFonts w:ascii="Times New Roman" w:hAnsi="Times New Roman" w:cs="Times New Roman"/>
          <w:sz w:val="28"/>
          <w:szCs w:val="28"/>
        </w:rPr>
        <w:t xml:space="preserve"> </w:t>
      </w:r>
      <w:r w:rsidR="00EF1227" w:rsidRPr="009F242C">
        <w:rPr>
          <w:rFonts w:ascii="Times New Roman" w:hAnsi="Times New Roman" w:cs="Times New Roman"/>
          <w:sz w:val="28"/>
          <w:szCs w:val="28"/>
        </w:rPr>
        <w:t>деталь подборщика тресты ПТН-1 под цифрой 6.</w:t>
      </w:r>
    </w:p>
    <w:p w:rsidR="00A82C45" w:rsidRPr="009F242C" w:rsidRDefault="00A82C45" w:rsidP="009F242C">
      <w:pPr>
        <w:rPr>
          <w:rFonts w:ascii="Times New Roman" w:hAnsi="Times New Roman" w:cs="Times New Roman"/>
          <w:sz w:val="28"/>
          <w:szCs w:val="28"/>
        </w:rPr>
      </w:pPr>
      <w:r w:rsidRPr="009F242C">
        <w:rPr>
          <w:rFonts w:ascii="Times New Roman" w:hAnsi="Times New Roman" w:cs="Times New Roman"/>
          <w:sz w:val="28"/>
          <w:szCs w:val="28"/>
        </w:rPr>
        <w:t xml:space="preserve"> </w:t>
      </w:r>
      <w:r w:rsidR="009F242C">
        <w:rPr>
          <w:rFonts w:ascii="Times New Roman" w:hAnsi="Times New Roman" w:cs="Times New Roman"/>
          <w:sz w:val="28"/>
          <w:szCs w:val="28"/>
        </w:rPr>
        <w:t>11</w:t>
      </w:r>
      <w:r w:rsidR="00EC5559">
        <w:rPr>
          <w:rFonts w:ascii="Times New Roman" w:hAnsi="Times New Roman" w:cs="Times New Roman"/>
          <w:sz w:val="28"/>
          <w:szCs w:val="28"/>
        </w:rPr>
        <w:t xml:space="preserve"> – </w:t>
      </w:r>
      <w:r w:rsidR="006F549B" w:rsidRPr="009F242C">
        <w:rPr>
          <w:rFonts w:ascii="Times New Roman" w:hAnsi="Times New Roman" w:cs="Times New Roman"/>
          <w:sz w:val="28"/>
          <w:szCs w:val="28"/>
        </w:rPr>
        <w:t xml:space="preserve"> хищный зверь из се</w:t>
      </w:r>
      <w:r w:rsidR="0091128D" w:rsidRPr="009F242C">
        <w:rPr>
          <w:rFonts w:ascii="Times New Roman" w:hAnsi="Times New Roman" w:cs="Times New Roman"/>
          <w:sz w:val="28"/>
          <w:szCs w:val="28"/>
        </w:rPr>
        <w:t>мейства куниц с неуклюжим телом</w:t>
      </w:r>
      <w:r w:rsidR="006F549B" w:rsidRPr="009F242C">
        <w:rPr>
          <w:rFonts w:ascii="Times New Roman" w:hAnsi="Times New Roman" w:cs="Times New Roman"/>
          <w:sz w:val="28"/>
          <w:szCs w:val="28"/>
        </w:rPr>
        <w:t xml:space="preserve">, </w:t>
      </w:r>
      <w:r w:rsidR="0091128D" w:rsidRPr="009F242C">
        <w:rPr>
          <w:rFonts w:ascii="Times New Roman" w:hAnsi="Times New Roman" w:cs="Times New Roman"/>
          <w:sz w:val="28"/>
          <w:szCs w:val="28"/>
        </w:rPr>
        <w:t xml:space="preserve">острой </w:t>
      </w:r>
      <w:proofErr w:type="gramStart"/>
      <w:r w:rsidR="0091128D" w:rsidRPr="009F242C">
        <w:rPr>
          <w:rFonts w:ascii="Times New Roman" w:hAnsi="Times New Roman" w:cs="Times New Roman"/>
          <w:sz w:val="28"/>
          <w:szCs w:val="28"/>
        </w:rPr>
        <w:t>мордой</w:t>
      </w:r>
      <w:proofErr w:type="gramEnd"/>
      <w:r w:rsidR="0091128D" w:rsidRPr="009F242C">
        <w:rPr>
          <w:rFonts w:ascii="Times New Roman" w:hAnsi="Times New Roman" w:cs="Times New Roman"/>
          <w:sz w:val="28"/>
          <w:szCs w:val="28"/>
        </w:rPr>
        <w:t xml:space="preserve"> и с густой длинной грубой шерстью.</w:t>
      </w:r>
    </w:p>
    <w:p w:rsidR="00A82C45" w:rsidRDefault="00A82C45" w:rsidP="009F242C">
      <w:pPr>
        <w:rPr>
          <w:rFonts w:ascii="Times New Roman" w:hAnsi="Times New Roman" w:cs="Times New Roman"/>
          <w:sz w:val="28"/>
          <w:szCs w:val="28"/>
        </w:rPr>
      </w:pPr>
      <w:r w:rsidRPr="009F242C">
        <w:rPr>
          <w:rFonts w:ascii="Times New Roman" w:hAnsi="Times New Roman" w:cs="Times New Roman"/>
          <w:sz w:val="28"/>
          <w:szCs w:val="28"/>
        </w:rPr>
        <w:t>По вертикали:</w:t>
      </w:r>
    </w:p>
    <w:p w:rsidR="009F242C" w:rsidRPr="009F242C" w:rsidRDefault="009F242C" w:rsidP="009F242C">
      <w:pPr>
        <w:rPr>
          <w:rFonts w:ascii="Times New Roman" w:hAnsi="Times New Roman" w:cs="Times New Roman"/>
          <w:sz w:val="28"/>
          <w:szCs w:val="28"/>
        </w:rPr>
      </w:pPr>
      <w:r>
        <w:rPr>
          <w:rFonts w:ascii="Times New Roman" w:hAnsi="Times New Roman" w:cs="Times New Roman"/>
          <w:sz w:val="28"/>
          <w:szCs w:val="28"/>
        </w:rPr>
        <w:t>1</w:t>
      </w:r>
      <w:r w:rsidR="00EC5559">
        <w:rPr>
          <w:rFonts w:ascii="Times New Roman" w:hAnsi="Times New Roman" w:cs="Times New Roman"/>
          <w:sz w:val="28"/>
          <w:szCs w:val="28"/>
        </w:rPr>
        <w:t xml:space="preserve"> – </w:t>
      </w:r>
      <w:r w:rsidRPr="009F242C">
        <w:rPr>
          <w:rFonts w:ascii="Times New Roman" w:hAnsi="Times New Roman" w:cs="Times New Roman"/>
          <w:sz w:val="28"/>
          <w:szCs w:val="28"/>
        </w:rPr>
        <w:t xml:space="preserve"> детали подборщика тресты ПТН-1 под цифрой 10.</w:t>
      </w:r>
    </w:p>
    <w:p w:rsidR="00A82C45" w:rsidRPr="009F242C" w:rsidRDefault="00EC5559" w:rsidP="009F242C">
      <w:pPr>
        <w:rPr>
          <w:rFonts w:ascii="Times New Roman" w:hAnsi="Times New Roman" w:cs="Times New Roman"/>
          <w:sz w:val="28"/>
          <w:szCs w:val="28"/>
        </w:rPr>
      </w:pPr>
      <w:r>
        <w:rPr>
          <w:rFonts w:ascii="Times New Roman" w:hAnsi="Times New Roman" w:cs="Times New Roman"/>
          <w:sz w:val="28"/>
          <w:szCs w:val="28"/>
        </w:rPr>
        <w:t xml:space="preserve">2 – </w:t>
      </w:r>
      <w:r w:rsidR="00A82C45" w:rsidRPr="009F242C">
        <w:rPr>
          <w:rFonts w:ascii="Times New Roman" w:hAnsi="Times New Roman" w:cs="Times New Roman"/>
          <w:sz w:val="28"/>
          <w:szCs w:val="28"/>
        </w:rPr>
        <w:t xml:space="preserve"> </w:t>
      </w:r>
      <w:r w:rsidR="00EF1227" w:rsidRPr="009F242C">
        <w:rPr>
          <w:rFonts w:ascii="Times New Roman" w:hAnsi="Times New Roman" w:cs="Times New Roman"/>
          <w:sz w:val="28"/>
          <w:szCs w:val="28"/>
        </w:rPr>
        <w:t>деталь подборщика тресты ПТН-1 под цифрой 1.</w:t>
      </w:r>
    </w:p>
    <w:p w:rsidR="00A82C45" w:rsidRPr="009F242C" w:rsidRDefault="00F46960" w:rsidP="009F242C">
      <w:pPr>
        <w:rPr>
          <w:rFonts w:ascii="Times New Roman" w:hAnsi="Times New Roman" w:cs="Times New Roman"/>
          <w:sz w:val="28"/>
          <w:szCs w:val="28"/>
        </w:rPr>
      </w:pPr>
      <w:r>
        <w:rPr>
          <w:rFonts w:ascii="Times New Roman" w:hAnsi="Times New Roman" w:cs="Times New Roman"/>
          <w:sz w:val="28"/>
          <w:szCs w:val="28"/>
        </w:rPr>
        <w:t>12</w:t>
      </w:r>
      <w:r w:rsidR="00EC5559">
        <w:rPr>
          <w:rFonts w:ascii="Times New Roman" w:hAnsi="Times New Roman" w:cs="Times New Roman"/>
          <w:sz w:val="28"/>
          <w:szCs w:val="28"/>
        </w:rPr>
        <w:t xml:space="preserve"> – </w:t>
      </w:r>
      <w:r w:rsidR="00A82C45" w:rsidRPr="009F242C">
        <w:rPr>
          <w:rFonts w:ascii="Times New Roman" w:hAnsi="Times New Roman" w:cs="Times New Roman"/>
          <w:sz w:val="28"/>
          <w:szCs w:val="28"/>
        </w:rPr>
        <w:t xml:space="preserve"> </w:t>
      </w:r>
      <w:r w:rsidR="00EF1227" w:rsidRPr="009F242C">
        <w:rPr>
          <w:rFonts w:ascii="Times New Roman" w:hAnsi="Times New Roman" w:cs="Times New Roman"/>
          <w:sz w:val="28"/>
          <w:szCs w:val="28"/>
        </w:rPr>
        <w:t>деталь подборщика тресты ПТН-1 под цифрой 8.</w:t>
      </w:r>
    </w:p>
    <w:p w:rsidR="00A82C45" w:rsidRPr="009F242C" w:rsidRDefault="00F46960" w:rsidP="009F242C">
      <w:pPr>
        <w:rPr>
          <w:rFonts w:ascii="Times New Roman" w:hAnsi="Times New Roman" w:cs="Times New Roman"/>
          <w:sz w:val="28"/>
          <w:szCs w:val="28"/>
        </w:rPr>
      </w:pPr>
      <w:r>
        <w:rPr>
          <w:rFonts w:ascii="Times New Roman" w:hAnsi="Times New Roman" w:cs="Times New Roman"/>
          <w:sz w:val="28"/>
          <w:szCs w:val="28"/>
        </w:rPr>
        <w:t>13</w:t>
      </w:r>
      <w:r w:rsidR="00EC5559">
        <w:rPr>
          <w:rFonts w:ascii="Times New Roman" w:hAnsi="Times New Roman" w:cs="Times New Roman"/>
          <w:sz w:val="28"/>
          <w:szCs w:val="28"/>
        </w:rPr>
        <w:t xml:space="preserve"> – </w:t>
      </w:r>
      <w:r w:rsidR="00A82C45" w:rsidRPr="009F242C">
        <w:rPr>
          <w:rFonts w:ascii="Times New Roman" w:hAnsi="Times New Roman" w:cs="Times New Roman"/>
          <w:sz w:val="28"/>
          <w:szCs w:val="28"/>
        </w:rPr>
        <w:t xml:space="preserve"> </w:t>
      </w:r>
      <w:r w:rsidR="00EF1227" w:rsidRPr="009F242C">
        <w:rPr>
          <w:rFonts w:ascii="Times New Roman" w:hAnsi="Times New Roman" w:cs="Times New Roman"/>
          <w:sz w:val="28"/>
          <w:szCs w:val="28"/>
        </w:rPr>
        <w:t>деталь подборщика тресты ПТН-1 под цифрой 5.</w:t>
      </w:r>
    </w:p>
    <w:p w:rsidR="00A82C45" w:rsidRPr="009F242C" w:rsidRDefault="00F46960" w:rsidP="009F242C">
      <w:pPr>
        <w:rPr>
          <w:rFonts w:ascii="Times New Roman" w:hAnsi="Times New Roman" w:cs="Times New Roman"/>
          <w:sz w:val="28"/>
          <w:szCs w:val="28"/>
        </w:rPr>
      </w:pPr>
      <w:r>
        <w:rPr>
          <w:rFonts w:ascii="Times New Roman" w:hAnsi="Times New Roman" w:cs="Times New Roman"/>
          <w:sz w:val="28"/>
          <w:szCs w:val="28"/>
        </w:rPr>
        <w:t>14</w:t>
      </w:r>
      <w:r w:rsidR="00A82C45" w:rsidRPr="009F242C">
        <w:rPr>
          <w:rFonts w:ascii="Times New Roman" w:hAnsi="Times New Roman" w:cs="Times New Roman"/>
          <w:sz w:val="28"/>
          <w:szCs w:val="28"/>
        </w:rPr>
        <w:t xml:space="preserve"> – </w:t>
      </w:r>
      <w:r w:rsidR="00676C21" w:rsidRPr="009F242C">
        <w:rPr>
          <w:rFonts w:ascii="Times New Roman" w:hAnsi="Times New Roman" w:cs="Times New Roman"/>
          <w:sz w:val="28"/>
          <w:szCs w:val="28"/>
        </w:rPr>
        <w:t xml:space="preserve"> специалист по математике.</w:t>
      </w:r>
    </w:p>
    <w:p w:rsidR="00A82C45" w:rsidRDefault="00F46960" w:rsidP="009F242C">
      <w:pPr>
        <w:rPr>
          <w:rFonts w:ascii="Times New Roman" w:hAnsi="Times New Roman" w:cs="Times New Roman"/>
          <w:sz w:val="28"/>
          <w:szCs w:val="28"/>
        </w:rPr>
      </w:pPr>
      <w:r>
        <w:rPr>
          <w:rFonts w:ascii="Times New Roman" w:hAnsi="Times New Roman" w:cs="Times New Roman"/>
          <w:sz w:val="28"/>
          <w:szCs w:val="28"/>
        </w:rPr>
        <w:t>15</w:t>
      </w:r>
      <w:r w:rsidR="00EC5559">
        <w:rPr>
          <w:rFonts w:ascii="Times New Roman" w:hAnsi="Times New Roman" w:cs="Times New Roman"/>
          <w:sz w:val="28"/>
          <w:szCs w:val="28"/>
        </w:rPr>
        <w:t xml:space="preserve"> – </w:t>
      </w:r>
      <w:r w:rsidR="00A82C45" w:rsidRPr="009F242C">
        <w:rPr>
          <w:rFonts w:ascii="Times New Roman" w:hAnsi="Times New Roman" w:cs="Times New Roman"/>
          <w:sz w:val="28"/>
          <w:szCs w:val="28"/>
        </w:rPr>
        <w:t xml:space="preserve"> </w:t>
      </w:r>
      <w:r w:rsidR="00410B47" w:rsidRPr="009F242C">
        <w:rPr>
          <w:rFonts w:ascii="Times New Roman" w:hAnsi="Times New Roman" w:cs="Times New Roman"/>
          <w:sz w:val="28"/>
          <w:szCs w:val="28"/>
        </w:rPr>
        <w:t>автотранспортное предприятие со стоянками для машин и мастерскими для ремонта.</w:t>
      </w:r>
    </w:p>
    <w:p w:rsidR="00F46960" w:rsidRPr="009F242C" w:rsidRDefault="00EC5559" w:rsidP="009F242C">
      <w:pPr>
        <w:rPr>
          <w:rFonts w:ascii="Times New Roman" w:hAnsi="Times New Roman" w:cs="Times New Roman"/>
          <w:sz w:val="28"/>
          <w:szCs w:val="28"/>
        </w:rPr>
      </w:pPr>
      <w:r>
        <w:rPr>
          <w:rFonts w:ascii="Times New Roman" w:hAnsi="Times New Roman" w:cs="Times New Roman"/>
          <w:sz w:val="28"/>
          <w:szCs w:val="28"/>
        </w:rPr>
        <w:t xml:space="preserve">16 – </w:t>
      </w:r>
      <w:r w:rsidR="00F46960">
        <w:rPr>
          <w:rFonts w:ascii="Times New Roman" w:hAnsi="Times New Roman" w:cs="Times New Roman"/>
          <w:sz w:val="28"/>
          <w:szCs w:val="28"/>
        </w:rPr>
        <w:t xml:space="preserve"> </w:t>
      </w:r>
      <w:r w:rsidR="00F425D5" w:rsidRPr="00F425D5">
        <w:rPr>
          <w:rFonts w:ascii="Times New Roman" w:hAnsi="Times New Roman" w:cs="Times New Roman"/>
          <w:sz w:val="28"/>
          <w:szCs w:val="28"/>
          <w:shd w:val="clear" w:color="auto" w:fill="FFFFFF"/>
        </w:rPr>
        <w:t>любой участник спортивных соревнований</w:t>
      </w:r>
      <w:r w:rsidR="00F425D5">
        <w:rPr>
          <w:rFonts w:ascii="Times New Roman" w:hAnsi="Times New Roman" w:cs="Times New Roman"/>
          <w:sz w:val="28"/>
          <w:szCs w:val="28"/>
          <w:shd w:val="clear" w:color="auto" w:fill="FFFFFF"/>
        </w:rPr>
        <w:t>.</w:t>
      </w:r>
    </w:p>
    <w:p w:rsidR="00C63DC4" w:rsidRDefault="00C63DC4" w:rsidP="009F242C">
      <w:pPr>
        <w:rPr>
          <w:rFonts w:ascii="Times New Roman" w:hAnsi="Times New Roman" w:cs="Times New Roman"/>
          <w:sz w:val="28"/>
          <w:szCs w:val="28"/>
        </w:rPr>
      </w:pPr>
    </w:p>
    <w:p w:rsidR="00C63DC4" w:rsidRDefault="00C63DC4" w:rsidP="009F242C">
      <w:pPr>
        <w:rPr>
          <w:rFonts w:ascii="Times New Roman" w:hAnsi="Times New Roman" w:cs="Times New Roman"/>
          <w:sz w:val="28"/>
          <w:szCs w:val="28"/>
        </w:rPr>
      </w:pPr>
    </w:p>
    <w:p w:rsidR="00C63DC4" w:rsidRDefault="00C63DC4" w:rsidP="009F242C">
      <w:pPr>
        <w:rPr>
          <w:rFonts w:ascii="Times New Roman" w:hAnsi="Times New Roman" w:cs="Times New Roman"/>
          <w:sz w:val="28"/>
          <w:szCs w:val="28"/>
        </w:rPr>
      </w:pPr>
    </w:p>
    <w:p w:rsidR="00C63DC4" w:rsidRDefault="00C63DC4" w:rsidP="009F242C">
      <w:pPr>
        <w:rPr>
          <w:rFonts w:ascii="Times New Roman" w:hAnsi="Times New Roman" w:cs="Times New Roman"/>
          <w:sz w:val="28"/>
          <w:szCs w:val="28"/>
        </w:rPr>
      </w:pPr>
    </w:p>
    <w:p w:rsidR="00A82C45" w:rsidRPr="009F242C" w:rsidRDefault="00A82C45" w:rsidP="009F242C">
      <w:pPr>
        <w:rPr>
          <w:rFonts w:ascii="Times New Roman" w:hAnsi="Times New Roman" w:cs="Times New Roman"/>
          <w:sz w:val="28"/>
          <w:szCs w:val="28"/>
        </w:rPr>
      </w:pPr>
      <w:r w:rsidRPr="009F242C">
        <w:rPr>
          <w:rFonts w:ascii="Times New Roman" w:hAnsi="Times New Roman" w:cs="Times New Roman"/>
          <w:sz w:val="28"/>
          <w:szCs w:val="28"/>
        </w:rPr>
        <w:t xml:space="preserve"> Ответы на вопросы:</w:t>
      </w:r>
    </w:p>
    <w:p w:rsidR="00A82C45" w:rsidRPr="009F242C" w:rsidRDefault="00A82C45" w:rsidP="009F242C">
      <w:pPr>
        <w:rPr>
          <w:rFonts w:ascii="Times New Roman" w:hAnsi="Times New Roman" w:cs="Times New Roman"/>
          <w:sz w:val="28"/>
          <w:szCs w:val="28"/>
        </w:rPr>
      </w:pPr>
      <w:r w:rsidRPr="009F242C">
        <w:rPr>
          <w:rFonts w:ascii="Times New Roman" w:hAnsi="Times New Roman" w:cs="Times New Roman"/>
          <w:sz w:val="28"/>
          <w:szCs w:val="28"/>
        </w:rPr>
        <w:t xml:space="preserve">По горизонтали: 1 – </w:t>
      </w:r>
      <w:r w:rsidR="00F46960">
        <w:rPr>
          <w:rFonts w:ascii="Times New Roman" w:hAnsi="Times New Roman" w:cs="Times New Roman"/>
          <w:sz w:val="28"/>
          <w:szCs w:val="28"/>
        </w:rPr>
        <w:t xml:space="preserve">клён, 2 - </w:t>
      </w:r>
      <w:r w:rsidR="004859D6">
        <w:rPr>
          <w:rFonts w:ascii="Times New Roman" w:hAnsi="Times New Roman" w:cs="Times New Roman"/>
          <w:sz w:val="28"/>
          <w:szCs w:val="28"/>
        </w:rPr>
        <w:t>механизм, 3 – блат, 4 – лента, 5 – рама, 6 – пакет, 7 – амортизатор, 8 – а</w:t>
      </w:r>
      <w:r w:rsidR="00C63DC4">
        <w:rPr>
          <w:rFonts w:ascii="Times New Roman" w:hAnsi="Times New Roman" w:cs="Times New Roman"/>
          <w:sz w:val="28"/>
          <w:szCs w:val="28"/>
        </w:rPr>
        <w:t>нзоб</w:t>
      </w:r>
      <w:r w:rsidR="004859D6">
        <w:rPr>
          <w:rFonts w:ascii="Times New Roman" w:hAnsi="Times New Roman" w:cs="Times New Roman"/>
          <w:sz w:val="28"/>
          <w:szCs w:val="28"/>
        </w:rPr>
        <w:t xml:space="preserve">, 9 - </w:t>
      </w:r>
      <w:r w:rsidR="00C63DC4">
        <w:rPr>
          <w:rFonts w:ascii="Times New Roman" w:hAnsi="Times New Roman" w:cs="Times New Roman"/>
          <w:sz w:val="28"/>
          <w:szCs w:val="28"/>
        </w:rPr>
        <w:t>жесть</w:t>
      </w:r>
      <w:r w:rsidR="004859D6">
        <w:rPr>
          <w:rFonts w:ascii="Times New Roman" w:hAnsi="Times New Roman" w:cs="Times New Roman"/>
          <w:sz w:val="28"/>
          <w:szCs w:val="28"/>
        </w:rPr>
        <w:t>.10 – механизм, 11 – барсук</w:t>
      </w:r>
      <w:r w:rsidRPr="009F242C">
        <w:rPr>
          <w:rFonts w:ascii="Times New Roman" w:hAnsi="Times New Roman" w:cs="Times New Roman"/>
          <w:sz w:val="28"/>
          <w:szCs w:val="28"/>
        </w:rPr>
        <w:t>.</w:t>
      </w:r>
    </w:p>
    <w:p w:rsidR="00C63DC4" w:rsidRDefault="00C63DC4" w:rsidP="009F242C">
      <w:pPr>
        <w:rPr>
          <w:rFonts w:ascii="Times New Roman" w:hAnsi="Times New Roman" w:cs="Times New Roman"/>
          <w:sz w:val="28"/>
          <w:szCs w:val="28"/>
        </w:rPr>
      </w:pPr>
    </w:p>
    <w:p w:rsidR="00A82C45" w:rsidRPr="009F242C" w:rsidRDefault="00EF1227" w:rsidP="009F242C">
      <w:pPr>
        <w:rPr>
          <w:rFonts w:ascii="Times New Roman" w:hAnsi="Times New Roman" w:cs="Times New Roman"/>
          <w:sz w:val="28"/>
          <w:szCs w:val="28"/>
        </w:rPr>
      </w:pPr>
      <w:r w:rsidRPr="009F242C">
        <w:rPr>
          <w:rFonts w:ascii="Times New Roman" w:hAnsi="Times New Roman" w:cs="Times New Roman"/>
          <w:sz w:val="28"/>
          <w:szCs w:val="28"/>
        </w:rPr>
        <w:t xml:space="preserve">По вертикали: </w:t>
      </w:r>
      <w:r w:rsidR="00F46960">
        <w:rPr>
          <w:rFonts w:ascii="Times New Roman" w:hAnsi="Times New Roman" w:cs="Times New Roman"/>
          <w:sz w:val="28"/>
          <w:szCs w:val="28"/>
        </w:rPr>
        <w:t>1 – колеса, 2 – барабан, 12 – механизм, 13 – аппарат,</w:t>
      </w:r>
      <w:r w:rsidRPr="009F242C">
        <w:rPr>
          <w:rFonts w:ascii="Times New Roman" w:hAnsi="Times New Roman" w:cs="Times New Roman"/>
          <w:sz w:val="28"/>
          <w:szCs w:val="28"/>
        </w:rPr>
        <w:t xml:space="preserve"> 14 –</w:t>
      </w:r>
      <w:r w:rsidR="00F46960">
        <w:rPr>
          <w:rFonts w:ascii="Times New Roman" w:hAnsi="Times New Roman" w:cs="Times New Roman"/>
          <w:sz w:val="28"/>
          <w:szCs w:val="28"/>
        </w:rPr>
        <w:t xml:space="preserve"> математик, 15 – автобаза, 16 – атлет.</w:t>
      </w:r>
    </w:p>
    <w:p w:rsidR="00F6447A" w:rsidRDefault="00F6447A"/>
    <w:p w:rsidR="00F6447A" w:rsidRDefault="00F6447A" w:rsidP="00F6447A">
      <w:pPr>
        <w:rPr>
          <w:rFonts w:ascii="Times New Roman" w:hAnsi="Times New Roman" w:cs="Times New Roman"/>
          <w:sz w:val="28"/>
          <w:szCs w:val="28"/>
        </w:rPr>
      </w:pPr>
      <w:r>
        <w:rPr>
          <w:rFonts w:ascii="Times New Roman" w:hAnsi="Times New Roman" w:cs="Times New Roman"/>
          <w:sz w:val="28"/>
          <w:szCs w:val="28"/>
        </w:rPr>
        <w:t>Источники:</w:t>
      </w:r>
    </w:p>
    <w:p w:rsidR="00F6447A" w:rsidRDefault="00F6447A" w:rsidP="00F6447A">
      <w:pPr>
        <w:ind w:left="360"/>
        <w:rPr>
          <w:rFonts w:ascii="Times New Roman" w:hAnsi="Times New Roman" w:cs="Times New Roman"/>
          <w:sz w:val="28"/>
          <w:szCs w:val="28"/>
        </w:rPr>
      </w:pPr>
      <w:r>
        <w:rPr>
          <w:rFonts w:ascii="Times New Roman" w:hAnsi="Times New Roman" w:cs="Times New Roman"/>
          <w:sz w:val="28"/>
          <w:szCs w:val="28"/>
        </w:rPr>
        <w:t xml:space="preserve">Ожегов С. И.  Словарь русского языка: Около 57000 слов / под ред. Чл. – корр. АН СССР Н. Ю. Шведовой. – 18 –е изд., стереотип. – М.: Рус. Яз., 1987. – 797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F6447A" w:rsidRDefault="00F6447A" w:rsidP="00F6447A">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Устинов А.Н. Сельскохозяйственные машины: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ля </w:t>
      </w:r>
      <w:proofErr w:type="spellStart"/>
      <w:r>
        <w:rPr>
          <w:rFonts w:ascii="Times New Roman" w:hAnsi="Times New Roman" w:cs="Times New Roman"/>
          <w:sz w:val="28"/>
          <w:szCs w:val="28"/>
        </w:rPr>
        <w:t>нач</w:t>
      </w:r>
      <w:proofErr w:type="spellEnd"/>
      <w:r>
        <w:rPr>
          <w:rFonts w:ascii="Times New Roman" w:hAnsi="Times New Roman" w:cs="Times New Roman"/>
          <w:sz w:val="28"/>
          <w:szCs w:val="28"/>
        </w:rPr>
        <w:t xml:space="preserve">. проф. образования. – 2-е изд., стереотип. – М.: ИРПО; изд. центр «Академия», 2000. – 264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F6447A" w:rsidRDefault="00F6447A" w:rsidP="00F6447A">
      <w:pPr>
        <w:autoSpaceDE w:val="0"/>
        <w:autoSpaceDN w:val="0"/>
        <w:adjustRightInd w:val="0"/>
        <w:spacing w:after="120" w:line="240" w:lineRule="auto"/>
        <w:ind w:left="360"/>
        <w:rPr>
          <w:rFonts w:ascii="Times New Roman" w:hAnsi="Times New Roman" w:cs="Times New Roman"/>
          <w:sz w:val="28"/>
          <w:szCs w:val="28"/>
        </w:rPr>
      </w:pPr>
      <w:r>
        <w:rPr>
          <w:rFonts w:ascii="Times New Roman" w:hAnsi="Times New Roman" w:cs="Times New Roman"/>
          <w:sz w:val="28"/>
          <w:szCs w:val="28"/>
        </w:rPr>
        <w:t>Интернет источники:</w:t>
      </w:r>
      <w:bookmarkStart w:id="0" w:name="_GoBack"/>
      <w:bookmarkEnd w:id="0"/>
    </w:p>
    <w:p w:rsidR="00F6447A" w:rsidRDefault="00F6447A" w:rsidP="00F6447A">
      <w:pPr>
        <w:autoSpaceDE w:val="0"/>
        <w:autoSpaceDN w:val="0"/>
        <w:adjustRightInd w:val="0"/>
        <w:spacing w:after="120" w:line="240" w:lineRule="auto"/>
        <w:ind w:left="360"/>
        <w:rPr>
          <w:rFonts w:ascii="Times New Roman" w:hAnsi="Times New Roman" w:cs="Times New Roman"/>
          <w:sz w:val="28"/>
          <w:szCs w:val="28"/>
        </w:rPr>
      </w:pPr>
    </w:p>
    <w:p w:rsidR="00F6447A" w:rsidRDefault="00F6447A" w:rsidP="00F6447A">
      <w:pPr>
        <w:pStyle w:val="a4"/>
        <w:rPr>
          <w:rFonts w:ascii="Times New Roman" w:hAnsi="Times New Roman" w:cs="Times New Roman"/>
          <w:sz w:val="28"/>
          <w:szCs w:val="28"/>
        </w:rPr>
      </w:pPr>
      <w:r>
        <w:rPr>
          <w:rFonts w:ascii="Times New Roman" w:hAnsi="Times New Roman" w:cs="Times New Roman"/>
          <w:sz w:val="28"/>
          <w:szCs w:val="28"/>
        </w:rPr>
        <w:t>Изображение – режим доступа:</w:t>
      </w:r>
    </w:p>
    <w:p w:rsidR="00542143" w:rsidRDefault="00542143" w:rsidP="00F6447A">
      <w:pPr>
        <w:pStyle w:val="a4"/>
        <w:rPr>
          <w:rFonts w:ascii="Times New Roman" w:hAnsi="Times New Roman" w:cs="Times New Roman"/>
          <w:sz w:val="28"/>
          <w:szCs w:val="28"/>
        </w:rPr>
      </w:pPr>
    </w:p>
    <w:p w:rsidR="00F6447A" w:rsidRDefault="00471A5A" w:rsidP="00F6447A">
      <w:pPr>
        <w:pStyle w:val="a4"/>
        <w:rPr>
          <w:rFonts w:ascii="Times New Roman" w:hAnsi="Times New Roman" w:cs="Times New Roman"/>
          <w:sz w:val="28"/>
          <w:szCs w:val="28"/>
        </w:rPr>
      </w:pPr>
      <w:hyperlink r:id="rId7" w:history="1">
        <w:r w:rsidR="00542143" w:rsidRPr="007A4CEB">
          <w:rPr>
            <w:rStyle w:val="a5"/>
            <w:rFonts w:ascii="Times New Roman" w:hAnsi="Times New Roman" w:cs="Times New Roman"/>
            <w:sz w:val="28"/>
            <w:szCs w:val="28"/>
          </w:rPr>
          <w:t>https://avatars.mds.yandex.net/get-pdb/986926/ceed5b16-b495-410c-9a45-185fe9aa1e54/s1200</w:t>
        </w:r>
      </w:hyperlink>
    </w:p>
    <w:p w:rsidR="00F6447A" w:rsidRDefault="00F6447A" w:rsidP="00F6447A">
      <w:pPr>
        <w:pStyle w:val="a4"/>
        <w:rPr>
          <w:rFonts w:ascii="Times New Roman" w:hAnsi="Times New Roman" w:cs="Times New Roman"/>
          <w:sz w:val="28"/>
          <w:szCs w:val="28"/>
        </w:rPr>
      </w:pPr>
    </w:p>
    <w:p w:rsidR="00F6447A" w:rsidRDefault="003F2EE9" w:rsidP="00F6447A">
      <w:pPr>
        <w:rPr>
          <w:rFonts w:ascii="Times New Roman" w:hAnsi="Times New Roman" w:cs="Times New Roman"/>
          <w:sz w:val="28"/>
          <w:szCs w:val="28"/>
        </w:rPr>
      </w:pPr>
      <w:r>
        <w:rPr>
          <w:rFonts w:ascii="Times New Roman" w:hAnsi="Times New Roman" w:cs="Times New Roman"/>
          <w:sz w:val="28"/>
          <w:szCs w:val="28"/>
        </w:rPr>
        <w:t xml:space="preserve">Википедия - </w:t>
      </w:r>
      <w:r w:rsidR="00F425D5">
        <w:rPr>
          <w:rFonts w:ascii="Times New Roman" w:hAnsi="Times New Roman" w:cs="Times New Roman"/>
          <w:sz w:val="28"/>
          <w:szCs w:val="28"/>
        </w:rPr>
        <w:t>анзоб</w:t>
      </w:r>
      <w:r w:rsidR="00F6447A">
        <w:rPr>
          <w:rFonts w:ascii="Times New Roman" w:hAnsi="Times New Roman" w:cs="Times New Roman"/>
          <w:sz w:val="28"/>
          <w:szCs w:val="28"/>
        </w:rPr>
        <w:t xml:space="preserve"> - [Электронный ресурс]  режим доступа: </w:t>
      </w:r>
    </w:p>
    <w:p w:rsidR="00F6447A" w:rsidRPr="00F425D5" w:rsidRDefault="00471A5A" w:rsidP="00F6447A">
      <w:pPr>
        <w:rPr>
          <w:rFonts w:ascii="Times New Roman" w:hAnsi="Times New Roman" w:cs="Times New Roman"/>
          <w:sz w:val="28"/>
          <w:szCs w:val="28"/>
        </w:rPr>
      </w:pPr>
      <w:hyperlink r:id="rId8" w:history="1">
        <w:r w:rsidR="00F425D5" w:rsidRPr="007A4CEB">
          <w:rPr>
            <w:rStyle w:val="a5"/>
            <w:rFonts w:ascii="Times New Roman" w:hAnsi="Times New Roman" w:cs="Times New Roman"/>
            <w:sz w:val="28"/>
            <w:szCs w:val="28"/>
          </w:rPr>
          <w:t>https://ru.wikipedia.org/wiki/%D0%90%D0%BD%D0%B7%D0%BE%D0%B1</w:t>
        </w:r>
      </w:hyperlink>
    </w:p>
    <w:p w:rsidR="00F425D5" w:rsidRDefault="00F425D5" w:rsidP="00F425D5">
      <w:pPr>
        <w:rPr>
          <w:rFonts w:ascii="Times New Roman" w:hAnsi="Times New Roman" w:cs="Times New Roman"/>
          <w:sz w:val="28"/>
          <w:szCs w:val="28"/>
        </w:rPr>
      </w:pPr>
      <w:r>
        <w:rPr>
          <w:rFonts w:ascii="Times New Roman" w:hAnsi="Times New Roman" w:cs="Times New Roman"/>
          <w:sz w:val="28"/>
          <w:szCs w:val="28"/>
        </w:rPr>
        <w:t xml:space="preserve">Википедия - атлет - [Электронный ресурс]  режим доступа: </w:t>
      </w:r>
    </w:p>
    <w:p w:rsidR="00F6447A" w:rsidRPr="00F425D5" w:rsidRDefault="00471A5A" w:rsidP="00F6447A">
      <w:pPr>
        <w:rPr>
          <w:rFonts w:ascii="Times New Roman" w:hAnsi="Times New Roman" w:cs="Times New Roman"/>
          <w:sz w:val="28"/>
          <w:szCs w:val="28"/>
        </w:rPr>
      </w:pPr>
      <w:hyperlink r:id="rId9" w:history="1">
        <w:r w:rsidR="00F425D5" w:rsidRPr="00F425D5">
          <w:rPr>
            <w:rStyle w:val="a5"/>
            <w:rFonts w:ascii="Times New Roman" w:hAnsi="Times New Roman" w:cs="Times New Roman"/>
            <w:sz w:val="28"/>
            <w:szCs w:val="28"/>
          </w:rPr>
          <w:t>https://ru.wikipedia.org/wiki/%D0%90%D1%82%D0%BB%D0%B5%D1%82</w:t>
        </w:r>
      </w:hyperlink>
    </w:p>
    <w:p w:rsidR="00F425D5" w:rsidRDefault="00F425D5" w:rsidP="00F6447A"/>
    <w:p w:rsidR="00F6447A" w:rsidRDefault="00F6447A"/>
    <w:sectPr w:rsidR="00F6447A" w:rsidSect="00185C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447A"/>
    <w:rsid w:val="000573B3"/>
    <w:rsid w:val="00075252"/>
    <w:rsid w:val="000E417B"/>
    <w:rsid w:val="001005D1"/>
    <w:rsid w:val="0014462D"/>
    <w:rsid w:val="00185C40"/>
    <w:rsid w:val="001F6719"/>
    <w:rsid w:val="00381C0A"/>
    <w:rsid w:val="003F2EE9"/>
    <w:rsid w:val="00410B47"/>
    <w:rsid w:val="00437CAF"/>
    <w:rsid w:val="00471A5A"/>
    <w:rsid w:val="0048054A"/>
    <w:rsid w:val="004859D6"/>
    <w:rsid w:val="00542143"/>
    <w:rsid w:val="00547C3F"/>
    <w:rsid w:val="0058407B"/>
    <w:rsid w:val="00613ECF"/>
    <w:rsid w:val="00676C21"/>
    <w:rsid w:val="006F549B"/>
    <w:rsid w:val="00787153"/>
    <w:rsid w:val="008355CC"/>
    <w:rsid w:val="008A2FF9"/>
    <w:rsid w:val="008C5A84"/>
    <w:rsid w:val="0091128D"/>
    <w:rsid w:val="009B742E"/>
    <w:rsid w:val="009F242C"/>
    <w:rsid w:val="00A06C42"/>
    <w:rsid w:val="00A82C45"/>
    <w:rsid w:val="00C13EAB"/>
    <w:rsid w:val="00C2160F"/>
    <w:rsid w:val="00C63DC4"/>
    <w:rsid w:val="00CF2BCF"/>
    <w:rsid w:val="00E753D8"/>
    <w:rsid w:val="00EA24F2"/>
    <w:rsid w:val="00EC5559"/>
    <w:rsid w:val="00EF1227"/>
    <w:rsid w:val="00F425D5"/>
    <w:rsid w:val="00F46960"/>
    <w:rsid w:val="00F64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C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4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F6447A"/>
    <w:pPr>
      <w:spacing w:after="0" w:line="240" w:lineRule="auto"/>
    </w:pPr>
  </w:style>
  <w:style w:type="character" w:styleId="a5">
    <w:name w:val="Hyperlink"/>
    <w:basedOn w:val="a0"/>
    <w:uiPriority w:val="99"/>
    <w:unhideWhenUsed/>
    <w:rsid w:val="00F6447A"/>
    <w:rPr>
      <w:color w:val="0000FF" w:themeColor="hyperlink"/>
      <w:u w:val="single"/>
    </w:rPr>
  </w:style>
  <w:style w:type="paragraph" w:styleId="a6">
    <w:name w:val="Balloon Text"/>
    <w:basedOn w:val="a"/>
    <w:link w:val="a7"/>
    <w:uiPriority w:val="99"/>
    <w:semiHidden/>
    <w:unhideWhenUsed/>
    <w:rsid w:val="005421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21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8421668">
      <w:bodyDiv w:val="1"/>
      <w:marLeft w:val="0"/>
      <w:marRight w:val="0"/>
      <w:marTop w:val="0"/>
      <w:marBottom w:val="0"/>
      <w:divBdr>
        <w:top w:val="none" w:sz="0" w:space="0" w:color="auto"/>
        <w:left w:val="none" w:sz="0" w:space="0" w:color="auto"/>
        <w:bottom w:val="none" w:sz="0" w:space="0" w:color="auto"/>
        <w:right w:val="none" w:sz="0" w:space="0" w:color="auto"/>
      </w:divBdr>
    </w:div>
    <w:div w:id="181463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D%D0%B7%D0%BE%D0%B1" TargetMode="External"/><Relationship Id="rId3" Type="http://schemas.openxmlformats.org/officeDocument/2006/relationships/webSettings" Target="webSettings.xml"/><Relationship Id="rId7" Type="http://schemas.openxmlformats.org/officeDocument/2006/relationships/hyperlink" Target="https://avatars.mds.yandex.net/get-pdb/986926/ceed5b16-b495-410c-9a45-185fe9aa1e54/s12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ru.wikipedia.org/wiki/%D0%90%D1%82%D0%BB%D0%B5%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6</Pages>
  <Words>1050</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2021-10-14T14:00:00Z</dcterms:created>
  <dcterms:modified xsi:type="dcterms:W3CDTF">2021-11-02T03:43:00Z</dcterms:modified>
</cp:coreProperties>
</file>