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394" w:rsidRPr="005D04E4" w:rsidRDefault="00910394" w:rsidP="00910394">
      <w:pPr>
        <w:jc w:val="center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>Бюджетное профессиональное образовательное учреждение Омской области</w:t>
      </w:r>
    </w:p>
    <w:p w:rsidR="00910394" w:rsidRPr="005D04E4" w:rsidRDefault="00910394" w:rsidP="00910394">
      <w:pPr>
        <w:jc w:val="center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 xml:space="preserve"> «Седельниковский агропромышленный техникум»</w:t>
      </w:r>
    </w:p>
    <w:p w:rsidR="00910394" w:rsidRPr="00E376A1" w:rsidRDefault="00910394" w:rsidP="00910394">
      <w:pPr>
        <w:jc w:val="center"/>
        <w:rPr>
          <w:rFonts w:ascii="Times New Roman" w:hAnsi="Times New Roman"/>
          <w:sz w:val="28"/>
          <w:szCs w:val="28"/>
        </w:rPr>
      </w:pPr>
    </w:p>
    <w:p w:rsidR="00910394" w:rsidRDefault="00910394" w:rsidP="00910394">
      <w:pPr>
        <w:rPr>
          <w:rFonts w:ascii="Times New Roman" w:hAnsi="Times New Roman"/>
          <w:sz w:val="28"/>
          <w:szCs w:val="28"/>
        </w:rPr>
      </w:pPr>
    </w:p>
    <w:p w:rsidR="00910394" w:rsidRPr="00E376A1" w:rsidRDefault="00910394" w:rsidP="00910394">
      <w:pPr>
        <w:rPr>
          <w:rFonts w:ascii="Times New Roman" w:hAnsi="Times New Roman"/>
          <w:sz w:val="28"/>
          <w:szCs w:val="28"/>
        </w:rPr>
      </w:pPr>
    </w:p>
    <w:p w:rsidR="00910394" w:rsidRPr="00E376A1" w:rsidRDefault="00910394" w:rsidP="00910394">
      <w:pPr>
        <w:jc w:val="center"/>
        <w:rPr>
          <w:rFonts w:ascii="Times New Roman" w:hAnsi="Times New Roman"/>
          <w:sz w:val="28"/>
          <w:szCs w:val="28"/>
        </w:rPr>
      </w:pPr>
    </w:p>
    <w:p w:rsidR="00910394" w:rsidRPr="00015A52" w:rsidRDefault="00910394" w:rsidP="00910394">
      <w:pPr>
        <w:jc w:val="center"/>
        <w:rPr>
          <w:rFonts w:ascii="Times New Roman" w:hAnsi="Times New Roman"/>
          <w:b/>
          <w:sz w:val="28"/>
          <w:szCs w:val="28"/>
        </w:rPr>
      </w:pPr>
      <w:r w:rsidRPr="005D04E4">
        <w:rPr>
          <w:rFonts w:ascii="Times New Roman" w:hAnsi="Times New Roman"/>
          <w:b/>
          <w:sz w:val="28"/>
          <w:szCs w:val="28"/>
        </w:rPr>
        <w:t>Крос</w:t>
      </w:r>
      <w:r>
        <w:rPr>
          <w:rFonts w:ascii="Times New Roman" w:hAnsi="Times New Roman"/>
          <w:b/>
          <w:sz w:val="28"/>
          <w:szCs w:val="28"/>
        </w:rPr>
        <w:t>сворд на тему «Коробка передач с гидравлическим переключением передач</w:t>
      </w:r>
      <w:r w:rsidRPr="00015A52">
        <w:rPr>
          <w:rFonts w:ascii="Times New Roman" w:hAnsi="Times New Roman"/>
          <w:b/>
          <w:sz w:val="28"/>
          <w:szCs w:val="28"/>
        </w:rPr>
        <w:t>»</w:t>
      </w:r>
    </w:p>
    <w:p w:rsidR="00910394" w:rsidRDefault="00910394" w:rsidP="00910394">
      <w:pPr>
        <w:jc w:val="center"/>
        <w:rPr>
          <w:rFonts w:ascii="Times New Roman" w:hAnsi="Times New Roman"/>
          <w:sz w:val="28"/>
          <w:szCs w:val="28"/>
        </w:rPr>
      </w:pPr>
    </w:p>
    <w:p w:rsidR="00910394" w:rsidRPr="004430B8" w:rsidRDefault="00910394" w:rsidP="009103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3810</wp:posOffset>
            </wp:positionV>
            <wp:extent cx="1428750" cy="1428750"/>
            <wp:effectExtent l="19050" t="0" r="0" b="0"/>
            <wp:wrapTopAndBottom/>
            <wp:docPr id="2" name="Рисунок 1" descr="D:\Documents\Планы УП. 2018-20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\Планы УП. 2018-2019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394" w:rsidRDefault="00910394" w:rsidP="00910394">
      <w:pPr>
        <w:jc w:val="center"/>
        <w:rPr>
          <w:rFonts w:ascii="Times New Roman" w:hAnsi="Times New Roman"/>
          <w:sz w:val="28"/>
          <w:szCs w:val="28"/>
        </w:rPr>
      </w:pPr>
    </w:p>
    <w:p w:rsidR="00910394" w:rsidRDefault="00910394" w:rsidP="00910394">
      <w:pPr>
        <w:jc w:val="center"/>
        <w:rPr>
          <w:rFonts w:ascii="Times New Roman" w:hAnsi="Times New Roman"/>
          <w:sz w:val="28"/>
          <w:szCs w:val="28"/>
        </w:rPr>
      </w:pPr>
    </w:p>
    <w:p w:rsidR="00910394" w:rsidRPr="005D04E4" w:rsidRDefault="00910394" w:rsidP="00910394">
      <w:pPr>
        <w:jc w:val="center"/>
        <w:rPr>
          <w:rFonts w:ascii="Times New Roman" w:hAnsi="Times New Roman"/>
          <w:b/>
          <w:sz w:val="24"/>
          <w:szCs w:val="24"/>
        </w:rPr>
      </w:pPr>
    </w:p>
    <w:p w:rsidR="00910394" w:rsidRPr="005D04E4" w:rsidRDefault="00910394" w:rsidP="00910394">
      <w:pPr>
        <w:spacing w:after="120" w:line="240" w:lineRule="auto"/>
        <w:ind w:left="2829"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Автор-составитель</w:t>
      </w:r>
      <w:r w:rsidRPr="005D04E4">
        <w:rPr>
          <w:rFonts w:ascii="Times New Roman" w:hAnsi="Times New Roman"/>
          <w:sz w:val="24"/>
          <w:szCs w:val="24"/>
        </w:rPr>
        <w:t>: Баранов Владимир Ильич</w:t>
      </w:r>
    </w:p>
    <w:p w:rsidR="00910394" w:rsidRPr="005D04E4" w:rsidRDefault="00910394" w:rsidP="00910394">
      <w:pPr>
        <w:spacing w:after="120" w:line="240" w:lineRule="auto"/>
        <w:ind w:left="2829" w:firstLine="709"/>
        <w:jc w:val="right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>мастер производственного обучения</w:t>
      </w:r>
    </w:p>
    <w:p w:rsidR="00910394" w:rsidRPr="005D04E4" w:rsidRDefault="00910394" w:rsidP="00910394">
      <w:pPr>
        <w:spacing w:after="120" w:line="240" w:lineRule="auto"/>
        <w:ind w:left="2829" w:firstLine="709"/>
        <w:jc w:val="right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>первой квалификационной категории</w:t>
      </w:r>
    </w:p>
    <w:p w:rsidR="00910394" w:rsidRPr="005D04E4" w:rsidRDefault="00910394" w:rsidP="00910394">
      <w:pPr>
        <w:jc w:val="center"/>
        <w:rPr>
          <w:rFonts w:ascii="Times New Roman" w:hAnsi="Times New Roman"/>
          <w:sz w:val="24"/>
          <w:szCs w:val="24"/>
        </w:rPr>
      </w:pPr>
    </w:p>
    <w:p w:rsidR="00910394" w:rsidRPr="005D04E4" w:rsidRDefault="00910394" w:rsidP="00910394">
      <w:pPr>
        <w:rPr>
          <w:rFonts w:ascii="Times New Roman" w:hAnsi="Times New Roman"/>
          <w:sz w:val="24"/>
          <w:szCs w:val="24"/>
        </w:rPr>
      </w:pPr>
    </w:p>
    <w:p w:rsidR="00910394" w:rsidRPr="005D04E4" w:rsidRDefault="00910394" w:rsidP="00910394">
      <w:pPr>
        <w:rPr>
          <w:rFonts w:ascii="Times New Roman" w:hAnsi="Times New Roman"/>
          <w:sz w:val="24"/>
          <w:szCs w:val="24"/>
        </w:rPr>
      </w:pPr>
    </w:p>
    <w:p w:rsidR="00910394" w:rsidRPr="005D04E4" w:rsidRDefault="00910394" w:rsidP="00910394">
      <w:pPr>
        <w:rPr>
          <w:rFonts w:ascii="Times New Roman" w:hAnsi="Times New Roman"/>
          <w:sz w:val="24"/>
          <w:szCs w:val="24"/>
        </w:rPr>
      </w:pPr>
    </w:p>
    <w:p w:rsidR="00910394" w:rsidRPr="005D04E4" w:rsidRDefault="00910394" w:rsidP="00910394">
      <w:pPr>
        <w:rPr>
          <w:rFonts w:ascii="Times New Roman" w:hAnsi="Times New Roman"/>
          <w:sz w:val="24"/>
          <w:szCs w:val="24"/>
        </w:rPr>
      </w:pPr>
    </w:p>
    <w:p w:rsidR="00910394" w:rsidRPr="005D04E4" w:rsidRDefault="00910394" w:rsidP="00910394">
      <w:pPr>
        <w:jc w:val="center"/>
        <w:rPr>
          <w:rFonts w:ascii="Times New Roman" w:hAnsi="Times New Roman"/>
          <w:sz w:val="24"/>
          <w:szCs w:val="24"/>
        </w:rPr>
      </w:pPr>
    </w:p>
    <w:p w:rsidR="00910394" w:rsidRPr="005D04E4" w:rsidRDefault="00910394" w:rsidP="00910394">
      <w:pPr>
        <w:jc w:val="center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 xml:space="preserve">Седельниково село Омская область  </w:t>
      </w:r>
    </w:p>
    <w:p w:rsidR="00910394" w:rsidRPr="005D04E4" w:rsidRDefault="00910394" w:rsidP="009103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2021</w:t>
      </w:r>
      <w:r w:rsidRPr="00F400B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2022</w:t>
      </w:r>
      <w:r w:rsidRPr="00F400B6">
        <w:rPr>
          <w:rFonts w:ascii="Times New Roman" w:hAnsi="Times New Roman"/>
          <w:sz w:val="24"/>
          <w:szCs w:val="24"/>
        </w:rPr>
        <w:t xml:space="preserve"> учебный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00B6">
        <w:rPr>
          <w:rFonts w:ascii="Times New Roman" w:hAnsi="Times New Roman"/>
          <w:sz w:val="24"/>
          <w:szCs w:val="24"/>
        </w:rPr>
        <w:t>год</w:t>
      </w:r>
    </w:p>
    <w:p w:rsidR="00910394" w:rsidRDefault="00910394" w:rsidP="00160A33">
      <w:pPr>
        <w:jc w:val="both"/>
        <w:rPr>
          <w:rFonts w:ascii="Times New Roman" w:hAnsi="Times New Roman" w:cs="Times New Roman"/>
          <w:sz w:val="28"/>
          <w:szCs w:val="28"/>
        </w:rPr>
      </w:pPr>
      <w:r w:rsidRPr="00910394">
        <w:rPr>
          <w:rFonts w:ascii="Times New Roman" w:hAnsi="Times New Roman" w:cs="Times New Roman"/>
          <w:sz w:val="28"/>
          <w:szCs w:val="28"/>
        </w:rPr>
        <w:lastRenderedPageBreak/>
        <w:t>Действие. Во</w:t>
      </w:r>
      <w:r>
        <w:rPr>
          <w:rFonts w:ascii="Times New Roman" w:hAnsi="Times New Roman" w:cs="Times New Roman"/>
          <w:sz w:val="28"/>
          <w:szCs w:val="28"/>
        </w:rPr>
        <w:t xml:space="preserve"> время работы двигателя с включенным главным сцеплением ведущий вал и все ведущие и ведомые шестерни вращаются, а ведомый вал и гидроприжимные муфты неподвижны. Такое положение называется нейтральным.</w:t>
      </w:r>
    </w:p>
    <w:p w:rsidR="00910394" w:rsidRDefault="00910394" w:rsidP="00160A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же подать в любую из гидромуфт рабочую жидкость под давлением 0,7…0,9 МПа, создаваемым насосом, поршень передвинется от перегородки барабана и сожмет ведущие и ведомые диски между собой. Муфта замкнется, и ведомый вал начнет вращаться.</w:t>
      </w:r>
    </w:p>
    <w:p w:rsidR="00910394" w:rsidRPr="00910394" w:rsidRDefault="00910394" w:rsidP="00160A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у ведущих и ведомых шестерен диаметры по величине разные, </w:t>
      </w:r>
      <w:r w:rsidR="00160A33">
        <w:rPr>
          <w:rFonts w:ascii="Times New Roman" w:hAnsi="Times New Roman" w:cs="Times New Roman"/>
          <w:sz w:val="28"/>
          <w:szCs w:val="28"/>
        </w:rPr>
        <w:t>в рассматриваемой конструкции можно получить четыре различных передаточных числа – четыре различные передачи.</w:t>
      </w:r>
    </w:p>
    <w:p w:rsidR="00910394" w:rsidRPr="00910394" w:rsidRDefault="00910394" w:rsidP="00910394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10394" w:rsidRDefault="00910394" w:rsidP="00910394"/>
    <w:p w:rsidR="00160A33" w:rsidRDefault="00160A33" w:rsidP="00910394"/>
    <w:p w:rsidR="00160A33" w:rsidRDefault="00160A33" w:rsidP="00910394"/>
    <w:p w:rsidR="00160A33" w:rsidRDefault="00160A33" w:rsidP="00910394"/>
    <w:p w:rsidR="00160A33" w:rsidRDefault="00160A33" w:rsidP="00910394"/>
    <w:p w:rsidR="00160A33" w:rsidRDefault="00160A33" w:rsidP="00910394"/>
    <w:p w:rsidR="00160A33" w:rsidRDefault="00160A33" w:rsidP="00910394"/>
    <w:p w:rsidR="000A4C75" w:rsidRDefault="000A4C75" w:rsidP="000A4C75">
      <w:pPr>
        <w:jc w:val="center"/>
      </w:pPr>
      <w:r w:rsidRPr="006012DA">
        <w:rPr>
          <w:rFonts w:ascii="Times New Roman" w:hAnsi="Times New Roman"/>
          <w:sz w:val="28"/>
          <w:szCs w:val="28"/>
        </w:rPr>
        <w:t>Для общего развития обучающихся, для проведения внеклассных мероприятий, викторин, выполнения внеаудиторной самостоятельной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160A33" w:rsidRDefault="00160A33" w:rsidP="000A4C75">
      <w:pPr>
        <w:jc w:val="center"/>
      </w:pPr>
    </w:p>
    <w:p w:rsidR="00160A33" w:rsidRPr="000A4C75" w:rsidRDefault="000A4C75" w:rsidP="000A4C75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C75">
        <w:rPr>
          <w:rFonts w:ascii="Times New Roman" w:hAnsi="Times New Roman" w:cs="Times New Roman"/>
          <w:sz w:val="28"/>
          <w:szCs w:val="28"/>
        </w:rPr>
        <w:t>Кроссворд на тему «</w:t>
      </w:r>
      <w:r w:rsidR="004101DA">
        <w:rPr>
          <w:rFonts w:ascii="Times New Roman" w:hAnsi="Times New Roman" w:cs="Times New Roman"/>
          <w:sz w:val="28"/>
          <w:szCs w:val="28"/>
        </w:rPr>
        <w:t>К</w:t>
      </w:r>
      <w:r w:rsidRPr="000A4C75">
        <w:rPr>
          <w:rFonts w:ascii="Times New Roman" w:hAnsi="Times New Roman" w:cs="Times New Roman"/>
          <w:sz w:val="28"/>
          <w:szCs w:val="28"/>
        </w:rPr>
        <w:t>оробка передач с гидравлическим переключением передач»</w:t>
      </w:r>
    </w:p>
    <w:p w:rsidR="00160A33" w:rsidRDefault="00160A33" w:rsidP="00910394"/>
    <w:p w:rsidR="00160A33" w:rsidRDefault="00160A33" w:rsidP="00910394"/>
    <w:p w:rsidR="00160A33" w:rsidRDefault="00160A33" w:rsidP="00910394"/>
    <w:p w:rsidR="00160A33" w:rsidRDefault="00160A33" w:rsidP="00910394"/>
    <w:p w:rsidR="00160A33" w:rsidRDefault="00160A33" w:rsidP="00910394">
      <w:pPr>
        <w:sectPr w:rsidR="00160A33" w:rsidSect="005611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160A33" w:rsidTr="005611A7">
        <w:trPr>
          <w:trHeight w:val="397"/>
        </w:trPr>
        <w:tc>
          <w:tcPr>
            <w:tcW w:w="397" w:type="dxa"/>
          </w:tcPr>
          <w:p w:rsidR="00160A33" w:rsidRDefault="000A4C75" w:rsidP="00910394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-3810</wp:posOffset>
                  </wp:positionV>
                  <wp:extent cx="9375775" cy="5781675"/>
                  <wp:effectExtent l="19050" t="0" r="0" b="0"/>
                  <wp:wrapNone/>
                  <wp:docPr id="5" name="Рисунок 4" descr="https://oir.mobi/uploads/posts/2021-06/1623173178_31-oir_mobi-p-zapadnaya-sibir-priroda-priroda-krasivo-fo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ir.mobi/uploads/posts/2021-06/1623173178_31-oir_mobi-p-zapadnaya-sibir-priroda-priroda-krasivo-fo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775" cy="578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B07182" w:rsidP="0091039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4445</wp:posOffset>
                  </wp:positionV>
                  <wp:extent cx="2305050" cy="428625"/>
                  <wp:effectExtent l="19050" t="0" r="0" b="0"/>
                  <wp:wrapNone/>
                  <wp:docPr id="3" name="Рисунок 2" descr="C:\Users\User\Pictures\2022-02-11\01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22-02-11\01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B07182" w:rsidP="0091039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174625</wp:posOffset>
                  </wp:positionV>
                  <wp:extent cx="3476625" cy="4162425"/>
                  <wp:effectExtent l="19050" t="0" r="9525" b="0"/>
                  <wp:wrapNone/>
                  <wp:docPr id="4" name="Рисунок 3" descr="C:\Users\User\Pictures\2022-02-11\010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22-02-11\010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B07182" w:rsidP="0091039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230505</wp:posOffset>
                  </wp:positionV>
                  <wp:extent cx="4819650" cy="3352800"/>
                  <wp:effectExtent l="19050" t="0" r="0" b="0"/>
                  <wp:wrapNone/>
                  <wp:docPr id="1" name="Рисунок 1" descr="C:\Users\User\Pictures\2022-02-11\010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2-02-11\010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  <w:tr w:rsidR="00160A33" w:rsidTr="005611A7">
        <w:trPr>
          <w:trHeight w:val="397"/>
        </w:trPr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  <w:tc>
          <w:tcPr>
            <w:tcW w:w="397" w:type="dxa"/>
          </w:tcPr>
          <w:p w:rsidR="00160A33" w:rsidRDefault="00160A33" w:rsidP="00910394"/>
        </w:tc>
      </w:tr>
    </w:tbl>
    <w:p w:rsidR="00160A33" w:rsidRDefault="00160A33" w:rsidP="00910394"/>
    <w:p w:rsidR="006B1B9C" w:rsidRDefault="006B1B9C"/>
    <w:p w:rsidR="00160A33" w:rsidRDefault="00160A33" w:rsidP="00B07182"/>
    <w:p w:rsidR="00160A33" w:rsidRPr="00B07182" w:rsidRDefault="00B07182" w:rsidP="00B07182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182">
        <w:rPr>
          <w:rFonts w:ascii="Times New Roman" w:hAnsi="Times New Roman" w:cs="Times New Roman"/>
          <w:sz w:val="28"/>
          <w:szCs w:val="28"/>
        </w:rPr>
        <w:t xml:space="preserve">Рис. Переключение передач </w:t>
      </w:r>
      <w:proofErr w:type="spellStart"/>
      <w:r w:rsidRPr="00B07182">
        <w:rPr>
          <w:rFonts w:ascii="Times New Roman" w:hAnsi="Times New Roman" w:cs="Times New Roman"/>
          <w:sz w:val="28"/>
          <w:szCs w:val="28"/>
        </w:rPr>
        <w:t>гидроподжимными</w:t>
      </w:r>
      <w:proofErr w:type="spellEnd"/>
      <w:r w:rsidRPr="00B07182">
        <w:rPr>
          <w:rFonts w:ascii="Times New Roman" w:hAnsi="Times New Roman" w:cs="Times New Roman"/>
          <w:sz w:val="28"/>
          <w:szCs w:val="28"/>
        </w:rPr>
        <w:t xml:space="preserve"> муфтами</w:t>
      </w:r>
    </w:p>
    <w:p w:rsidR="00160A33" w:rsidRPr="001472CD" w:rsidRDefault="001472CD" w:rsidP="001472CD">
      <w:pPr>
        <w:jc w:val="center"/>
        <w:rPr>
          <w:rFonts w:ascii="Times New Roman" w:hAnsi="Times New Roman" w:cs="Times New Roman"/>
          <w:sz w:val="28"/>
          <w:szCs w:val="28"/>
        </w:rPr>
        <w:sectPr w:rsidR="00160A33" w:rsidRPr="001472CD" w:rsidSect="00160A3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1472CD">
        <w:rPr>
          <w:rFonts w:ascii="Times New Roman" w:hAnsi="Times New Roman" w:cs="Times New Roman"/>
          <w:sz w:val="28"/>
          <w:szCs w:val="28"/>
        </w:rPr>
        <w:t>а –</w:t>
      </w:r>
      <w:r>
        <w:rPr>
          <w:rFonts w:ascii="Times New Roman" w:hAnsi="Times New Roman" w:cs="Times New Roman"/>
          <w:sz w:val="28"/>
          <w:szCs w:val="28"/>
        </w:rPr>
        <w:t xml:space="preserve"> схема действия;</w:t>
      </w:r>
      <w:r w:rsidRPr="001472CD">
        <w:rPr>
          <w:rFonts w:ascii="Times New Roman" w:hAnsi="Times New Roman" w:cs="Times New Roman"/>
          <w:sz w:val="28"/>
          <w:szCs w:val="28"/>
        </w:rPr>
        <w:t xml:space="preserve">  б – </w:t>
      </w:r>
      <w:r>
        <w:rPr>
          <w:rFonts w:ascii="Times New Roman" w:hAnsi="Times New Roman" w:cs="Times New Roman"/>
          <w:sz w:val="28"/>
          <w:szCs w:val="28"/>
        </w:rPr>
        <w:t>устройство.</w:t>
      </w:r>
    </w:p>
    <w:tbl>
      <w:tblPr>
        <w:tblStyle w:val="a3"/>
        <w:tblW w:w="0" w:type="auto"/>
        <w:tblLook w:val="04A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925F1E" w:rsidTr="005611A7">
        <w:trPr>
          <w:trHeight w:val="397"/>
        </w:trPr>
        <w:tc>
          <w:tcPr>
            <w:tcW w:w="397" w:type="dxa"/>
          </w:tcPr>
          <w:p w:rsidR="00925F1E" w:rsidRDefault="000051C3"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-2540</wp:posOffset>
                  </wp:positionV>
                  <wp:extent cx="5324475" cy="5715000"/>
                  <wp:effectExtent l="19050" t="0" r="9525" b="0"/>
                  <wp:wrapNone/>
                  <wp:docPr id="6" name="Рисунок 1" descr="https://oir.mobi/uploads/posts/2021-06/1623173178_31-oir_mobi-p-zapadnaya-sibir-priroda-priroda-krasivo-fo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ir.mobi/uploads/posts/2021-06/1623173178_31-oir_mobi-p-zapadnaya-sibir-priroda-priroda-krasivo-fo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</w:tr>
      <w:tr w:rsidR="00925F1E" w:rsidTr="00EE7AC4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EE7AC4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723885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EE7AC4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C214C6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97" w:type="dxa"/>
          </w:tcPr>
          <w:p w:rsidR="00925F1E" w:rsidRDefault="00925F1E"/>
        </w:tc>
      </w:tr>
      <w:tr w:rsidR="00925F1E" w:rsidTr="00C214C6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0051C3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C214C6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C214C6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0051C3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0051C3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0051C3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611A7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611A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auto"/>
          </w:tcPr>
          <w:p w:rsidR="00925F1E" w:rsidRDefault="00925F1E"/>
        </w:tc>
      </w:tr>
      <w:tr w:rsidR="00925F1E" w:rsidTr="00EE7AC4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 w:rsidP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EE7AC4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611A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EE7AC4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925F1E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611A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611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EE7AC4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CF60A5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5D5C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EE7AC4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A176A0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Pr="005D5C8C" w:rsidRDefault="00925F1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25F1E" w:rsidRDefault="00925F1E"/>
        </w:tc>
      </w:tr>
      <w:tr w:rsidR="00925F1E" w:rsidTr="005611A7">
        <w:trPr>
          <w:trHeight w:val="397"/>
        </w:trPr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  <w:tc>
          <w:tcPr>
            <w:tcW w:w="397" w:type="dxa"/>
          </w:tcPr>
          <w:p w:rsidR="00925F1E" w:rsidRDefault="00925F1E"/>
        </w:tc>
      </w:tr>
    </w:tbl>
    <w:p w:rsidR="00160A33" w:rsidRDefault="00160A33"/>
    <w:p w:rsidR="00B07182" w:rsidRDefault="00B07182"/>
    <w:p w:rsidR="005D5C8C" w:rsidRDefault="005D5C8C"/>
    <w:p w:rsidR="005D5C8C" w:rsidRDefault="005D5C8C"/>
    <w:p w:rsidR="005D5C8C" w:rsidRDefault="005D5C8C"/>
    <w:p w:rsidR="005D5C8C" w:rsidRDefault="005D5C8C"/>
    <w:p w:rsidR="005D5C8C" w:rsidRDefault="005D5C8C"/>
    <w:p w:rsidR="005D5C8C" w:rsidRDefault="005D5C8C"/>
    <w:p w:rsidR="005D5C8C" w:rsidRDefault="005D5C8C"/>
    <w:p w:rsidR="005D5C8C" w:rsidRDefault="005D5C8C"/>
    <w:p w:rsidR="005D5C8C" w:rsidRDefault="005D5C8C"/>
    <w:p w:rsidR="00B30CD3" w:rsidRPr="00B30CD3" w:rsidRDefault="00B30CD3">
      <w:pPr>
        <w:rPr>
          <w:rFonts w:ascii="Times New Roman" w:hAnsi="Times New Roman" w:cs="Times New Roman"/>
          <w:sz w:val="28"/>
          <w:szCs w:val="28"/>
        </w:rPr>
      </w:pPr>
      <w:r w:rsidRPr="00B30CD3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5D5C8C" w:rsidRPr="00B30CD3" w:rsidRDefault="005D5C8C">
      <w:pPr>
        <w:rPr>
          <w:rFonts w:ascii="Times New Roman" w:hAnsi="Times New Roman" w:cs="Times New Roman"/>
          <w:sz w:val="28"/>
          <w:szCs w:val="28"/>
        </w:rPr>
      </w:pPr>
      <w:r w:rsidRPr="00B30CD3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 xml:space="preserve">деталь переключения передач гидроподвижными муфтами под цифрой </w:t>
      </w:r>
      <w:r w:rsidR="00512E95" w:rsidRPr="00B30CD3">
        <w:rPr>
          <w:rFonts w:ascii="Times New Roman" w:hAnsi="Times New Roman" w:cs="Times New Roman"/>
          <w:sz w:val="28"/>
          <w:szCs w:val="28"/>
        </w:rPr>
        <w:t>1.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804929" w:rsidRPr="00B30CD3">
        <w:rPr>
          <w:rFonts w:ascii="Times New Roman" w:eastAsia="Times New Roman" w:hAnsi="Times New Roman" w:cs="Times New Roman"/>
          <w:sz w:val="28"/>
          <w:szCs w:val="28"/>
        </w:rPr>
        <w:t>сход состязания, при котором никто не выигрывает.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14.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512E95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 7.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– </w:t>
      </w:r>
      <w:r w:rsidR="0060259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602597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профессия, представитель которой занимается </w:t>
      </w:r>
      <w:hyperlink r:id="rId9" w:tooltip="Забой животных" w:history="1">
        <w:r w:rsidR="00602597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забоем животных</w:t>
        </w:r>
      </w:hyperlink>
      <w:r w:rsidR="00602597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, снятием их шкур, разделкой туш, продажей их мяса или совершает любые комбинации этих задач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17.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Окраинное море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окраинное</w:t>
        </w:r>
      </w:hyperlink>
      <w:r w:rsidR="00AE58C4" w:rsidRPr="00B30CD3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Море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море</w:t>
        </w:r>
      </w:hyperlink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Северного Ледовитого океана</w:t>
        </w:r>
      </w:hyperlink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, омывающее северные берега </w:t>
      </w:r>
      <w:hyperlink r:id="rId13" w:tooltip="Канада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Канады</w:t>
        </w:r>
      </w:hyperlink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4" w:tooltip="Аляска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Аляски</w:t>
        </w:r>
      </w:hyperlink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12.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804929" w:rsidRPr="00B30CD3">
        <w:rPr>
          <w:rFonts w:ascii="Times New Roman" w:eastAsia="Times New Roman" w:hAnsi="Times New Roman" w:cs="Times New Roman"/>
          <w:sz w:val="28"/>
          <w:szCs w:val="28"/>
        </w:rPr>
        <w:t>борец за истину и справедливость.</w:t>
      </w:r>
    </w:p>
    <w:p w:rsidR="005D5C8C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– </w:t>
      </w:r>
      <w:r w:rsidR="005D5C8C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13.</w:t>
      </w:r>
    </w:p>
    <w:p w:rsidR="005D5C8C" w:rsidRPr="00B30CD3" w:rsidRDefault="005D5C8C">
      <w:pPr>
        <w:rPr>
          <w:rFonts w:ascii="Times New Roman" w:hAnsi="Times New Roman" w:cs="Times New Roman"/>
          <w:sz w:val="28"/>
          <w:szCs w:val="28"/>
        </w:rPr>
      </w:pPr>
      <w:r w:rsidRPr="00B30CD3">
        <w:rPr>
          <w:rFonts w:ascii="Times New Roman" w:hAnsi="Times New Roman" w:cs="Times New Roman"/>
          <w:sz w:val="28"/>
          <w:szCs w:val="28"/>
        </w:rPr>
        <w:t xml:space="preserve">13 </w:t>
      </w:r>
      <w:r w:rsidR="005611A7" w:rsidRPr="00B30CD3">
        <w:rPr>
          <w:rFonts w:ascii="Times New Roman" w:hAnsi="Times New Roman" w:cs="Times New Roman"/>
          <w:sz w:val="28"/>
          <w:szCs w:val="28"/>
        </w:rPr>
        <w:t>–</w:t>
      </w:r>
      <w:r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804929" w:rsidRPr="00B30CD3">
        <w:rPr>
          <w:rFonts w:ascii="Times New Roman" w:hAnsi="Times New Roman" w:cs="Times New Roman"/>
          <w:sz w:val="28"/>
          <w:szCs w:val="28"/>
        </w:rPr>
        <w:t>коробочка для табака.</w:t>
      </w:r>
    </w:p>
    <w:p w:rsidR="005611A7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18.</w:t>
      </w:r>
    </w:p>
    <w:p w:rsidR="00B30CD3" w:rsidRDefault="00B30CD3">
      <w:pPr>
        <w:rPr>
          <w:rFonts w:ascii="Times New Roman" w:hAnsi="Times New Roman" w:cs="Times New Roman"/>
          <w:sz w:val="28"/>
          <w:szCs w:val="28"/>
        </w:rPr>
      </w:pPr>
    </w:p>
    <w:p w:rsidR="005611A7" w:rsidRPr="00B30CD3" w:rsidRDefault="005611A7">
      <w:pPr>
        <w:rPr>
          <w:rFonts w:ascii="Times New Roman" w:hAnsi="Times New Roman" w:cs="Times New Roman"/>
          <w:sz w:val="28"/>
          <w:szCs w:val="28"/>
        </w:rPr>
      </w:pPr>
      <w:r w:rsidRPr="00B30CD3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5611A7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20.</w:t>
      </w:r>
    </w:p>
    <w:p w:rsidR="005611A7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10.</w:t>
      </w:r>
    </w:p>
    <w:p w:rsidR="005611A7" w:rsidRPr="00B30CD3" w:rsidRDefault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5611A7" w:rsidRPr="00AF1AC3" w:rsidRDefault="005611A7">
      <w:pPr>
        <w:rPr>
          <w:rFonts w:ascii="Times New Roman" w:hAnsi="Times New Roman" w:cs="Times New Roman"/>
          <w:sz w:val="28"/>
          <w:szCs w:val="28"/>
        </w:rPr>
      </w:pPr>
      <w:r w:rsidRPr="00B30CD3">
        <w:rPr>
          <w:rFonts w:ascii="Times New Roman" w:hAnsi="Times New Roman" w:cs="Times New Roman"/>
          <w:sz w:val="28"/>
          <w:szCs w:val="28"/>
        </w:rPr>
        <w:t>17 – золото –</w:t>
      </w:r>
      <w:r w:rsidR="00B30CD3" w:rsidRPr="00B30CD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B30CD3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15" w:tooltip="Благородные металлы" w:history="1">
        <w:r w:rsidR="00B30CD3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благородный металл</w:t>
        </w:r>
      </w:hyperlink>
      <w:r w:rsidR="00B30CD3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 жёлтого цвета</w:t>
      </w:r>
      <w:r w:rsidR="00AF1A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804929" w:rsidRPr="00B30CD3">
        <w:rPr>
          <w:rFonts w:ascii="Times New Roman" w:hAnsi="Times New Roman" w:cs="Times New Roman"/>
          <w:sz w:val="28"/>
          <w:szCs w:val="28"/>
        </w:rPr>
        <w:t xml:space="preserve"> 15</w:t>
      </w:r>
      <w:r w:rsidR="00512E95" w:rsidRPr="00B30CD3">
        <w:rPr>
          <w:rFonts w:ascii="Times New Roman" w:hAnsi="Times New Roman" w:cs="Times New Roman"/>
          <w:sz w:val="28"/>
          <w:szCs w:val="28"/>
        </w:rPr>
        <w:t>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804929" w:rsidRPr="00B30CD3">
        <w:rPr>
          <w:rFonts w:ascii="Times New Roman" w:eastAsia="Times New Roman" w:hAnsi="Times New Roman" w:cs="Times New Roman"/>
          <w:sz w:val="28"/>
          <w:szCs w:val="28"/>
        </w:rPr>
        <w:t>абачок, трактир.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– </w:t>
      </w:r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степная река в южной  </w:t>
      </w:r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Хакасия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Хакасии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левый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hyperlink r:id="rId17" w:tooltip="Приток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приток</w:t>
        </w:r>
      </w:hyperlink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 реки </w:t>
      </w:r>
      <w:hyperlink r:id="rId18" w:tooltip="Абакан (река)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Абакан</w:t>
        </w:r>
      </w:hyperlink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11.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разновидность оптических линейных </w:t>
      </w:r>
      <w:hyperlink r:id="rId19" w:tooltip="Поляризатор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поляризаторов</w:t>
        </w:r>
      </w:hyperlink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0" w:tooltip="Светофильтр" w:history="1">
        <w:r w:rsidR="002945BD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поляризующих светофильтров</w:t>
        </w:r>
      </w:hyperlink>
      <w:r w:rsidR="002945BD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, один из типов поляризаторов.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16.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>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19.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Pr="00AF1AC3">
        <w:rPr>
          <w:rFonts w:ascii="Times New Roman" w:hAnsi="Times New Roman" w:cs="Times New Roman"/>
          <w:sz w:val="28"/>
          <w:szCs w:val="28"/>
          <w:shd w:val="clear" w:color="auto" w:fill="FFFFFF"/>
        </w:rPr>
        <w:t>вид хищных </w:t>
      </w:r>
      <w:hyperlink r:id="rId21" w:tooltip="Миграции рыб" w:history="1">
        <w:r w:rsidRPr="00AF1AC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катадромных</w:t>
        </w:r>
      </w:hyperlink>
      <w:r w:rsidRPr="00AF1AC3">
        <w:rPr>
          <w:rFonts w:ascii="Times New Roman" w:hAnsi="Times New Roman" w:cs="Times New Roman"/>
          <w:sz w:val="28"/>
          <w:szCs w:val="28"/>
          <w:shd w:val="clear" w:color="auto" w:fill="FFFFFF"/>
        </w:rPr>
        <w:t> рыб из семейства </w:t>
      </w:r>
      <w:hyperlink r:id="rId22" w:tooltip="Угрёвые" w:history="1">
        <w:r w:rsidRPr="00AF1AC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угрёвых</w:t>
        </w:r>
      </w:hyperlink>
      <w:r w:rsidRPr="00AF1AC3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5611A7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– </w:t>
      </w:r>
      <w:r w:rsidR="005611A7" w:rsidRPr="00B30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человек, </w:t>
      </w:r>
      <w:r w:rsidR="00804929" w:rsidRPr="00B30CD3">
        <w:rPr>
          <w:rFonts w:ascii="Times New Roman" w:hAnsi="Times New Roman" w:cs="Times New Roman"/>
          <w:sz w:val="28"/>
          <w:szCs w:val="28"/>
        </w:rPr>
        <w:t>острый на язык, любящий поспорить.</w:t>
      </w:r>
    </w:p>
    <w:p w:rsidR="005611A7" w:rsidRPr="00B30CD3" w:rsidRDefault="005611A7">
      <w:pPr>
        <w:rPr>
          <w:rFonts w:ascii="Times New Roman" w:hAnsi="Times New Roman" w:cs="Times New Roman"/>
          <w:sz w:val="28"/>
          <w:szCs w:val="28"/>
        </w:rPr>
      </w:pPr>
      <w:r w:rsidRPr="00B30CD3">
        <w:rPr>
          <w:rFonts w:ascii="Times New Roman" w:hAnsi="Times New Roman" w:cs="Times New Roman"/>
          <w:sz w:val="28"/>
          <w:szCs w:val="28"/>
        </w:rPr>
        <w:t xml:space="preserve">28 </w:t>
      </w:r>
      <w:r w:rsidR="002D66AE" w:rsidRPr="00B30CD3">
        <w:rPr>
          <w:rFonts w:ascii="Times New Roman" w:hAnsi="Times New Roman" w:cs="Times New Roman"/>
          <w:sz w:val="28"/>
          <w:szCs w:val="28"/>
        </w:rPr>
        <w:t>–</w:t>
      </w:r>
      <w:r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2D66AE" w:rsidRPr="00B30CD3">
        <w:rPr>
          <w:rFonts w:ascii="Times New Roman" w:hAnsi="Times New Roman" w:cs="Times New Roman"/>
          <w:sz w:val="28"/>
          <w:szCs w:val="28"/>
        </w:rPr>
        <w:t xml:space="preserve"> 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2D66AE" w:rsidRPr="00B30CD3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– </w:t>
      </w:r>
      <w:r w:rsidR="002D66AE" w:rsidRPr="00B30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804929" w:rsidRPr="00B30CD3">
        <w:rPr>
          <w:rFonts w:ascii="Times New Roman" w:eastAsia="Times New Roman" w:hAnsi="Times New Roman" w:cs="Times New Roman"/>
          <w:sz w:val="28"/>
          <w:szCs w:val="28"/>
        </w:rPr>
        <w:t>копление в атмосфере водяных капель или кристаллов.</w:t>
      </w:r>
    </w:p>
    <w:p w:rsidR="006F5302" w:rsidRPr="00B30CD3" w:rsidRDefault="00AF1AC3" w:rsidP="00B30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– </w:t>
      </w:r>
      <w:r w:rsidR="002D66AE"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B30CD3" w:rsidRPr="00B30CD3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tooltip="Соединение с открытой цепью" w:history="1">
        <w:r w:rsidR="00B30CD3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ациклический</w:t>
        </w:r>
      </w:hyperlink>
      <w:r w:rsidR="00B30CD3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4" w:tooltip="Насыщенные и ненасыщенные соединения" w:history="1">
        <w:r w:rsidR="00B30CD3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насыщенный</w:t>
        </w:r>
      </w:hyperlink>
      <w:r w:rsidR="00B30CD3" w:rsidRPr="00B30CD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5" w:tooltip="Углеводород" w:history="1">
        <w:r w:rsidR="00B30CD3" w:rsidRPr="00B30CD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углеводород</w:t>
        </w:r>
      </w:hyperlink>
    </w:p>
    <w:p w:rsidR="002D66AE" w:rsidRDefault="00AF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– </w:t>
      </w:r>
      <w:r w:rsidR="002D66AE" w:rsidRPr="00B30CD3">
        <w:rPr>
          <w:rFonts w:ascii="Times New Roman" w:hAnsi="Times New Roman" w:cs="Times New Roman"/>
          <w:sz w:val="28"/>
          <w:szCs w:val="28"/>
        </w:rPr>
        <w:t xml:space="preserve"> деталь переключения передач гидроподвижными муфтами под цифрой</w:t>
      </w:r>
      <w:r w:rsidR="00512E95" w:rsidRPr="00B30CD3">
        <w:rPr>
          <w:rFonts w:ascii="Times New Roman" w:hAnsi="Times New Roman" w:cs="Times New Roman"/>
          <w:sz w:val="28"/>
          <w:szCs w:val="28"/>
        </w:rPr>
        <w:t xml:space="preserve"> 9.</w:t>
      </w:r>
    </w:p>
    <w:p w:rsidR="00EE0557" w:rsidRPr="00B30CD3" w:rsidRDefault="00EE0557">
      <w:pPr>
        <w:rPr>
          <w:rFonts w:ascii="Times New Roman" w:hAnsi="Times New Roman" w:cs="Times New Roman"/>
          <w:sz w:val="28"/>
          <w:szCs w:val="28"/>
        </w:rPr>
      </w:pPr>
    </w:p>
    <w:p w:rsidR="005D5C8C" w:rsidRDefault="002D66AE">
      <w:pPr>
        <w:rPr>
          <w:rFonts w:ascii="Times New Roman" w:hAnsi="Times New Roman" w:cs="Times New Roman"/>
          <w:sz w:val="28"/>
          <w:szCs w:val="28"/>
        </w:rPr>
      </w:pPr>
      <w:r w:rsidRPr="00B30CD3">
        <w:rPr>
          <w:rFonts w:ascii="Times New Roman" w:hAnsi="Times New Roman" w:cs="Times New Roman"/>
          <w:sz w:val="28"/>
          <w:szCs w:val="28"/>
        </w:rPr>
        <w:lastRenderedPageBreak/>
        <w:t>Ответы на вопросы:</w:t>
      </w:r>
    </w:p>
    <w:p w:rsidR="00EE0557" w:rsidRPr="00B30CD3" w:rsidRDefault="00EE0557">
      <w:pPr>
        <w:rPr>
          <w:rFonts w:ascii="Times New Roman" w:hAnsi="Times New Roman" w:cs="Times New Roman"/>
          <w:sz w:val="28"/>
          <w:szCs w:val="28"/>
        </w:rPr>
      </w:pPr>
    </w:p>
    <w:p w:rsidR="002D66AE" w:rsidRPr="00B30CD3" w:rsidRDefault="002D66AE">
      <w:pPr>
        <w:rPr>
          <w:rFonts w:ascii="Times New Roman" w:hAnsi="Times New Roman" w:cs="Times New Roman"/>
          <w:sz w:val="28"/>
          <w:szCs w:val="28"/>
        </w:rPr>
      </w:pPr>
      <w:r w:rsidRPr="00B30CD3">
        <w:rPr>
          <w:rFonts w:ascii="Times New Roman" w:hAnsi="Times New Roman" w:cs="Times New Roman"/>
          <w:sz w:val="28"/>
          <w:szCs w:val="28"/>
        </w:rPr>
        <w:t>По горизонтали: 1 – распределитель, 2 – манометр, 3 – шестерня, 4 – ничья,</w:t>
      </w:r>
      <w:r w:rsidR="00EE0557">
        <w:rPr>
          <w:rFonts w:ascii="Times New Roman" w:hAnsi="Times New Roman" w:cs="Times New Roman"/>
          <w:sz w:val="28"/>
          <w:szCs w:val="28"/>
        </w:rPr>
        <w:t xml:space="preserve"> 5 – поршень, 6 – поршень, 7 – мясник</w:t>
      </w:r>
      <w:r w:rsidRPr="00B30CD3">
        <w:rPr>
          <w:rFonts w:ascii="Times New Roman" w:hAnsi="Times New Roman" w:cs="Times New Roman"/>
          <w:sz w:val="28"/>
          <w:szCs w:val="28"/>
        </w:rPr>
        <w:t>, 8 – фильтр, 9 – бофорта, 10 – корпус, 11 – правдолюб, 12 – барабан, 13 – табакерка, 14 – насос.</w:t>
      </w:r>
    </w:p>
    <w:p w:rsidR="00EE0557" w:rsidRDefault="00EE0557">
      <w:pPr>
        <w:rPr>
          <w:rFonts w:ascii="Times New Roman" w:hAnsi="Times New Roman" w:cs="Times New Roman"/>
          <w:sz w:val="28"/>
          <w:szCs w:val="28"/>
        </w:rPr>
      </w:pPr>
    </w:p>
    <w:p w:rsidR="005D5C8C" w:rsidRPr="00B30CD3" w:rsidRDefault="002D66AE">
      <w:pPr>
        <w:rPr>
          <w:rFonts w:ascii="Times New Roman" w:hAnsi="Times New Roman" w:cs="Times New Roman"/>
          <w:sz w:val="28"/>
          <w:szCs w:val="28"/>
        </w:rPr>
      </w:pPr>
      <w:r w:rsidRPr="00B30CD3">
        <w:rPr>
          <w:rFonts w:ascii="Times New Roman" w:hAnsi="Times New Roman" w:cs="Times New Roman"/>
          <w:sz w:val="28"/>
          <w:szCs w:val="28"/>
        </w:rPr>
        <w:t xml:space="preserve">По вертикали: 10 – клапан, 15 – шестерня, 16 </w:t>
      </w:r>
      <w:r w:rsidR="00512E95" w:rsidRPr="00B30CD3">
        <w:rPr>
          <w:rFonts w:ascii="Times New Roman" w:hAnsi="Times New Roman" w:cs="Times New Roman"/>
          <w:sz w:val="28"/>
          <w:szCs w:val="28"/>
        </w:rPr>
        <w:t>–</w:t>
      </w:r>
      <w:r w:rsidRPr="00B30CD3">
        <w:rPr>
          <w:rFonts w:ascii="Times New Roman" w:hAnsi="Times New Roman" w:cs="Times New Roman"/>
          <w:sz w:val="28"/>
          <w:szCs w:val="28"/>
        </w:rPr>
        <w:t xml:space="preserve"> </w:t>
      </w:r>
      <w:r w:rsidR="00512E95" w:rsidRPr="00B30CD3">
        <w:rPr>
          <w:rFonts w:ascii="Times New Roman" w:hAnsi="Times New Roman" w:cs="Times New Roman"/>
          <w:sz w:val="28"/>
          <w:szCs w:val="28"/>
        </w:rPr>
        <w:t>гидроаккумулятор, 17 – золото, 18 – вал, 19 – таверна, 20 – таштып, 21 – шестерня, 22 – поляроид, 23 – шестерня, 24 – рычаг, 25 – фильтр, 26 – угорь, 27 – языкастый, 28 – диски, 29 – облако, 30 – алкан, 31 – диски.</w:t>
      </w:r>
    </w:p>
    <w:p w:rsidR="00B07182" w:rsidRPr="00B30CD3" w:rsidRDefault="00B07182">
      <w:pPr>
        <w:rPr>
          <w:rFonts w:ascii="Times New Roman" w:hAnsi="Times New Roman" w:cs="Times New Roman"/>
          <w:sz w:val="28"/>
          <w:szCs w:val="28"/>
        </w:rPr>
      </w:pPr>
    </w:p>
    <w:p w:rsidR="00FA546F" w:rsidRPr="00B30CD3" w:rsidRDefault="00FA546F">
      <w:pPr>
        <w:rPr>
          <w:rFonts w:ascii="Times New Roman" w:hAnsi="Times New Roman" w:cs="Times New Roman"/>
          <w:sz w:val="28"/>
          <w:szCs w:val="28"/>
        </w:rPr>
      </w:pPr>
    </w:p>
    <w:p w:rsidR="00B07182" w:rsidRPr="00B30CD3" w:rsidRDefault="00B07182">
      <w:pPr>
        <w:rPr>
          <w:rFonts w:ascii="Times New Roman" w:hAnsi="Times New Roman" w:cs="Times New Roman"/>
          <w:sz w:val="28"/>
          <w:szCs w:val="28"/>
        </w:rPr>
      </w:pPr>
    </w:p>
    <w:p w:rsidR="00B07182" w:rsidRPr="00B30CD3" w:rsidRDefault="00B07182">
      <w:pPr>
        <w:rPr>
          <w:rFonts w:ascii="Times New Roman" w:hAnsi="Times New Roman" w:cs="Times New Roman"/>
          <w:sz w:val="28"/>
          <w:szCs w:val="28"/>
        </w:rPr>
      </w:pPr>
    </w:p>
    <w:p w:rsidR="00B07182" w:rsidRPr="00B30CD3" w:rsidRDefault="00B07182">
      <w:pPr>
        <w:rPr>
          <w:rFonts w:ascii="Times New Roman" w:hAnsi="Times New Roman" w:cs="Times New Roman"/>
          <w:sz w:val="28"/>
          <w:szCs w:val="28"/>
        </w:rPr>
      </w:pPr>
    </w:p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/>
    <w:p w:rsidR="00B07182" w:rsidRDefault="00B07182" w:rsidP="00B07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Источники: Учебники:</w:t>
      </w:r>
    </w:p>
    <w:p w:rsidR="00B07182" w:rsidRPr="00927BC6" w:rsidRDefault="00B07182" w:rsidP="00B07182">
      <w:pPr>
        <w:autoSpaceDE w:val="0"/>
        <w:autoSpaceDN w:val="0"/>
        <w:adjustRightInd w:val="0"/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Семенов В.М., Власенко В.И. Трактор. – 3-е изд., </w:t>
      </w:r>
      <w:proofErr w:type="gramStart"/>
      <w:r>
        <w:rPr>
          <w:rFonts w:ascii="Times New Roman" w:hAnsi="Times New Roman"/>
          <w:sz w:val="28"/>
          <w:szCs w:val="28"/>
        </w:rPr>
        <w:t>переработанное</w:t>
      </w:r>
      <w:proofErr w:type="gramEnd"/>
      <w:r>
        <w:rPr>
          <w:rFonts w:ascii="Times New Roman" w:hAnsi="Times New Roman"/>
          <w:sz w:val="28"/>
          <w:szCs w:val="28"/>
        </w:rPr>
        <w:t xml:space="preserve"> и  дополненное. – М.: Агропромиздат, 1989. – 352 с.; ил. – (Учебники и учебное пособие для кадров массовых профессий).</w:t>
      </w:r>
      <w:r w:rsidRPr="00EB5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  <w:lang w:val="en-US"/>
        </w:rPr>
        <w:t>SBN</w:t>
      </w:r>
      <w:r w:rsidRPr="00927BC6">
        <w:rPr>
          <w:rFonts w:ascii="Times New Roman" w:hAnsi="Times New Roman"/>
          <w:sz w:val="28"/>
          <w:szCs w:val="28"/>
        </w:rPr>
        <w:t xml:space="preserve"> 5-10-000344-8</w:t>
      </w:r>
    </w:p>
    <w:p w:rsidR="00B07182" w:rsidRDefault="00B07182" w:rsidP="00B07182">
      <w:pPr>
        <w:rPr>
          <w:rFonts w:ascii="Times New Roman" w:hAnsi="Times New Roman"/>
          <w:sz w:val="28"/>
          <w:szCs w:val="28"/>
        </w:rPr>
      </w:pPr>
    </w:p>
    <w:p w:rsidR="00B07182" w:rsidRDefault="00B07182" w:rsidP="00B07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Источники: словари:</w:t>
      </w:r>
    </w:p>
    <w:p w:rsidR="00B07182" w:rsidRDefault="00B07182" w:rsidP="00B071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Ожегов С. И.  Словарь русского языка: Около  57000 слов / под ред. Чл. – корр. АН СССР Н. Ю. Шведовой. – 18 –е изд., стереотип. – М.: Рус. Яз., 1987. – 797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07182" w:rsidRDefault="00B07182" w:rsidP="00B07182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  <w:r w:rsidRPr="000D19A7">
        <w:rPr>
          <w:rFonts w:ascii="Times New Roman" w:hAnsi="Times New Roman" w:cs="Times New Roman"/>
          <w:color w:val="000000"/>
          <w:sz w:val="28"/>
          <w:szCs w:val="28"/>
        </w:rPr>
        <w:t>Электронные ресурсы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19A7">
        <w:rPr>
          <w:rFonts w:ascii="Times New Roman" w:hAnsi="Times New Roman" w:cs="Times New Roman"/>
          <w:color w:val="000000"/>
          <w:sz w:val="28"/>
          <w:szCs w:val="28"/>
        </w:rPr>
        <w:t xml:space="preserve"> (Интернет – ссылки):</w:t>
      </w:r>
    </w:p>
    <w:p w:rsidR="00B07182" w:rsidRDefault="00B07182" w:rsidP="00B07182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Изображение – режим доступа:</w:t>
      </w:r>
    </w:p>
    <w:p w:rsidR="00B07182" w:rsidRPr="000A4C75" w:rsidRDefault="00C25FA7" w:rsidP="00B07182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0A4C75" w:rsidRPr="000A4C75">
          <w:rPr>
            <w:rStyle w:val="a7"/>
            <w:rFonts w:ascii="Times New Roman" w:hAnsi="Times New Roman" w:cs="Times New Roman"/>
            <w:sz w:val="28"/>
            <w:szCs w:val="28"/>
          </w:rPr>
          <w:t>https://oir.mobi/uploads/posts/2021-06/1623173178_31-oir_mobi-p-zapadnaya-sibir-priroda-priroda-krasivo-fo-31.jpg</w:t>
        </w:r>
      </w:hyperlink>
    </w:p>
    <w:p w:rsidR="00B07182" w:rsidRDefault="00B07182" w:rsidP="00B0718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Википедия -</w:t>
      </w:r>
      <w:r w:rsidRPr="00D0573D">
        <w:rPr>
          <w:rFonts w:ascii="Times New Roman" w:hAnsi="Times New Roman" w:cs="Times New Roman"/>
          <w:sz w:val="28"/>
          <w:szCs w:val="28"/>
        </w:rPr>
        <w:t xml:space="preserve"> </w:t>
      </w:r>
      <w:r w:rsidR="00602597">
        <w:rPr>
          <w:rFonts w:ascii="Times New Roman" w:hAnsi="Times New Roman" w:cs="Times New Roman"/>
          <w:sz w:val="28"/>
          <w:szCs w:val="28"/>
        </w:rPr>
        <w:t>мясник</w:t>
      </w:r>
      <w:r w:rsidRPr="00E46AE7">
        <w:rPr>
          <w:rFonts w:ascii="Times New Roman" w:hAnsi="Times New Roman" w:cs="Times New Roman"/>
        </w:rPr>
        <w:t xml:space="preserve"> </w:t>
      </w:r>
      <w:r w:rsidRPr="001F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[Электронный ресурс]  режим доступа: </w:t>
      </w:r>
    </w:p>
    <w:p w:rsidR="00B07182" w:rsidRPr="00602597" w:rsidRDefault="00C25FA7" w:rsidP="00B07182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602597" w:rsidRPr="00602597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https://ru.wikipedia.org/wiki/%D0%9C%D1%8F%D1%81%D0%BD%D0%B8%D0%BA</w:t>
        </w:r>
      </w:hyperlink>
    </w:p>
    <w:p w:rsidR="000051C3" w:rsidRDefault="000051C3" w:rsidP="000051C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Википедия -</w:t>
      </w:r>
      <w:r w:rsidRPr="00D0573D">
        <w:rPr>
          <w:rFonts w:ascii="Times New Roman" w:hAnsi="Times New Roman" w:cs="Times New Roman"/>
          <w:sz w:val="28"/>
          <w:szCs w:val="28"/>
        </w:rPr>
        <w:t xml:space="preserve"> </w:t>
      </w:r>
      <w:r w:rsidR="002945BD">
        <w:rPr>
          <w:rFonts w:ascii="Times New Roman" w:hAnsi="Times New Roman" w:cs="Times New Roman"/>
          <w:sz w:val="28"/>
          <w:szCs w:val="28"/>
          <w:shd w:val="clear" w:color="auto" w:fill="FFFFFF"/>
        </w:rPr>
        <w:t>бофорта</w:t>
      </w:r>
      <w:r w:rsidRPr="00E46AE7">
        <w:rPr>
          <w:rFonts w:ascii="Times New Roman" w:hAnsi="Times New Roman" w:cs="Times New Roman"/>
        </w:rPr>
        <w:t xml:space="preserve"> </w:t>
      </w:r>
      <w:r w:rsidRPr="001F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[Электронный ресурс]  режим доступа: </w:t>
      </w:r>
    </w:p>
    <w:p w:rsidR="002945BD" w:rsidRDefault="002945BD" w:rsidP="00294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182" w:rsidRPr="002945BD" w:rsidRDefault="00C25FA7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2945BD" w:rsidRPr="002945BD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https://ru.wikipedia.org/wiki/%D0%9C%D0%BE%D1%80%D0%B5_%D0%91%D0%BE%D1%84%D0%BE%D1%80%D1%82%D0%B0</w:t>
        </w:r>
      </w:hyperlink>
    </w:p>
    <w:p w:rsidR="000051C3" w:rsidRDefault="000051C3" w:rsidP="000051C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Википедия -</w:t>
      </w:r>
      <w:r w:rsidRPr="00D0573D">
        <w:rPr>
          <w:rFonts w:ascii="Times New Roman" w:hAnsi="Times New Roman" w:cs="Times New Roman"/>
          <w:sz w:val="28"/>
          <w:szCs w:val="28"/>
        </w:rPr>
        <w:t xml:space="preserve"> </w:t>
      </w:r>
      <w:r w:rsidR="002945BD">
        <w:rPr>
          <w:rFonts w:ascii="Times New Roman" w:hAnsi="Times New Roman" w:cs="Times New Roman"/>
          <w:sz w:val="28"/>
          <w:szCs w:val="28"/>
          <w:shd w:val="clear" w:color="auto" w:fill="FFFFFF"/>
        </w:rPr>
        <w:t>таштып</w:t>
      </w:r>
      <w:r w:rsidRPr="00E46AE7">
        <w:rPr>
          <w:rFonts w:ascii="Times New Roman" w:hAnsi="Times New Roman" w:cs="Times New Roman"/>
        </w:rPr>
        <w:t xml:space="preserve"> </w:t>
      </w:r>
      <w:r w:rsidRPr="001F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[Электронный ресурс]  режим доступа: </w:t>
      </w:r>
    </w:p>
    <w:p w:rsidR="000051C3" w:rsidRPr="002945BD" w:rsidRDefault="00C25FA7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2945BD" w:rsidRPr="002945BD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https://ru.wikipedia.org/wiki/%D0%A2%D0%B0%D1%88%D1%82%D1%8B%D0%BF_(%D1%80%D0%B5%D0%BA%D0%B0)</w:t>
        </w:r>
      </w:hyperlink>
    </w:p>
    <w:p w:rsidR="000051C3" w:rsidRDefault="000051C3" w:rsidP="000051C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Википедия -</w:t>
      </w:r>
      <w:r w:rsidRPr="00D0573D">
        <w:rPr>
          <w:rFonts w:ascii="Times New Roman" w:hAnsi="Times New Roman" w:cs="Times New Roman"/>
          <w:sz w:val="28"/>
          <w:szCs w:val="28"/>
        </w:rPr>
        <w:t xml:space="preserve"> </w:t>
      </w:r>
      <w:r w:rsidRPr="00DA3579">
        <w:rPr>
          <w:rFonts w:ascii="Times New Roman" w:hAnsi="Times New Roman" w:cs="Times New Roman"/>
          <w:sz w:val="28"/>
          <w:szCs w:val="28"/>
          <w:shd w:val="clear" w:color="auto" w:fill="FFFFFF"/>
        </w:rPr>
        <w:t>паркет</w:t>
      </w:r>
      <w:r w:rsidRPr="00E46AE7">
        <w:rPr>
          <w:rFonts w:ascii="Times New Roman" w:hAnsi="Times New Roman" w:cs="Times New Roman"/>
        </w:rPr>
        <w:t xml:space="preserve"> </w:t>
      </w:r>
      <w:r w:rsidRPr="001F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[Электронный ресурс]  режим доступа: </w:t>
      </w:r>
    </w:p>
    <w:p w:rsidR="000051C3" w:rsidRPr="002945BD" w:rsidRDefault="00C25FA7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2945BD" w:rsidRPr="002945BD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https://ru.wikipedia.org/wiki/%D0%9F%D0%BE%D0%BB%D1%8F%D1%80%D0%BE%D0%B8%D0%B4</w:t>
        </w:r>
      </w:hyperlink>
    </w:p>
    <w:p w:rsidR="000051C3" w:rsidRDefault="000051C3" w:rsidP="000051C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Википедия -</w:t>
      </w:r>
      <w:r w:rsidRPr="00D0573D">
        <w:rPr>
          <w:rFonts w:ascii="Times New Roman" w:hAnsi="Times New Roman" w:cs="Times New Roman"/>
          <w:sz w:val="28"/>
          <w:szCs w:val="28"/>
        </w:rPr>
        <w:t xml:space="preserve"> </w:t>
      </w:r>
      <w:r w:rsidR="006F5302">
        <w:rPr>
          <w:rFonts w:ascii="Times New Roman" w:hAnsi="Times New Roman" w:cs="Times New Roman"/>
          <w:sz w:val="28"/>
          <w:szCs w:val="28"/>
          <w:shd w:val="clear" w:color="auto" w:fill="FFFFFF"/>
        </w:rPr>
        <w:t>алкан</w:t>
      </w:r>
      <w:r w:rsidRPr="00E46AE7">
        <w:rPr>
          <w:rFonts w:ascii="Times New Roman" w:hAnsi="Times New Roman" w:cs="Times New Roman"/>
        </w:rPr>
        <w:t xml:space="preserve"> </w:t>
      </w:r>
      <w:r w:rsidRPr="001F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[Электронный ресурс]  режим доступа: </w:t>
      </w:r>
    </w:p>
    <w:p w:rsidR="000051C3" w:rsidRPr="006F5302" w:rsidRDefault="00C25FA7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6F5302" w:rsidRPr="006F5302">
          <w:rPr>
            <w:rStyle w:val="a7"/>
            <w:rFonts w:ascii="Times New Roman" w:hAnsi="Times New Roman" w:cs="Times New Roman"/>
            <w:sz w:val="28"/>
            <w:szCs w:val="28"/>
          </w:rPr>
          <w:t>https://translated.turbopages.org/proxy_u/en-ru.ru.9915acee-6210807f-e6330452-74722d776562/https/en.wikipedia.org/wiki/Heptaheptacontane</w:t>
        </w:r>
      </w:hyperlink>
    </w:p>
    <w:p w:rsidR="006F5302" w:rsidRDefault="006F5302"/>
    <w:sectPr w:rsidR="006F5302" w:rsidSect="00160A3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0394"/>
    <w:rsid w:val="000051C3"/>
    <w:rsid w:val="000A4C75"/>
    <w:rsid w:val="001472CD"/>
    <w:rsid w:val="00160A33"/>
    <w:rsid w:val="002945BD"/>
    <w:rsid w:val="002D66AE"/>
    <w:rsid w:val="003841A2"/>
    <w:rsid w:val="004101DA"/>
    <w:rsid w:val="00512E95"/>
    <w:rsid w:val="00551488"/>
    <w:rsid w:val="005611A7"/>
    <w:rsid w:val="005D5C8C"/>
    <w:rsid w:val="00602597"/>
    <w:rsid w:val="006B1B9C"/>
    <w:rsid w:val="006F5302"/>
    <w:rsid w:val="00723885"/>
    <w:rsid w:val="00744E1B"/>
    <w:rsid w:val="00804929"/>
    <w:rsid w:val="00825DA3"/>
    <w:rsid w:val="00885098"/>
    <w:rsid w:val="00910394"/>
    <w:rsid w:val="00925F1E"/>
    <w:rsid w:val="00A176A0"/>
    <w:rsid w:val="00AE58C4"/>
    <w:rsid w:val="00AF1AC3"/>
    <w:rsid w:val="00B07182"/>
    <w:rsid w:val="00B30CD3"/>
    <w:rsid w:val="00BB4931"/>
    <w:rsid w:val="00C214C6"/>
    <w:rsid w:val="00C24F8A"/>
    <w:rsid w:val="00C25FA7"/>
    <w:rsid w:val="00CF60A5"/>
    <w:rsid w:val="00D060C5"/>
    <w:rsid w:val="00DF0F97"/>
    <w:rsid w:val="00EA443B"/>
    <w:rsid w:val="00EE0557"/>
    <w:rsid w:val="00EE7AC4"/>
    <w:rsid w:val="00FA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A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18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07182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0A4C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.wikipedia.org/wiki/%D0%9A%D0%B0%D0%BD%D0%B0%D0%B4%D0%B0" TargetMode="External"/><Relationship Id="rId18" Type="http://schemas.openxmlformats.org/officeDocument/2006/relationships/hyperlink" Target="https://ru.wikipedia.org/wiki/%D0%90%D0%B1%D0%B0%D0%BA%D0%B0%D0%BD_(%D1%80%D0%B5%D0%BA%D0%B0)" TargetMode="External"/><Relationship Id="rId26" Type="http://schemas.openxmlformats.org/officeDocument/2006/relationships/hyperlink" Target="https://oir.mobi/uploads/posts/2021-06/1623173178_31-oir_mobi-p-zapadnaya-sibir-priroda-priroda-krasivo-fo-31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C%D0%B8%D0%B3%D1%80%D0%B0%D1%86%D0%B8%D0%B8_%D1%80%D1%8B%D0%B1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17" Type="http://schemas.openxmlformats.org/officeDocument/2006/relationships/hyperlink" Target="https://ru.wikipedia.org/wiki/%D0%9F%D1%80%D0%B8%D1%82%D0%BE%D0%BA" TargetMode="External"/><Relationship Id="rId25" Type="http://schemas.openxmlformats.org/officeDocument/2006/relationships/hyperlink" Target="https://translated.turbopages.org/proxy_u/en-ru.ru.9915acee-6210807f-e6330452-74722d776562/https/en.wikipedia.org/wiki/Hydrocarbon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5%D0%B0%D0%BA%D0%B0%D1%81%D0%B8%D1%8F" TargetMode="External"/><Relationship Id="rId20" Type="http://schemas.openxmlformats.org/officeDocument/2006/relationships/hyperlink" Target="https://ru.wikipedia.org/wiki/%D0%A1%D0%B2%D0%B5%D1%82%D0%BE%D1%84%D0%B8%D0%BB%D1%8C%D1%82%D1%80" TargetMode="External"/><Relationship Id="rId29" Type="http://schemas.openxmlformats.org/officeDocument/2006/relationships/hyperlink" Target="https://ru.wikipedia.org/wiki/%D0%A2%D0%B0%D1%88%D1%82%D1%8B%D0%BF_(%D1%80%D0%B5%D0%BA%D0%B0)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9C%D0%BE%D1%80%D0%B5" TargetMode="External"/><Relationship Id="rId24" Type="http://schemas.openxmlformats.org/officeDocument/2006/relationships/hyperlink" Target="https://translated.turbopages.org/proxy_u/en-ru.ru.9915acee-6210807f-e6330452-74722d776562/https/en.wikipedia.org/wiki/Saturated_and_unsaturated_compounds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91%D0%BB%D0%B0%D0%B3%D0%BE%D1%80%D0%BE%D0%B4%D0%BD%D1%8B%D0%B5_%D0%BC%D0%B5%D1%82%D0%B0%D0%BB%D0%BB%D1%8B" TargetMode="External"/><Relationship Id="rId23" Type="http://schemas.openxmlformats.org/officeDocument/2006/relationships/hyperlink" Target="https://translated.turbopages.org/proxy_u/en-ru.ru.9915acee-6210807f-e6330452-74722d776562/https/en.wikipedia.org/wiki/Open-chain_compound" TargetMode="External"/><Relationship Id="rId28" Type="http://schemas.openxmlformats.org/officeDocument/2006/relationships/hyperlink" Target="https://ru.wikipedia.org/wiki/%D0%9C%D0%BE%D1%80%D0%B5_%D0%91%D0%BE%D1%84%D0%BE%D1%80%D1%82%D0%B0" TargetMode="External"/><Relationship Id="rId10" Type="http://schemas.openxmlformats.org/officeDocument/2006/relationships/hyperlink" Target="https://ru.wikipedia.org/wiki/%D0%9E%D0%BA%D1%80%D0%B0%D0%B8%D0%BD%D0%BD%D0%BE%D0%B5_%D0%BC%D0%BE%D1%80%D0%B5" TargetMode="External"/><Relationship Id="rId19" Type="http://schemas.openxmlformats.org/officeDocument/2006/relationships/hyperlink" Target="https://ru.wikipedia.org/wiki/%D0%9F%D0%BE%D0%BB%D1%8F%D1%80%D0%B8%D0%B7%D0%B0%D1%82%D0%BE%D1%80" TargetMode="External"/><Relationship Id="rId31" Type="http://schemas.openxmlformats.org/officeDocument/2006/relationships/hyperlink" Target="https://translated.turbopages.org/proxy_u/en-ru.ru.9915acee-6210807f-e6330452-74722d776562/https/en.wikipedia.org/wiki/Heptaheptacontan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7%D0%B0%D0%B1%D0%BE%D0%B9_%D0%B6%D0%B8%D0%B2%D0%BE%D1%82%D0%BD%D1%8B%D1%85" TargetMode="External"/><Relationship Id="rId14" Type="http://schemas.openxmlformats.org/officeDocument/2006/relationships/hyperlink" Target="https://ru.wikipedia.org/wiki/%D0%90%D0%BB%D1%8F%D1%81%D0%BA%D0%B0" TargetMode="External"/><Relationship Id="rId22" Type="http://schemas.openxmlformats.org/officeDocument/2006/relationships/hyperlink" Target="https://ru.wikipedia.org/wiki/%D0%A3%D0%B3%D1%80%D1%91%D0%B2%D1%8B%D0%B5" TargetMode="External"/><Relationship Id="rId27" Type="http://schemas.openxmlformats.org/officeDocument/2006/relationships/hyperlink" Target="https://ru.wikipedia.org/wiki/%D0%9C%D1%8F%D1%81%D0%BD%D0%B8%D0%BA" TargetMode="External"/><Relationship Id="rId30" Type="http://schemas.openxmlformats.org/officeDocument/2006/relationships/hyperlink" Target="https://ru.wikipedia.org/wiki/%D0%9F%D0%BE%D0%BB%D1%8F%D1%80%D0%BE%D0%B8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1426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2022-02-18T04:30:00Z</dcterms:created>
  <dcterms:modified xsi:type="dcterms:W3CDTF">2022-02-21T09:52:00Z</dcterms:modified>
</cp:coreProperties>
</file>