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16" w:rsidRPr="008A25FF" w:rsidRDefault="00343416" w:rsidP="00343416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25FF">
        <w:rPr>
          <w:rFonts w:ascii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:rsidR="00343416" w:rsidRDefault="00343416" w:rsidP="00343416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25FF">
        <w:rPr>
          <w:rFonts w:ascii="Times New Roman" w:hAnsi="Times New Roman" w:cs="Times New Roman"/>
          <w:bCs/>
          <w:sz w:val="28"/>
          <w:szCs w:val="28"/>
        </w:rPr>
        <w:t>«Детский сад комбинированного вида № 17 «Колобок»</w:t>
      </w: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43416" w:rsidRP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Проект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left="360" w:hanging="360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«Умелые ручки»</w:t>
      </w:r>
    </w:p>
    <w:p w:rsidR="00343416" w:rsidRDefault="00343416" w:rsidP="003434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343416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Воспитатели: </w:t>
      </w:r>
      <w:proofErr w:type="spellStart"/>
      <w:r w:rsidRPr="00343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Шипицина</w:t>
      </w:r>
      <w:proofErr w:type="spellEnd"/>
      <w:r w:rsidRPr="00343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О.В.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343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Зобова</w:t>
      </w:r>
      <w:proofErr w:type="spellEnd"/>
      <w:r w:rsidRPr="00343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О.В.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Default="00343416" w:rsidP="00343416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Котлас, 2022</w:t>
      </w:r>
    </w:p>
    <w:p w:rsidR="001C7762" w:rsidRDefault="001C7762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7762" w:rsidRDefault="001C7762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7762" w:rsidRDefault="001C7762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Вид проекта: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познавательно-творческий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CA201F" w:rsidRPr="00CA20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воспитатели, родители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6-7 лет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групповая</w:t>
      </w:r>
    </w:p>
    <w:p w:rsid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ФГОС </w:t>
      </w:r>
      <w:proofErr w:type="gramStart"/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регламентируют </w:t>
      </w:r>
      <w:proofErr w:type="gramStart"/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интеграцию</w:t>
      </w:r>
      <w:proofErr w:type="gramEnd"/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деятельности, способствующую развитию дополнительных возможностей и формированию универсальных образовательных действий. Совершенствование образовательного процесса ДОО направлено главным образом на развитие психических и личностных качеств ребёнка, таких, как любознательность, целеустремленность, самостоятельность, ответственность, креативность, обеспечивающих социальную успешность и способствующих формированию интеллектуальной творческой личности.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чтобы успеть за новыми открытиями и шагать с миром в одну ногу, наше образование должно достичь еще немало важных усовершенствований и дать детям возможность воплотить в жизнь свои мечты и задумки, которые начинают формироваться у них в дошкольном возрасте. Воспитание развитой личности во многом зависит от того, что в эту личность вложить, и как она с этим будет совладать.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получать представление о начальном моделировании и конструировании, как о части научно-технического творчества с раннего детства. Основы моделирования и конструирования должны естественным образом включаться в процесс развития ребенка так же, как и изучение формы, цвета и размера.</w:t>
      </w:r>
    </w:p>
    <w:p w:rsidR="00343416" w:rsidRPr="00343416" w:rsidRDefault="00343416" w:rsidP="003434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ребёнка есть способности и таланты. Дети от природы любознательны и полны желания учиться. Всё, что нужно для того,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они могли проявить свои дарования, - это умное руководство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такого вида деятельности, чтобы она способствовала формированию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умственной активности дошкольника. Это способность рассуждать, делать логические умозаключения и обосновывать свои решения.</w:t>
      </w:r>
    </w:p>
    <w:p w:rsidR="00343416" w:rsidRPr="00D54C84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 необходимо создавать мотивацию, развивать потребность в творческой деятельности, обеспечивать условия, при которых ребенок, владеющий навыками той или иной деятельности, имел бы возможность самостоятельно проявить свои творческие способности.</w:t>
      </w:r>
    </w:p>
    <w:p w:rsidR="00343416" w:rsidRPr="00D54C84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современной образовательной среды для всестороннего развития личности ребенка в различных видах </w:t>
      </w:r>
      <w:r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структивной 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через </w:t>
      </w:r>
      <w:r w:rsid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3416" w:rsidRPr="00D54C84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Популяризация научно-технического творчества и повышение престижа инженерных профессий </w:t>
      </w:r>
      <w:proofErr w:type="gramStart"/>
      <w:r w:rsidRPr="00343416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среди</w:t>
      </w:r>
      <w:proofErr w:type="gramEnd"/>
      <w:r w:rsidRPr="00343416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 обучающихся.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Развитие у обучающихся и навыков практического решения актуальных инженерно-технических задач и работы с техникой.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Стимулирование интереса обучающихся к сфере инноваций и высоких технологий. 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  <w:lastRenderedPageBreak/>
        <w:t xml:space="preserve">Демонстрация и совершенствование теоретических и практических знаний, умений и навыков </w:t>
      </w:r>
      <w:r w:rsidRPr="00343416">
        <w:rPr>
          <w:rFonts w:ascii="Times New Roman" w:eastAsia="Tahoma" w:hAnsi="Times New Roman" w:cs="Times New Roman"/>
          <w:sz w:val="28"/>
          <w:szCs w:val="28"/>
          <w:lang w:eastAsia="ru-RU"/>
        </w:rPr>
        <w:t>обучающихся</w:t>
      </w:r>
      <w:r w:rsidRPr="00343416"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  <w:t>.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Создание условий для публичной демонстрации знаний и достижений в области ИКТ; </w:t>
      </w:r>
    </w:p>
    <w:p w:rsidR="00343416" w:rsidRPr="00343416" w:rsidRDefault="00343416" w:rsidP="00D54C84">
      <w:pPr>
        <w:widowControl w:val="0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ahoma" w:hAnsi="Times New Roman" w:cs="Times New Roman"/>
          <w:sz w:val="28"/>
          <w:szCs w:val="28"/>
          <w:lang w:eastAsia="ru-RU"/>
        </w:rPr>
      </w:pPr>
      <w:r w:rsidRPr="00343416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Обмен опытом работы </w:t>
      </w:r>
      <w:r w:rsidR="00CA201F" w:rsidRPr="00D54C84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дошкольных учреждений </w:t>
      </w:r>
      <w:r w:rsidRPr="00343416">
        <w:rPr>
          <w:rFonts w:ascii="Times New Roman" w:eastAsia="Tahoma" w:hAnsi="Times New Roman" w:cs="Times New Roman"/>
          <w:sz w:val="28"/>
          <w:szCs w:val="28"/>
          <w:lang w:eastAsia="ru-RU"/>
        </w:rPr>
        <w:t xml:space="preserve"> ГО «Котлас» в области</w:t>
      </w:r>
      <w:r w:rsidRPr="00D54C84">
        <w:rPr>
          <w:rFonts w:ascii="Times New Roman" w:eastAsia="Tahoma" w:hAnsi="Times New Roman" w:cs="Times New Roman"/>
          <w:color w:val="000000"/>
          <w:sz w:val="28"/>
          <w:szCs w:val="28"/>
          <w:lang w:eastAsia="ru-RU"/>
        </w:rPr>
        <w:t> </w:t>
      </w:r>
      <w:r w:rsidRPr="00343416">
        <w:rPr>
          <w:rFonts w:ascii="Times New Roman" w:eastAsia="Tahoma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информационно-компьютерных технологий</w:t>
      </w:r>
      <w:r w:rsidRPr="00343416">
        <w:rPr>
          <w:rFonts w:ascii="Times New Roman" w:eastAsia="Tahoma" w:hAnsi="Times New Roman" w:cs="Times New Roman"/>
          <w:sz w:val="28"/>
          <w:szCs w:val="28"/>
          <w:lang w:eastAsia="ru-RU"/>
        </w:rPr>
        <w:t>.</w:t>
      </w:r>
    </w:p>
    <w:p w:rsidR="00343416" w:rsidRPr="00D54C84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01F" w:rsidRPr="00343416" w:rsidRDefault="00CA201F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</w:t>
      </w:r>
    </w:p>
    <w:p w:rsidR="00CA201F" w:rsidRPr="00343416" w:rsidRDefault="00CA201F" w:rsidP="00D54C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разнообразие видов ЛЕГО-конструктора.</w:t>
      </w:r>
    </w:p>
    <w:p w:rsidR="00CA201F" w:rsidRPr="00343416" w:rsidRDefault="00CA201F" w:rsidP="00D54C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виды и назначение ЛЕГО-конструкторов.</w:t>
      </w:r>
    </w:p>
    <w:p w:rsidR="00CA201F" w:rsidRPr="00343416" w:rsidRDefault="00CA201F" w:rsidP="00D54C8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 схемы построения.</w:t>
      </w:r>
    </w:p>
    <w:p w:rsidR="00CA201F" w:rsidRPr="00343416" w:rsidRDefault="00CA201F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01F" w:rsidRPr="00D54C84" w:rsidRDefault="00CA201F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Проект 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по техническому творчеству проходит в течение одного учебного года в несколько этап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ов;</w:t>
      </w:r>
    </w:p>
    <w:p w:rsidR="00CA201F" w:rsidRPr="00D54C84" w:rsidRDefault="00CA201F" w:rsidP="00D54C8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Этап «</w:t>
      </w:r>
      <w:proofErr w:type="spell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ИнженериУм</w:t>
      </w:r>
      <w:proofErr w:type="spell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» – этап развития творческого технического мышления: создание командой механизма для выполнения определённой задачи из  элементов робототехнического конструктора 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val="en-US" w:eastAsia="ru-RU"/>
        </w:rPr>
        <w:t>Lego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за отведённое время. Проверка работоспособности механизма.</w:t>
      </w:r>
    </w:p>
    <w:p w:rsidR="00CA201F" w:rsidRPr="00D54C84" w:rsidRDefault="00CA201F" w:rsidP="00D54C8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Этап «Я – конструктор» – этап моделирования: домашняя подготовка командой проекта модели любого механизма, прибора, устройства, робота и т.д. 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собранным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из любого конструктора (</w:t>
      </w:r>
      <w:proofErr w:type="spell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лего</w:t>
      </w:r>
      <w:proofErr w:type="spell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, металлический стандарт и </w:t>
      </w:r>
      <w:proofErr w:type="spell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тд</w:t>
      </w:r>
      <w:proofErr w:type="spell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) и презентация данного проекта.</w:t>
      </w:r>
    </w:p>
    <w:p w:rsidR="00CA201F" w:rsidRPr="00D54C84" w:rsidRDefault="00CA201F" w:rsidP="00D54C8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Этап «3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val="en-US" w:eastAsia="ru-RU"/>
        </w:rPr>
        <w:t>D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-мышление» – свободное конструирование модели по заданной теме из конструктора. Презентация.</w:t>
      </w:r>
    </w:p>
    <w:p w:rsidR="00CA201F" w:rsidRPr="00D54C84" w:rsidRDefault="00CA201F" w:rsidP="00D54C84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Этап «3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val="en-US" w:eastAsia="ru-RU"/>
        </w:rPr>
        <w:t>D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-бумага» – создание разных объёмных моделей из бумаги за определённое время. Презентация.</w:t>
      </w:r>
    </w:p>
    <w:p w:rsidR="00CA201F" w:rsidRPr="00D54C84" w:rsidRDefault="00CA201F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343416" w:rsidRPr="00343416" w:rsidRDefault="00343416" w:rsidP="00D54C8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появится интерес к самостоятельному изготовлению построек, умение применять полученные знания при проектировании и сборке конструкций, познавательная активность, воображение, фантазия и творческая инициатива.</w:t>
      </w:r>
    </w:p>
    <w:p w:rsidR="00343416" w:rsidRPr="00343416" w:rsidRDefault="00343416" w:rsidP="00D54C8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конструкторские умения и навыки,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:rsidR="00343416" w:rsidRPr="00343416" w:rsidRDefault="00343416" w:rsidP="00D54C8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Совершенствуются коммуникативные навыки детей при работе в паре, коллективе, распределении обязанностей.</w:t>
      </w:r>
    </w:p>
    <w:p w:rsidR="00343416" w:rsidRPr="00343416" w:rsidRDefault="00343416" w:rsidP="00D54C8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Сформируются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</w:r>
    </w:p>
    <w:p w:rsidR="00343416" w:rsidRPr="00343416" w:rsidRDefault="00343416" w:rsidP="00D54C84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Чувство радости от совместного труда, общения, игры.</w:t>
      </w:r>
    </w:p>
    <w:p w:rsidR="00343416" w:rsidRPr="00D54C84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01F" w:rsidRPr="00343416" w:rsidRDefault="00CA201F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 «</w:t>
      </w:r>
      <w:r w:rsidR="00CA201F" w:rsidRPr="00D54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Умелые ручки</w:t>
      </w: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»: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этап: 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Выбор темы, её актуальность;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Составление плана работы по проекту;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условий для реализации проекта;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Накопление информации и материалов по теме проекта: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литературы по теме проекта;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Подготовка наглядного иллюстративного материала </w:t>
      </w:r>
      <w:r w:rsidRPr="0034341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(схемы)</w:t>
      </w: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Разработка конспектов, бесед, познавательных и творческих занятий;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Запуск проекта (просмотр мультфильмов с сюжетам</w:t>
      </w:r>
      <w:r w:rsidR="00CA201F" w:rsidRPr="00D54C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«История создания конструкторов</w:t>
      </w:r>
      <w:r w:rsidRPr="003434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беседы, чтение художественной литературы)</w:t>
      </w:r>
    </w:p>
    <w:p w:rsidR="00D54C84" w:rsidRDefault="00D54C84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осуществление проекта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8"/>
        <w:gridCol w:w="6173"/>
      </w:tblGrid>
      <w:tr w:rsidR="00343416" w:rsidRPr="00343416" w:rsidTr="00343416">
        <w:tc>
          <w:tcPr>
            <w:tcW w:w="3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343416" w:rsidRPr="00343416" w:rsidTr="00343416">
        <w:tc>
          <w:tcPr>
            <w:tcW w:w="3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 деятельность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 </w:t>
            </w: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«Дети мира играют в ЛЕГО», «Удивительное - в истории ЛЕГО», «Что означает слово - ЛЕГО»,  «Какие наборы ЛЕГО есть у тебя дома?», «Здравствуйте, это я!», «Я дарю тебе улыбку»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Рассматривание готовых построек, демонстрация способов крепления, приемов подбора деталей по размеру, форме, цвету, способы удержания их в руке или на столе. Просмотр схем по ЛЕГО-конструированию.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    </w:t>
            </w: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Просмотр презентаций и познавательных мультфильмов: «История создания ЛЕГО», «Превращение пластмассы».</w:t>
            </w:r>
          </w:p>
        </w:tc>
      </w:tr>
      <w:tr w:rsidR="00343416" w:rsidRPr="00343416" w:rsidTr="00343416">
        <w:tc>
          <w:tcPr>
            <w:tcW w:w="3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Игры: «Что лишнее?», «Найди такую же деталь как на карточке», «Построй, не открывая глаз», «Чья команда быстрее построит»,  «Зимний городок», «Цветные башенки», «Лабиринт», «Сосчитай и положи», «Цветные коврики»,  «Таинственный мешочек», «Разложи детали по местам», «Назови и построй», «ЛЕГО-подарки».</w:t>
            </w:r>
          </w:p>
        </w:tc>
      </w:tr>
      <w:tr w:rsidR="00343416" w:rsidRPr="00343416" w:rsidTr="00343416">
        <w:tc>
          <w:tcPr>
            <w:tcW w:w="3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Конструирование: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«Животные», «Строим дом», «Детский сад», «Транспорт» - из ЛЕГО ДУПЛО.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«Карусель», «Машина», «Великан», «Самолет», «Обезьяна» - из ЛЕГО WEDO</w:t>
            </w:r>
            <w:r w:rsidR="00CA201F" w:rsidRPr="00D54C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«Транспорт», Постройки из бумаги, из бросового материала</w:t>
            </w:r>
            <w:proofErr w:type="gramEnd"/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3416" w:rsidRPr="00343416" w:rsidTr="00343416">
        <w:trPr>
          <w:trHeight w:val="1900"/>
        </w:trPr>
        <w:tc>
          <w:tcPr>
            <w:tcW w:w="3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6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Информация в родительском уголке о начале работы над проектом, приглашение к участию.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Папки-передвижки «Все о </w:t>
            </w:r>
            <w:r w:rsidR="00D54C84" w:rsidRPr="00D54C8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конструировании</w:t>
            </w: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Беседы с родителями по «</w:t>
            </w:r>
            <w:r w:rsidR="00D54C84" w:rsidRPr="00D54C8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Конструирование</w:t>
            </w: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через организацию активных форм работы с детьми»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Консультации для родителей «Значение конструирования в развитии детей в ДОУ»;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Памятка для родителей «Играем в ЛЕГО дома»</w:t>
            </w:r>
          </w:p>
          <w:p w:rsidR="00343416" w:rsidRPr="00343416" w:rsidRDefault="00343416" w:rsidP="00D54C8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341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Фотовыставка «Мы играем в ЛЕГО»</w:t>
            </w:r>
          </w:p>
        </w:tc>
      </w:tr>
    </w:tbl>
    <w:p w:rsidR="00D54C84" w:rsidRPr="00D54C84" w:rsidRDefault="00D54C84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  <w:t>Порядок проведения соревновательных этапов</w:t>
      </w: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</w:pP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proofErr w:type="spellStart"/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ИнженериУм</w:t>
      </w:r>
      <w:proofErr w:type="spellEnd"/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 xml:space="preserve">» 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создание командой механизма для выполнения определённой задачи из  элементов робототехнического конструктора 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val="en-US" w:eastAsia="ru-RU"/>
        </w:rPr>
        <w:t>Lego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. Время работы команды до 40 минут. Далее проверка работы и презентация перед экспертной группой. Проверка работоспособности механизма.</w:t>
      </w: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моделирования «Я - конструктор»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(домашняя подготовка командой проекта модели любого механизма, прибора, устройства, робота и т.д. 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собранным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из любого конструктора (</w:t>
      </w:r>
      <w:proofErr w:type="spell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лего</w:t>
      </w:r>
      <w:proofErr w:type="spell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, металлический стандарт и </w:t>
      </w:r>
      <w:proofErr w:type="spell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тд</w:t>
      </w:r>
      <w:proofErr w:type="spell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) и презентация данного проекта) проходит в режиме расширенной презентации от каждой команды. Лимит времени на презентацию до 5 минут. Обязательные условия: совместное создание проекта детьми и взрослыми может быть отражено в видео или фото презентации, презентацию проекта должны проводить дети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.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(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к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онкурсная оценка)</w:t>
      </w: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proofErr w:type="gramStart"/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3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val="en-US" w:eastAsia="ru-RU"/>
        </w:rPr>
        <w:t>D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-мышление</w:t>
      </w:r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»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(свободное конструирование модели по заданной теме из конструктора.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Презентация.) проходит в форме технического практикума при одновременном участии не более 7 команд в одном помещении.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 xml:space="preserve"> Время на выполнение задания до 40 минут. Командам раздаются конструкторы и визуальный тип модели на картинке или проекции. </w:t>
      </w:r>
    </w:p>
    <w:p w:rsidR="00D54C84" w:rsidRPr="00D54C84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3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val="en-US" w:eastAsia="ru-RU"/>
        </w:rPr>
        <w:t>D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-бумага</w:t>
      </w:r>
      <w:r w:rsidRPr="00D54C84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 xml:space="preserve">» </w:t>
      </w:r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(создание разных объёмных моделей из бумаги за определённое время) проходит в форме технического практикума при одновременном участии не более 7 команд в одном помещении. Время на выполнение задания 10 минут. К зачёту принимаются неповторяющиеся модели  Материалы и инструменты: бумага А</w:t>
      </w:r>
      <w:proofErr w:type="gramStart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4</w:t>
      </w:r>
      <w:proofErr w:type="gramEnd"/>
      <w:r w:rsidRPr="00D54C84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lang w:eastAsia="ru-RU"/>
        </w:rPr>
        <w:t>, карандаши, линейки, ножницы, клей.</w:t>
      </w:r>
    </w:p>
    <w:p w:rsidR="00D54C84" w:rsidRPr="00D54C84" w:rsidRDefault="00D54C84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  <w:t>Критерии оценки соревновательных этапов</w:t>
      </w: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napToGrid w:val="0"/>
          <w:sz w:val="28"/>
          <w:szCs w:val="28"/>
          <w:lang w:eastAsia="ru-RU"/>
        </w:rPr>
      </w:pP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proofErr w:type="spellStart"/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ИнженериУм</w:t>
      </w:r>
      <w:proofErr w:type="spellEnd"/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»:</w:t>
      </w:r>
    </w:p>
    <w:p w:rsidR="00D54C84" w:rsidRPr="00CA201F" w:rsidRDefault="00D54C84" w:rsidP="00D54C84">
      <w:pPr>
        <w:widowControl w:val="0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Выполнение механизмом поставленной задачи   - от 1 до 6 баллов</w:t>
      </w:r>
    </w:p>
    <w:p w:rsidR="00D54C84" w:rsidRPr="00CA201F" w:rsidRDefault="00D54C84" w:rsidP="00D54C84">
      <w:pPr>
        <w:widowControl w:val="0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Оптимальное решение задачи (количество захватов и их вид, передач, рычагов и </w:t>
      </w:r>
      <w:proofErr w:type="spellStart"/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тд</w:t>
      </w:r>
      <w:proofErr w:type="spellEnd"/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)  – от 1 до 10-х баллов в зависимости от практичности и </w:t>
      </w: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lastRenderedPageBreak/>
        <w:t>оригинальности</w:t>
      </w:r>
    </w:p>
    <w:p w:rsidR="00D54C84" w:rsidRPr="00CA201F" w:rsidRDefault="00D54C84" w:rsidP="00D54C84">
      <w:pPr>
        <w:widowControl w:val="0"/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i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Творческая презентация механизма – до 4 баллов </w:t>
      </w: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моделирования «Я - конструктор»: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Наличие инновации в идее проекта 1,3,7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Постановка проблемы при разработке проекта 0,2,5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ТРИЗ для поиска идеи 0,4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Уровень разработки (взрослость)  4,2,1,0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Отношение участия в проекте взрослых/детей 0,2,4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электроэнергии 0,5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механики, кинематики 0,5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«зелёной» энергии 0,4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законов физики в проекте  0-5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применение нестандартных решений 0-5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действующий проект 0,3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решение поставленной проблемы проектом  0,2,4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Использование 1 конструктора 2 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Использование разных компонентов 4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творческий подход 0-2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активность детей 0-3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соответствие основных данных в структуре презентации  0-2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понимание идеи и концепции проекта 0-5</w:t>
      </w:r>
    </w:p>
    <w:p w:rsidR="00D54C84" w:rsidRPr="00CA201F" w:rsidRDefault="00D54C84" w:rsidP="00D54C84">
      <w:pPr>
        <w:widowControl w:val="0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коммуникабельность при беседе с экспертом  0-5</w:t>
      </w: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3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val="en-US" w:eastAsia="ru-RU"/>
        </w:rPr>
        <w:t>D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-мышление</w:t>
      </w: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»:</w:t>
      </w:r>
    </w:p>
    <w:p w:rsidR="00D54C84" w:rsidRPr="00CA201F" w:rsidRDefault="00D54C84" w:rsidP="00D54C84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Сходство модели с объектом заданной темы – 2 балла</w:t>
      </w:r>
    </w:p>
    <w:p w:rsidR="00D54C84" w:rsidRPr="00CA201F" w:rsidRDefault="00D54C84" w:rsidP="00D54C84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Командная работа – до 5 баллов</w:t>
      </w:r>
    </w:p>
    <w:p w:rsidR="00D54C84" w:rsidRPr="00CA201F" w:rsidRDefault="00D54C84" w:rsidP="00D54C84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Оригинальность модели –  от 1 до 6 баллов</w:t>
      </w:r>
    </w:p>
    <w:p w:rsidR="00D54C84" w:rsidRPr="00CA201F" w:rsidRDefault="00D54C84" w:rsidP="00D54C84">
      <w:pPr>
        <w:widowControl w:val="0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Презентация модели – от 1 до 5 баллов.</w:t>
      </w:r>
    </w:p>
    <w:p w:rsidR="00D54C84" w:rsidRPr="00CA201F" w:rsidRDefault="00D54C84" w:rsidP="00D54C84">
      <w:pPr>
        <w:widowControl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Этап «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3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val="en-US" w:eastAsia="ru-RU"/>
        </w:rPr>
        <w:t>D</w:t>
      </w:r>
      <w:r w:rsidRPr="00CA201F">
        <w:rPr>
          <w:rFonts w:ascii="Times New Roman" w:eastAsia="Tahoma" w:hAnsi="Times New Roman" w:cs="Times New Roman"/>
          <w:snapToGrid w:val="0"/>
          <w:color w:val="000000"/>
          <w:sz w:val="28"/>
          <w:szCs w:val="28"/>
          <w:u w:val="single"/>
          <w:lang w:eastAsia="ru-RU"/>
        </w:rPr>
        <w:t>-бумага</w:t>
      </w:r>
      <w:r w:rsidRPr="00CA201F">
        <w:rPr>
          <w:rFonts w:ascii="Times New Roman" w:eastAsia="Tahoma" w:hAnsi="Times New Roman" w:cs="Times New Roman"/>
          <w:snapToGrid w:val="0"/>
          <w:sz w:val="28"/>
          <w:szCs w:val="28"/>
          <w:u w:val="single"/>
          <w:lang w:eastAsia="ru-RU"/>
        </w:rPr>
        <w:t>»:</w:t>
      </w:r>
    </w:p>
    <w:p w:rsidR="00D54C84" w:rsidRPr="00CA201F" w:rsidRDefault="00D54C84" w:rsidP="00D54C84">
      <w:pPr>
        <w:widowControl w:val="0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Количество сделанных объёмных моделей – по 1 баллу за каждую</w:t>
      </w:r>
    </w:p>
    <w:p w:rsidR="00D54C84" w:rsidRPr="00CA201F" w:rsidRDefault="00D54C84" w:rsidP="00D54C84">
      <w:pPr>
        <w:widowControl w:val="0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</w:pPr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Аккуратность складывания и эстетичность моделей – от 0 до 30 баллов (баллы за эстетичность  и аккуратность прибавляются по 1 к каждой модели если она этого </w:t>
      </w:r>
      <w:proofErr w:type="gramStart"/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>заслуживает</w:t>
      </w:r>
      <w:proofErr w:type="gramEnd"/>
      <w:r w:rsidRPr="00CA201F">
        <w:rPr>
          <w:rFonts w:ascii="Times New Roman" w:eastAsia="Tahoma" w:hAnsi="Times New Roman" w:cs="Times New Roman"/>
          <w:snapToGrid w:val="0"/>
          <w:sz w:val="28"/>
          <w:szCs w:val="28"/>
          <w:lang w:eastAsia="ru-RU"/>
        </w:rPr>
        <w:t xml:space="preserve"> по мнению эксперта)</w:t>
      </w:r>
    </w:p>
    <w:p w:rsidR="00D54C84" w:rsidRPr="00D54C84" w:rsidRDefault="00D54C84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этап: 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</w:t>
      </w:r>
      <w:r w:rsidRPr="003434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моделей  в единый замысел, создание сюжета, обыгрывание построек, выставка работ</w:t>
      </w:r>
      <w:r w:rsidR="00D54C84" w:rsidRPr="00D54C8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модели домашнего задания «Группа детского сада в будущем»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 проекта:</w:t>
      </w: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проекта можно сказать, что использование имеющихся у детей навыков конструирования  приобретенных на занятиях по конструированию, всесторонне развивают ребенка в различных видах деятельности через применение технологии ЛЕГО—конструирования, помогают дошкольникам войти в мир социального опыта. У детей складывается единое и целостное </w:t>
      </w: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представление о предметном и социальном мире. Так же могут пригодиться нам в будущей взрослой жизни.</w:t>
      </w:r>
    </w:p>
    <w:p w:rsidR="00D54C84" w:rsidRPr="00D54C84" w:rsidRDefault="00D54C84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416" w:rsidRPr="00343416" w:rsidRDefault="00343416" w:rsidP="00D54C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родителями:</w:t>
      </w:r>
    </w:p>
    <w:p w:rsidR="00343416" w:rsidRPr="00343416" w:rsidRDefault="00343416" w:rsidP="00D54C8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 «Попробуйте сделать как мы»</w:t>
      </w:r>
    </w:p>
    <w:p w:rsidR="00343416" w:rsidRPr="00343416" w:rsidRDefault="00D54C84" w:rsidP="00D54C8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</w:t>
      </w:r>
      <w:r w:rsidR="00343416"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</w:t>
      </w:r>
      <w:r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43416" w:rsidRPr="00343416" w:rsidRDefault="00343416" w:rsidP="00D54C8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«Значение конструирования в развитии детей дошкольного возраста»</w:t>
      </w:r>
    </w:p>
    <w:p w:rsidR="00343416" w:rsidRPr="00343416" w:rsidRDefault="00D54C84" w:rsidP="00D54C84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="00343416"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онструирование – фактор развития одаренности детей дошкольного возраста»</w:t>
      </w:r>
    </w:p>
    <w:p w:rsidR="00343416" w:rsidRPr="00343416" w:rsidRDefault="00343416" w:rsidP="00D54C8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детских ЛЕГО – моделей.</w:t>
      </w:r>
    </w:p>
    <w:p w:rsidR="00343416" w:rsidRPr="00343416" w:rsidRDefault="00343416" w:rsidP="00D54C8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 домашнего </w:t>
      </w:r>
      <w:r w:rsidR="00D54C84" w:rsidRPr="00D54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конструирования из бросового материала.</w:t>
      </w:r>
    </w:p>
    <w:p w:rsidR="00CA201F" w:rsidRPr="00CA201F" w:rsidRDefault="00CA201F" w:rsidP="00D54C8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ahoma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4C84" w:rsidRDefault="00D54C84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D54C84" w:rsidP="00D54C84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5317521" wp14:editId="35676AF3">
            <wp:simplePos x="0" y="0"/>
            <wp:positionH relativeFrom="column">
              <wp:posOffset>662940</wp:posOffset>
            </wp:positionH>
            <wp:positionV relativeFrom="paragraph">
              <wp:posOffset>4394835</wp:posOffset>
            </wp:positionV>
            <wp:extent cx="4799330" cy="3599815"/>
            <wp:effectExtent l="0" t="0" r="127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4SgFfeS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73A7CFB" wp14:editId="39D96CD8">
            <wp:simplePos x="0" y="0"/>
            <wp:positionH relativeFrom="column">
              <wp:posOffset>106680</wp:posOffset>
            </wp:positionH>
            <wp:positionV relativeFrom="paragraph">
              <wp:posOffset>594995</wp:posOffset>
            </wp:positionV>
            <wp:extent cx="6087110" cy="2879725"/>
            <wp:effectExtent l="0" t="0" r="8890" b="0"/>
            <wp:wrapTight wrapText="bothSides">
              <wp:wrapPolygon edited="0">
                <wp:start x="0" y="0"/>
                <wp:lineTo x="0" y="21433"/>
                <wp:lineTo x="21564" y="21433"/>
                <wp:lineTo x="2156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szcyfpjT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D54C84" w:rsidRPr="00D54C84" w:rsidRDefault="00D54C84" w:rsidP="00D54C84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776AAE" wp14:editId="4744921E">
            <wp:simplePos x="0" y="0"/>
            <wp:positionH relativeFrom="column">
              <wp:posOffset>662940</wp:posOffset>
            </wp:positionH>
            <wp:positionV relativeFrom="paragraph">
              <wp:posOffset>89535</wp:posOffset>
            </wp:positionV>
            <wp:extent cx="4799330" cy="3599815"/>
            <wp:effectExtent l="0" t="0" r="127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6RogB2F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6A74C70" wp14:editId="4B2C42DF">
            <wp:simplePos x="0" y="0"/>
            <wp:positionH relativeFrom="column">
              <wp:posOffset>746760</wp:posOffset>
            </wp:positionH>
            <wp:positionV relativeFrom="paragraph">
              <wp:posOffset>225425</wp:posOffset>
            </wp:positionV>
            <wp:extent cx="4799330" cy="3599815"/>
            <wp:effectExtent l="0" t="0" r="127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81X643gA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893E2E" wp14:editId="35232FF2">
            <wp:simplePos x="0" y="0"/>
            <wp:positionH relativeFrom="column">
              <wp:posOffset>3489960</wp:posOffset>
            </wp:positionH>
            <wp:positionV relativeFrom="paragraph">
              <wp:posOffset>252730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o8056Mcq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07476E" wp14:editId="594C321B">
            <wp:simplePos x="0" y="0"/>
            <wp:positionH relativeFrom="column">
              <wp:posOffset>358140</wp:posOffset>
            </wp:positionH>
            <wp:positionV relativeFrom="paragraph">
              <wp:posOffset>255905</wp:posOffset>
            </wp:positionV>
            <wp:extent cx="2700655" cy="3596640"/>
            <wp:effectExtent l="0" t="0" r="4445" b="3810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68487B" wp14:editId="14B17399">
            <wp:simplePos x="0" y="0"/>
            <wp:positionH relativeFrom="column">
              <wp:posOffset>838200</wp:posOffset>
            </wp:positionH>
            <wp:positionV relativeFrom="paragraph">
              <wp:posOffset>59055</wp:posOffset>
            </wp:positionV>
            <wp:extent cx="4799330" cy="3599815"/>
            <wp:effectExtent l="0" t="0" r="1270" b="635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dy0PzPyP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62" w:rsidRDefault="001C7762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Pr="00D54C84" w:rsidRDefault="00343416" w:rsidP="00D54C84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343416" w:rsidRDefault="00343416" w:rsidP="00205E0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9F1CCA" w:rsidRPr="00FA1103" w:rsidRDefault="009F1CCA">
      <w:pPr>
        <w:rPr>
          <w:rFonts w:ascii="Times New Roman" w:hAnsi="Times New Roman" w:cs="Times New Roman"/>
          <w:sz w:val="28"/>
          <w:szCs w:val="28"/>
        </w:rPr>
      </w:pPr>
    </w:p>
    <w:sectPr w:rsidR="009F1CCA" w:rsidRPr="00FA1103" w:rsidSect="00D54C84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FE7"/>
    <w:multiLevelType w:val="hybridMultilevel"/>
    <w:tmpl w:val="7F429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71692"/>
    <w:multiLevelType w:val="multilevel"/>
    <w:tmpl w:val="1F9879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57B4E"/>
    <w:multiLevelType w:val="hybridMultilevel"/>
    <w:tmpl w:val="120A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05C62"/>
    <w:multiLevelType w:val="multilevel"/>
    <w:tmpl w:val="BE62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9528C"/>
    <w:multiLevelType w:val="multilevel"/>
    <w:tmpl w:val="34DA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B74D70"/>
    <w:multiLevelType w:val="hybridMultilevel"/>
    <w:tmpl w:val="E84062CE"/>
    <w:lvl w:ilvl="0" w:tplc="0BE01390">
      <w:numFmt w:val="bullet"/>
      <w:lvlText w:val=""/>
      <w:lvlJc w:val="left"/>
      <w:pPr>
        <w:ind w:left="1572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67850">
      <w:numFmt w:val="bullet"/>
      <w:lvlText w:val=""/>
      <w:lvlJc w:val="left"/>
      <w:pPr>
        <w:ind w:left="202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6D0380A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48BCC5E0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A9A80DE4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3E78CB26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6" w:tplc="28F22ED4">
      <w:numFmt w:val="bullet"/>
      <w:lvlText w:val="•"/>
      <w:lvlJc w:val="left"/>
      <w:pPr>
        <w:ind w:left="7058" w:hanging="360"/>
      </w:pPr>
      <w:rPr>
        <w:rFonts w:hint="default"/>
        <w:lang w:val="ru-RU" w:eastAsia="en-US" w:bidi="ar-SA"/>
      </w:rPr>
    </w:lvl>
    <w:lvl w:ilvl="7" w:tplc="0A5008BC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5EAA2190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6">
    <w:nsid w:val="1DFF78AF"/>
    <w:multiLevelType w:val="hybridMultilevel"/>
    <w:tmpl w:val="691E1058"/>
    <w:lvl w:ilvl="0" w:tplc="8782F66E">
      <w:start w:val="1"/>
      <w:numFmt w:val="decimal"/>
      <w:lvlText w:val="%1."/>
      <w:lvlJc w:val="left"/>
      <w:pPr>
        <w:ind w:left="1572" w:hanging="4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8B69BC8">
      <w:numFmt w:val="bullet"/>
      <w:lvlText w:val="•"/>
      <w:lvlJc w:val="left"/>
      <w:pPr>
        <w:ind w:left="2531" w:hanging="421"/>
      </w:pPr>
      <w:rPr>
        <w:rFonts w:hint="default"/>
        <w:lang w:val="ru-RU" w:eastAsia="en-US" w:bidi="ar-SA"/>
      </w:rPr>
    </w:lvl>
    <w:lvl w:ilvl="2" w:tplc="D5EA0230">
      <w:numFmt w:val="bullet"/>
      <w:lvlText w:val="•"/>
      <w:lvlJc w:val="left"/>
      <w:pPr>
        <w:ind w:left="3482" w:hanging="421"/>
      </w:pPr>
      <w:rPr>
        <w:rFonts w:hint="default"/>
        <w:lang w:val="ru-RU" w:eastAsia="en-US" w:bidi="ar-SA"/>
      </w:rPr>
    </w:lvl>
    <w:lvl w:ilvl="3" w:tplc="4E0EFC4E">
      <w:numFmt w:val="bullet"/>
      <w:lvlText w:val="•"/>
      <w:lvlJc w:val="left"/>
      <w:pPr>
        <w:ind w:left="4433" w:hanging="421"/>
      </w:pPr>
      <w:rPr>
        <w:rFonts w:hint="default"/>
        <w:lang w:val="ru-RU" w:eastAsia="en-US" w:bidi="ar-SA"/>
      </w:rPr>
    </w:lvl>
    <w:lvl w:ilvl="4" w:tplc="F37209F4">
      <w:numFmt w:val="bullet"/>
      <w:lvlText w:val="•"/>
      <w:lvlJc w:val="left"/>
      <w:pPr>
        <w:ind w:left="5384" w:hanging="421"/>
      </w:pPr>
      <w:rPr>
        <w:rFonts w:hint="default"/>
        <w:lang w:val="ru-RU" w:eastAsia="en-US" w:bidi="ar-SA"/>
      </w:rPr>
    </w:lvl>
    <w:lvl w:ilvl="5" w:tplc="28C43F5A">
      <w:numFmt w:val="bullet"/>
      <w:lvlText w:val="•"/>
      <w:lvlJc w:val="left"/>
      <w:pPr>
        <w:ind w:left="6335" w:hanging="421"/>
      </w:pPr>
      <w:rPr>
        <w:rFonts w:hint="default"/>
        <w:lang w:val="ru-RU" w:eastAsia="en-US" w:bidi="ar-SA"/>
      </w:rPr>
    </w:lvl>
    <w:lvl w:ilvl="6" w:tplc="D132EF0C">
      <w:numFmt w:val="bullet"/>
      <w:lvlText w:val="•"/>
      <w:lvlJc w:val="left"/>
      <w:pPr>
        <w:ind w:left="7286" w:hanging="421"/>
      </w:pPr>
      <w:rPr>
        <w:rFonts w:hint="default"/>
        <w:lang w:val="ru-RU" w:eastAsia="en-US" w:bidi="ar-SA"/>
      </w:rPr>
    </w:lvl>
    <w:lvl w:ilvl="7" w:tplc="64F8EDBE">
      <w:numFmt w:val="bullet"/>
      <w:lvlText w:val="•"/>
      <w:lvlJc w:val="left"/>
      <w:pPr>
        <w:ind w:left="8237" w:hanging="421"/>
      </w:pPr>
      <w:rPr>
        <w:rFonts w:hint="default"/>
        <w:lang w:val="ru-RU" w:eastAsia="en-US" w:bidi="ar-SA"/>
      </w:rPr>
    </w:lvl>
    <w:lvl w:ilvl="8" w:tplc="15A81280">
      <w:numFmt w:val="bullet"/>
      <w:lvlText w:val="•"/>
      <w:lvlJc w:val="left"/>
      <w:pPr>
        <w:ind w:left="9188" w:hanging="421"/>
      </w:pPr>
      <w:rPr>
        <w:rFonts w:hint="default"/>
        <w:lang w:val="ru-RU" w:eastAsia="en-US" w:bidi="ar-SA"/>
      </w:rPr>
    </w:lvl>
  </w:abstractNum>
  <w:abstractNum w:abstractNumId="7">
    <w:nsid w:val="26001402"/>
    <w:multiLevelType w:val="multilevel"/>
    <w:tmpl w:val="9FF63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73335E"/>
    <w:multiLevelType w:val="multilevel"/>
    <w:tmpl w:val="959C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6E7B12"/>
    <w:multiLevelType w:val="hybridMultilevel"/>
    <w:tmpl w:val="7D742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03734"/>
    <w:multiLevelType w:val="multilevel"/>
    <w:tmpl w:val="052A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734A03"/>
    <w:multiLevelType w:val="multilevel"/>
    <w:tmpl w:val="338E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E12CD"/>
    <w:multiLevelType w:val="multilevel"/>
    <w:tmpl w:val="F320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94436C"/>
    <w:multiLevelType w:val="hybridMultilevel"/>
    <w:tmpl w:val="A850B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1A743C"/>
    <w:multiLevelType w:val="hybridMultilevel"/>
    <w:tmpl w:val="EB22FD7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58C36A88"/>
    <w:multiLevelType w:val="hybridMultilevel"/>
    <w:tmpl w:val="3FBA5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37A4A"/>
    <w:multiLevelType w:val="multilevel"/>
    <w:tmpl w:val="9188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DB1FC6"/>
    <w:multiLevelType w:val="hybridMultilevel"/>
    <w:tmpl w:val="3954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D334A1"/>
    <w:multiLevelType w:val="multilevel"/>
    <w:tmpl w:val="A86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8D4D23"/>
    <w:multiLevelType w:val="multilevel"/>
    <w:tmpl w:val="1D8E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D42F12"/>
    <w:multiLevelType w:val="multilevel"/>
    <w:tmpl w:val="EDE4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432BA"/>
    <w:multiLevelType w:val="hybridMultilevel"/>
    <w:tmpl w:val="6E46E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8"/>
  </w:num>
  <w:num w:numId="5">
    <w:abstractNumId w:val="16"/>
  </w:num>
  <w:num w:numId="6">
    <w:abstractNumId w:val="19"/>
  </w:num>
  <w:num w:numId="7">
    <w:abstractNumId w:val="6"/>
  </w:num>
  <w:num w:numId="8">
    <w:abstractNumId w:val="5"/>
  </w:num>
  <w:num w:numId="9">
    <w:abstractNumId w:val="20"/>
  </w:num>
  <w:num w:numId="10">
    <w:abstractNumId w:val="7"/>
  </w:num>
  <w:num w:numId="11">
    <w:abstractNumId w:val="11"/>
  </w:num>
  <w:num w:numId="12">
    <w:abstractNumId w:val="18"/>
  </w:num>
  <w:num w:numId="13">
    <w:abstractNumId w:val="3"/>
  </w:num>
  <w:num w:numId="14">
    <w:abstractNumId w:val="1"/>
  </w:num>
  <w:num w:numId="15">
    <w:abstractNumId w:val="21"/>
  </w:num>
  <w:num w:numId="16">
    <w:abstractNumId w:val="17"/>
  </w:num>
  <w:num w:numId="17">
    <w:abstractNumId w:val="0"/>
  </w:num>
  <w:num w:numId="18">
    <w:abstractNumId w:val="2"/>
  </w:num>
  <w:num w:numId="19">
    <w:abstractNumId w:val="14"/>
  </w:num>
  <w:num w:numId="20">
    <w:abstractNumId w:val="9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48"/>
    <w:rsid w:val="001C7762"/>
    <w:rsid w:val="00205E03"/>
    <w:rsid w:val="00343416"/>
    <w:rsid w:val="009F1CCA"/>
    <w:rsid w:val="00A50DBC"/>
    <w:rsid w:val="00B52F48"/>
    <w:rsid w:val="00CA201F"/>
    <w:rsid w:val="00D54C84"/>
    <w:rsid w:val="00FA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4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Шипицына</dc:creator>
  <cp:lastModifiedBy>админ</cp:lastModifiedBy>
  <cp:revision>2</cp:revision>
  <dcterms:created xsi:type="dcterms:W3CDTF">2022-04-13T18:31:00Z</dcterms:created>
  <dcterms:modified xsi:type="dcterms:W3CDTF">2022-04-13T18:31:00Z</dcterms:modified>
</cp:coreProperties>
</file>