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B74" w:rsidRDefault="00251B74"/>
    <w:p w:rsidR="00251B74" w:rsidRDefault="00251B74"/>
    <w:p w:rsidR="00251B74" w:rsidRPr="00ED1CFB" w:rsidRDefault="00251B74" w:rsidP="00251B74">
      <w:pPr>
        <w:jc w:val="center"/>
        <w:rPr>
          <w:rFonts w:ascii="Times New Roman" w:hAnsi="Times New Roman" w:cs="Times New Roman"/>
          <w:color w:val="993300"/>
          <w:sz w:val="24"/>
          <w:szCs w:val="24"/>
        </w:rPr>
      </w:pPr>
      <w:r w:rsidRPr="00ED1CFB">
        <w:rPr>
          <w:rFonts w:ascii="Times New Roman" w:hAnsi="Times New Roman" w:cs="Times New Roman"/>
          <w:color w:val="993300"/>
          <w:sz w:val="24"/>
          <w:szCs w:val="24"/>
        </w:rPr>
        <w:t>Муниципальное автономное дошкольное образовательное учреждение                                                      город Нижневартовск детский сад № 80 «Светлячок»</w:t>
      </w:r>
    </w:p>
    <w:p w:rsidR="00251B74" w:rsidRPr="00083E56" w:rsidRDefault="00251B74" w:rsidP="00251B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B74" w:rsidRPr="00083E56" w:rsidRDefault="00251B74" w:rsidP="00251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B74" w:rsidRPr="00083E56" w:rsidRDefault="00251B74" w:rsidP="00251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B74" w:rsidRPr="00083E56" w:rsidRDefault="00251B74" w:rsidP="00251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B74" w:rsidRPr="00083E56" w:rsidRDefault="00251B74" w:rsidP="00251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B74" w:rsidRPr="00083E56" w:rsidRDefault="00251B74" w:rsidP="00251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B74" w:rsidRPr="00083E56" w:rsidRDefault="00251B74" w:rsidP="00251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B74" w:rsidRPr="00083E56" w:rsidRDefault="00251B74" w:rsidP="00251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B74" w:rsidRPr="00083E56" w:rsidRDefault="00251B74" w:rsidP="00251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B74" w:rsidRPr="00ED1CFB" w:rsidRDefault="00251B74" w:rsidP="00251B74">
      <w:pPr>
        <w:jc w:val="center"/>
        <w:rPr>
          <w:rFonts w:ascii="Century Schoolbook" w:hAnsi="Century Schoolbook" w:cs="Times New Roman"/>
          <w:b/>
          <w:color w:val="002060"/>
          <w:sz w:val="32"/>
          <w:szCs w:val="24"/>
        </w:rPr>
      </w:pPr>
      <w:r w:rsidRPr="00ED1CFB">
        <w:rPr>
          <w:rFonts w:ascii="Century Schoolbook" w:hAnsi="Century Schoolbook" w:cs="Times New Roman"/>
          <w:b/>
          <w:color w:val="002060"/>
          <w:sz w:val="32"/>
          <w:szCs w:val="24"/>
        </w:rPr>
        <w:t xml:space="preserve">Инструментарий                                                                                             для оценки качества освоения воспитанниками                                  образовательной программы </w:t>
      </w:r>
      <w:r>
        <w:rPr>
          <w:rFonts w:ascii="Century Schoolbook" w:hAnsi="Century Schoolbook" w:cs="Times New Roman"/>
          <w:b/>
          <w:color w:val="002060"/>
          <w:sz w:val="32"/>
          <w:szCs w:val="24"/>
        </w:rPr>
        <w:t xml:space="preserve">                                </w:t>
      </w:r>
      <w:r w:rsidRPr="00ED1CFB">
        <w:rPr>
          <w:rFonts w:ascii="Century Schoolbook" w:hAnsi="Century Schoolbook" w:cs="Times New Roman"/>
          <w:b/>
          <w:color w:val="002060"/>
          <w:sz w:val="32"/>
          <w:szCs w:val="24"/>
        </w:rPr>
        <w:t xml:space="preserve">дошкольного образования          </w:t>
      </w:r>
      <w:r>
        <w:rPr>
          <w:rFonts w:ascii="Century Schoolbook" w:hAnsi="Century Schoolbook" w:cs="Times New Roman"/>
          <w:b/>
          <w:color w:val="002060"/>
          <w:sz w:val="32"/>
          <w:szCs w:val="24"/>
        </w:rPr>
        <w:t xml:space="preserve">                    </w:t>
      </w:r>
      <w:r w:rsidRPr="00ED1CFB">
        <w:rPr>
          <w:rFonts w:ascii="Century Schoolbook" w:hAnsi="Century Schoolbook" w:cs="Times New Roman"/>
          <w:b/>
          <w:color w:val="002060"/>
          <w:sz w:val="32"/>
          <w:szCs w:val="24"/>
        </w:rPr>
        <w:t xml:space="preserve">                         для детей </w:t>
      </w:r>
      <w:r>
        <w:rPr>
          <w:rFonts w:ascii="Century Schoolbook" w:hAnsi="Century Schoolbook" w:cs="Times New Roman"/>
          <w:b/>
          <w:color w:val="002060"/>
          <w:sz w:val="32"/>
          <w:szCs w:val="24"/>
        </w:rPr>
        <w:t>подготовительной</w:t>
      </w:r>
      <w:r w:rsidRPr="00ED1CFB">
        <w:rPr>
          <w:rFonts w:ascii="Century Schoolbook" w:hAnsi="Century Schoolbook" w:cs="Times New Roman"/>
          <w:b/>
          <w:color w:val="002060"/>
          <w:sz w:val="32"/>
          <w:szCs w:val="24"/>
        </w:rPr>
        <w:t xml:space="preserve"> группы</w:t>
      </w:r>
    </w:p>
    <w:p w:rsidR="00251B74" w:rsidRPr="00083E56" w:rsidRDefault="00251B74" w:rsidP="00251B74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251B74" w:rsidRDefault="00251B74"/>
    <w:p w:rsidR="00251B74" w:rsidRDefault="00251B74"/>
    <w:p w:rsidR="00251B74" w:rsidRDefault="00251B74"/>
    <w:p w:rsidR="00251B74" w:rsidRDefault="00251B74"/>
    <w:p w:rsidR="00251B74" w:rsidRDefault="00251B74"/>
    <w:p w:rsidR="00251B74" w:rsidRDefault="00251B74"/>
    <w:p w:rsidR="00251B74" w:rsidRDefault="00251B74"/>
    <w:p w:rsidR="00251B74" w:rsidRDefault="00251B74"/>
    <w:p w:rsidR="00251B74" w:rsidRDefault="00251B74"/>
    <w:p w:rsidR="00251B74" w:rsidRDefault="00251B74"/>
    <w:p w:rsidR="00251B74" w:rsidRDefault="00251B74"/>
    <w:p w:rsidR="00251B74" w:rsidRDefault="00251B74"/>
    <w:p w:rsidR="007F47B1" w:rsidRDefault="007F47B1" w:rsidP="00251B7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7F47B1" w:rsidRPr="00555234" w:rsidRDefault="007F47B1" w:rsidP="007F47B1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lastRenderedPageBreak/>
        <w:t xml:space="preserve">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</w:t>
      </w:r>
    </w:p>
    <w:p w:rsidR="007F47B1" w:rsidRPr="00555234" w:rsidRDefault="007F47B1" w:rsidP="007F47B1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- «Социально-коммуникативное развитие», </w:t>
      </w:r>
    </w:p>
    <w:p w:rsidR="007F47B1" w:rsidRPr="00555234" w:rsidRDefault="007F47B1" w:rsidP="007F47B1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- «Познавательное развитие», </w:t>
      </w:r>
    </w:p>
    <w:p w:rsidR="007F47B1" w:rsidRPr="00555234" w:rsidRDefault="007F47B1" w:rsidP="007F47B1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- «Речевое развитие», </w:t>
      </w:r>
    </w:p>
    <w:p w:rsidR="007F47B1" w:rsidRPr="00555234" w:rsidRDefault="007F47B1" w:rsidP="007F47B1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- «Художественно- эстетическое развитие», </w:t>
      </w:r>
    </w:p>
    <w:p w:rsidR="007F47B1" w:rsidRPr="00555234" w:rsidRDefault="007F47B1" w:rsidP="007F47B1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- «Физическое развитие», </w:t>
      </w:r>
    </w:p>
    <w:p w:rsidR="007F47B1" w:rsidRPr="00555234" w:rsidRDefault="007F47B1" w:rsidP="007F47B1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 Оценка педагогического процесса связана с уровнем овладения каждым ребенком необходимыми навыками и умениями по образовательным областям: 1 балл — ребенок не может выполнить все параметры оценки, помощь взрослого не принимает; 2 балла — ребенок с помощью взрослого выполняет некоторые параметры оценки; 3 балла — ребенок выполняет все параметры оценки с частичной помощью взрослого; 4 балла — ребенок выполняет самостоятельно и с частичной помощью взрослого все параметры опенки; 5 баллов — ребенок выполняет все параметры оценки самостоятельно. Таблицы педагогической диагностики заполняются дважды в год, если другое не предусмотрено в образовательной организации. -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 </w:t>
      </w:r>
    </w:p>
    <w:p w:rsidR="007F47B1" w:rsidRPr="00555234" w:rsidRDefault="007F47B1" w:rsidP="007F47B1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Этап I. 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все баллы 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 </w:t>
      </w:r>
    </w:p>
    <w:p w:rsidR="007F47B1" w:rsidRPr="00555234" w:rsidRDefault="007F47B1" w:rsidP="007F47B1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Этап 2.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555234">
        <w:rPr>
          <w:rFonts w:ascii="Times New Roman" w:hAnsi="Times New Roman" w:cs="Times New Roman"/>
          <w:sz w:val="24"/>
        </w:rPr>
        <w:t>общегрупповых</w:t>
      </w:r>
      <w:proofErr w:type="spellEnd"/>
      <w:r w:rsidRPr="00555234">
        <w:rPr>
          <w:rFonts w:ascii="Times New Roman" w:hAnsi="Times New Roman" w:cs="Times New Roman"/>
          <w:sz w:val="24"/>
        </w:rPr>
        <w:t xml:space="preserve"> тенденций, а также для ведения учета </w:t>
      </w:r>
      <w:proofErr w:type="spellStart"/>
      <w:r w:rsidRPr="00555234">
        <w:rPr>
          <w:rFonts w:ascii="Times New Roman" w:hAnsi="Times New Roman" w:cs="Times New Roman"/>
          <w:sz w:val="24"/>
        </w:rPr>
        <w:t>общегрупповых</w:t>
      </w:r>
      <w:proofErr w:type="spellEnd"/>
      <w:r w:rsidRPr="00555234">
        <w:rPr>
          <w:rFonts w:ascii="Times New Roman" w:hAnsi="Times New Roman" w:cs="Times New Roman"/>
          <w:sz w:val="24"/>
        </w:rPr>
        <w:t xml:space="preserve"> промежуточных результатов освоения общеобразовательной программы. </w:t>
      </w:r>
    </w:p>
    <w:p w:rsidR="007F47B1" w:rsidRPr="00555234" w:rsidRDefault="007F47B1" w:rsidP="007F47B1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 психолого-методическую поддержку педагогов. Нормативными вариантами развития можно считать средние значения по каждому ребенку или </w:t>
      </w:r>
      <w:proofErr w:type="spellStart"/>
      <w:r w:rsidRPr="00555234">
        <w:rPr>
          <w:rFonts w:ascii="Times New Roman" w:hAnsi="Times New Roman" w:cs="Times New Roman"/>
          <w:sz w:val="24"/>
        </w:rPr>
        <w:t>общегрупповому</w:t>
      </w:r>
      <w:proofErr w:type="spellEnd"/>
      <w:r w:rsidRPr="00555234">
        <w:rPr>
          <w:rFonts w:ascii="Times New Roman" w:hAnsi="Times New Roman" w:cs="Times New Roman"/>
          <w:sz w:val="24"/>
        </w:rPr>
        <w:t xml:space="preserve"> параметру развития больше 3,8. Эти же параметры в интервале средних значений от 2,3 до 3,7 можно считать показателями проблем в развитии ребенка социального или органического генеза, а также незначительные трудности организации педагогического процесса в группе. Средние значения менее 2.2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данной образовательной области. (Указанные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</w:t>
      </w:r>
      <w:r w:rsidRPr="00555234">
        <w:rPr>
          <w:rFonts w:ascii="Times New Roman" w:hAnsi="Times New Roman" w:cs="Times New Roman"/>
          <w:sz w:val="24"/>
        </w:rPr>
        <w:lastRenderedPageBreak/>
        <w:t xml:space="preserve">и будут уточняться по мере поступления результатов мониторинга детей данного возраста.)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организации. </w:t>
      </w:r>
    </w:p>
    <w:p w:rsidR="00251B74" w:rsidRDefault="00A47892" w:rsidP="00251B7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51B74">
        <w:rPr>
          <w:rFonts w:ascii="Times New Roman" w:hAnsi="Times New Roman" w:cs="Times New Roman"/>
          <w:sz w:val="24"/>
        </w:rPr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сформированности у ребенка 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</w:t>
      </w:r>
      <w:proofErr w:type="gramStart"/>
      <w:r w:rsidRPr="00251B74">
        <w:rPr>
          <w:rFonts w:ascii="Times New Roman" w:hAnsi="Times New Roman" w:cs="Times New Roman"/>
          <w:sz w:val="24"/>
        </w:rPr>
        <w:t>педагогами,,</w:t>
      </w:r>
      <w:proofErr w:type="gramEnd"/>
      <w:r w:rsidRPr="00251B74">
        <w:rPr>
          <w:rFonts w:ascii="Times New Roman" w:hAnsi="Times New Roman" w:cs="Times New Roman"/>
          <w:sz w:val="24"/>
        </w:rPr>
        <w:t xml:space="preserve">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 Важно отметить, что диагностируемые параметры могут быть </w:t>
      </w:r>
      <w:r w:rsidR="00251B74" w:rsidRPr="00251B74">
        <w:rPr>
          <w:rFonts w:ascii="Times New Roman" w:hAnsi="Times New Roman" w:cs="Times New Roman"/>
          <w:sz w:val="24"/>
        </w:rPr>
        <w:t>расширены</w:t>
      </w:r>
      <w:r w:rsidRPr="00251B74">
        <w:rPr>
          <w:rFonts w:ascii="Times New Roman" w:hAnsi="Times New Roman" w:cs="Times New Roman"/>
          <w:sz w:val="24"/>
        </w:rPr>
        <w:t xml:space="preserve">, сокращены в соответствии с потребностями конкретного </w:t>
      </w:r>
      <w:proofErr w:type="gramStart"/>
      <w:r w:rsidRPr="00251B74">
        <w:rPr>
          <w:rFonts w:ascii="Times New Roman" w:hAnsi="Times New Roman" w:cs="Times New Roman"/>
          <w:sz w:val="24"/>
        </w:rPr>
        <w:t>учреждения ,</w:t>
      </w:r>
      <w:proofErr w:type="gramEnd"/>
      <w:r w:rsidRPr="00251B74">
        <w:rPr>
          <w:rFonts w:ascii="Times New Roman" w:hAnsi="Times New Roman" w:cs="Times New Roman"/>
          <w:sz w:val="24"/>
        </w:rPr>
        <w:t xml:space="preserve"> поэтому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 </w:t>
      </w:r>
    </w:p>
    <w:p w:rsidR="00251B74" w:rsidRDefault="00A47892" w:rsidP="00251B7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251B74">
        <w:rPr>
          <w:rFonts w:ascii="Times New Roman" w:hAnsi="Times New Roman" w:cs="Times New Roman"/>
          <w:sz w:val="24"/>
        </w:rPr>
        <w:t xml:space="preserve">Основные диагностические методы педагога образовательной организации: </w:t>
      </w:r>
    </w:p>
    <w:p w:rsidR="00251B74" w:rsidRDefault="00251B74" w:rsidP="00251B7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47892" w:rsidRPr="00251B74">
        <w:rPr>
          <w:rFonts w:ascii="Times New Roman" w:hAnsi="Times New Roman" w:cs="Times New Roman"/>
          <w:sz w:val="24"/>
        </w:rPr>
        <w:t xml:space="preserve"> наблюдение; </w:t>
      </w:r>
    </w:p>
    <w:p w:rsidR="00251B74" w:rsidRDefault="00251B74" w:rsidP="00251B7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47892" w:rsidRPr="00251B74">
        <w:rPr>
          <w:rFonts w:ascii="Times New Roman" w:hAnsi="Times New Roman" w:cs="Times New Roman"/>
          <w:sz w:val="24"/>
        </w:rPr>
        <w:t xml:space="preserve">проблемная (диагностическая) ситуация; </w:t>
      </w:r>
    </w:p>
    <w:p w:rsidR="00251B74" w:rsidRDefault="00251B74" w:rsidP="00251B7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47892" w:rsidRPr="00251B74">
        <w:rPr>
          <w:rFonts w:ascii="Times New Roman" w:hAnsi="Times New Roman" w:cs="Times New Roman"/>
          <w:sz w:val="24"/>
        </w:rPr>
        <w:t xml:space="preserve">беседа; </w:t>
      </w:r>
    </w:p>
    <w:p w:rsidR="00251B74" w:rsidRDefault="00A47892" w:rsidP="00251B7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251B74">
        <w:rPr>
          <w:rFonts w:ascii="Times New Roman" w:hAnsi="Times New Roman" w:cs="Times New Roman"/>
          <w:sz w:val="24"/>
        </w:rPr>
        <w:t>Формы проведения педагогической диагностики:</w:t>
      </w:r>
    </w:p>
    <w:p w:rsidR="00251B74" w:rsidRDefault="00251B74" w:rsidP="00251B7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47892" w:rsidRPr="00251B74">
        <w:rPr>
          <w:rFonts w:ascii="Times New Roman" w:hAnsi="Times New Roman" w:cs="Times New Roman"/>
          <w:sz w:val="24"/>
        </w:rPr>
        <w:t xml:space="preserve"> индивидуальная </w:t>
      </w:r>
    </w:p>
    <w:p w:rsidR="00251B74" w:rsidRDefault="00251B74" w:rsidP="00251B7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47892" w:rsidRPr="00251B74">
        <w:rPr>
          <w:rFonts w:ascii="Times New Roman" w:hAnsi="Times New Roman" w:cs="Times New Roman"/>
          <w:sz w:val="24"/>
        </w:rPr>
        <w:t xml:space="preserve">подгрупповая </w:t>
      </w:r>
    </w:p>
    <w:p w:rsidR="00251B74" w:rsidRDefault="00251B74" w:rsidP="00251B7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47892" w:rsidRPr="00251B74">
        <w:rPr>
          <w:rFonts w:ascii="Times New Roman" w:hAnsi="Times New Roman" w:cs="Times New Roman"/>
          <w:sz w:val="24"/>
        </w:rPr>
        <w:t xml:space="preserve"> групповая </w:t>
      </w:r>
    </w:p>
    <w:p w:rsidR="00251B74" w:rsidRDefault="00A47892" w:rsidP="00251B7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251B74">
        <w:rPr>
          <w:rFonts w:ascii="Times New Roman" w:hAnsi="Times New Roman" w:cs="Times New Roman"/>
          <w:sz w:val="24"/>
        </w:rPr>
        <w:t xml:space="preserve">Обратите внимание, что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воспитанников, разными приоритетными направлениями образовательной деятельности конкретной организации. </w:t>
      </w:r>
    </w:p>
    <w:p w:rsidR="00251B74" w:rsidRDefault="00A47892" w:rsidP="00251B7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251B74">
        <w:rPr>
          <w:rFonts w:ascii="Times New Roman" w:hAnsi="Times New Roman" w:cs="Times New Roman"/>
          <w:sz w:val="24"/>
        </w:rPr>
        <w:t xml:space="preserve">Параметры описания инструментария по образовательным областям </w:t>
      </w:r>
    </w:p>
    <w:p w:rsidR="00251B74" w:rsidRDefault="00251B74" w:rsidP="00251B7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251B74" w:rsidRPr="00251B74" w:rsidRDefault="00A47892" w:rsidP="00251B74">
      <w:pPr>
        <w:spacing w:after="0"/>
        <w:ind w:firstLine="284"/>
        <w:jc w:val="both"/>
        <w:rPr>
          <w:rFonts w:ascii="Times New Roman" w:hAnsi="Times New Roman" w:cs="Times New Roman"/>
          <w:b/>
          <w:color w:val="993300"/>
          <w:sz w:val="24"/>
        </w:rPr>
      </w:pPr>
      <w:r w:rsidRPr="00251B74">
        <w:rPr>
          <w:rFonts w:ascii="Times New Roman" w:hAnsi="Times New Roman" w:cs="Times New Roman"/>
          <w:b/>
          <w:color w:val="993300"/>
          <w:sz w:val="24"/>
        </w:rPr>
        <w:t xml:space="preserve">Образовательная область «Социально-коммуникативное развитие» </w:t>
      </w:r>
    </w:p>
    <w:p w:rsidR="00251B74" w:rsidRDefault="00A47892" w:rsidP="00251B74">
      <w:pPr>
        <w:pStyle w:val="a7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251B74">
        <w:rPr>
          <w:rFonts w:ascii="Times New Roman" w:hAnsi="Times New Roman" w:cs="Times New Roman"/>
          <w:sz w:val="24"/>
        </w:rPr>
        <w:t xml:space="preserve">Внимательно слушает взрослого, может действовать по правилу и Материал: фонарик необычной формы с </w:t>
      </w:r>
      <w:proofErr w:type="spellStart"/>
      <w:r w:rsidRPr="00251B74">
        <w:rPr>
          <w:rFonts w:ascii="Times New Roman" w:hAnsi="Times New Roman" w:cs="Times New Roman"/>
          <w:sz w:val="24"/>
        </w:rPr>
        <w:t>динамомашиной</w:t>
      </w:r>
      <w:proofErr w:type="spellEnd"/>
      <w:r w:rsidRPr="00251B74">
        <w:rPr>
          <w:rFonts w:ascii="Times New Roman" w:hAnsi="Times New Roman" w:cs="Times New Roman"/>
          <w:sz w:val="24"/>
        </w:rPr>
        <w:t xml:space="preserve"> для подзарядки. Задание</w:t>
      </w:r>
      <w:proofErr w:type="gramStart"/>
      <w:r w:rsidRPr="00251B74">
        <w:rPr>
          <w:rFonts w:ascii="Times New Roman" w:hAnsi="Times New Roman" w:cs="Times New Roman"/>
          <w:sz w:val="24"/>
        </w:rPr>
        <w:t>: Положить</w:t>
      </w:r>
      <w:proofErr w:type="gramEnd"/>
      <w:r w:rsidRPr="00251B74">
        <w:rPr>
          <w:rFonts w:ascii="Times New Roman" w:hAnsi="Times New Roman" w:cs="Times New Roman"/>
          <w:sz w:val="24"/>
        </w:rPr>
        <w:t xml:space="preserve"> в группе до прихода детей, Когда ребенок найдет и поинтересуется: «Что это такое и как работает?», предложить самому подумать. </w:t>
      </w:r>
    </w:p>
    <w:p w:rsidR="00251B74" w:rsidRDefault="00A47892" w:rsidP="00251B74">
      <w:pPr>
        <w:pStyle w:val="a7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251B74">
        <w:rPr>
          <w:rFonts w:ascii="Times New Roman" w:hAnsi="Times New Roman" w:cs="Times New Roman"/>
          <w:sz w:val="24"/>
        </w:rPr>
        <w:t xml:space="preserve">2. Знает способы измерения величины: длины, массы. Пользуется условной меркой. Методы: проблемная ситуация, наблюдение. Материал: условная мерка, весы, линейка, мерный стаканчик, большой и маленький мячи. Форма проведения: индивидуальная, подгрупповая. Задание: «Нужно сравнить два мяча. Чем отличаются эти мячи?» </w:t>
      </w:r>
    </w:p>
    <w:p w:rsidR="00251B74" w:rsidRDefault="00251B74" w:rsidP="00251B74">
      <w:pPr>
        <w:pStyle w:val="a7"/>
        <w:spacing w:after="0"/>
        <w:ind w:left="284"/>
        <w:jc w:val="both"/>
        <w:rPr>
          <w:rFonts w:ascii="Times New Roman" w:hAnsi="Times New Roman" w:cs="Times New Roman"/>
          <w:sz w:val="24"/>
        </w:rPr>
      </w:pPr>
    </w:p>
    <w:p w:rsidR="00251B74" w:rsidRPr="00251B74" w:rsidRDefault="00A47892" w:rsidP="00251B74">
      <w:pPr>
        <w:pStyle w:val="a7"/>
        <w:spacing w:after="0"/>
        <w:ind w:left="284"/>
        <w:jc w:val="both"/>
        <w:rPr>
          <w:rFonts w:ascii="Times New Roman" w:hAnsi="Times New Roman" w:cs="Times New Roman"/>
          <w:b/>
          <w:color w:val="993300"/>
          <w:sz w:val="24"/>
        </w:rPr>
      </w:pPr>
      <w:r w:rsidRPr="00251B74">
        <w:rPr>
          <w:rFonts w:ascii="Times New Roman" w:hAnsi="Times New Roman" w:cs="Times New Roman"/>
          <w:b/>
          <w:color w:val="993300"/>
          <w:sz w:val="24"/>
        </w:rPr>
        <w:t xml:space="preserve">Образовательная область «Речевое развитие» </w:t>
      </w:r>
    </w:p>
    <w:p w:rsidR="00251B74" w:rsidRDefault="00A47892" w:rsidP="00251B74">
      <w:pPr>
        <w:pStyle w:val="a7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251B74">
        <w:rPr>
          <w:rFonts w:ascii="Times New Roman" w:hAnsi="Times New Roman" w:cs="Times New Roman"/>
          <w:sz w:val="24"/>
        </w:rPr>
        <w:t>При необходимости обосновать свой выбор употребляет обобщающие слова, синонимы, антонимы, сложные предложения Методы: проблемная ситуация, наблюдение. Материалы: машинка необычной конструкции/ гараж трехуровневый или кукла с большой головой в необычной одежде/ дом для куклы Форма проведения: индивидуальная, подгрупповая. Задание</w:t>
      </w:r>
      <w:proofErr w:type="gramStart"/>
      <w:r w:rsidRPr="00251B74">
        <w:rPr>
          <w:rFonts w:ascii="Times New Roman" w:hAnsi="Times New Roman" w:cs="Times New Roman"/>
          <w:sz w:val="24"/>
        </w:rPr>
        <w:t>: Положить</w:t>
      </w:r>
      <w:proofErr w:type="gramEnd"/>
      <w:r w:rsidRPr="00251B74">
        <w:rPr>
          <w:rFonts w:ascii="Times New Roman" w:hAnsi="Times New Roman" w:cs="Times New Roman"/>
          <w:sz w:val="24"/>
        </w:rPr>
        <w:t xml:space="preserve"> на столе воспитателя. Когда ребенок / дети проявят интерес, спросить: «Что это такое? Зачем нужно?», задавать уточняющие вопросы типа «На что похоже?», «Как можно еще использовать?»</w:t>
      </w:r>
    </w:p>
    <w:p w:rsidR="00251B74" w:rsidRDefault="00251B74" w:rsidP="00251B74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</w:rPr>
      </w:pPr>
    </w:p>
    <w:p w:rsidR="00251B74" w:rsidRPr="003C2FC8" w:rsidRDefault="00A47892" w:rsidP="003C2FC8">
      <w:pPr>
        <w:spacing w:after="0"/>
        <w:ind w:firstLine="284"/>
        <w:jc w:val="both"/>
        <w:rPr>
          <w:rFonts w:ascii="Times New Roman" w:hAnsi="Times New Roman" w:cs="Times New Roman"/>
          <w:b/>
          <w:color w:val="993300"/>
          <w:sz w:val="24"/>
        </w:rPr>
      </w:pPr>
      <w:r w:rsidRPr="003C2FC8">
        <w:rPr>
          <w:rFonts w:ascii="Times New Roman" w:hAnsi="Times New Roman" w:cs="Times New Roman"/>
          <w:b/>
          <w:color w:val="993300"/>
          <w:sz w:val="24"/>
        </w:rPr>
        <w:t xml:space="preserve">Образовательная область «Художественно-эстетическое развитие» </w:t>
      </w:r>
    </w:p>
    <w:p w:rsidR="00251B74" w:rsidRDefault="00A47892" w:rsidP="00251B74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251B74">
        <w:rPr>
          <w:rFonts w:ascii="Times New Roman" w:hAnsi="Times New Roman" w:cs="Times New Roman"/>
          <w:sz w:val="24"/>
        </w:rPr>
        <w:t xml:space="preserve">1. Создает модели одного и того же предмета из разных видов конструктора и бумаги(оригами) по рисунку и словесной инструкции. Методы: проблемная ситуация, наблюдение. Материалы: игрушка-инопланетянин, различные виды конструктора, разные материалы (бумага, пробки, коробочки, шишки, пластилин, краски, кисточки, палочки). Форма проведения: индивидуальная, подгрупповая. Задание: «К нам прилетел инопланетянин. Пока все рассматривал, заблудился и не может найти свой инопланетный корабль. Давайте ему поможем». </w:t>
      </w:r>
    </w:p>
    <w:p w:rsidR="00251B74" w:rsidRDefault="00A47892" w:rsidP="00251B74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251B74">
        <w:rPr>
          <w:rFonts w:ascii="Times New Roman" w:hAnsi="Times New Roman" w:cs="Times New Roman"/>
          <w:sz w:val="24"/>
        </w:rPr>
        <w:t>2. Исполняет сольно и в ансамбле на детских муз. инструментах несложные песни и мелодии; может петь в сопровождении муз. инструмента, индивидуально и коллективно. Методы: проблемная ситуация, наблюдение в образовательной деятельности. Материалы: барабан, металлофон, дудка, ксилофон, маракас, бубен. Форма проведения: индивидуальная, подгрупповая. Задание: «Давайте сыграем песенку «Во поле березка</w:t>
      </w:r>
      <w:proofErr w:type="gramStart"/>
      <w:r w:rsidRPr="00251B74">
        <w:rPr>
          <w:rFonts w:ascii="Times New Roman" w:hAnsi="Times New Roman" w:cs="Times New Roman"/>
          <w:sz w:val="24"/>
        </w:rPr>
        <w:t xml:space="preserve"> ..</w:t>
      </w:r>
      <w:proofErr w:type="gramEnd"/>
      <w:r w:rsidRPr="00251B74">
        <w:rPr>
          <w:rFonts w:ascii="Times New Roman" w:hAnsi="Times New Roman" w:cs="Times New Roman"/>
          <w:sz w:val="24"/>
        </w:rPr>
        <w:t>» (любая другая, знакомая детям). Выберите себе музыкальный инструмент».</w:t>
      </w:r>
    </w:p>
    <w:p w:rsidR="00251B74" w:rsidRDefault="00251B74" w:rsidP="00251B74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</w:rPr>
      </w:pPr>
    </w:p>
    <w:p w:rsidR="00251B74" w:rsidRPr="003C2FC8" w:rsidRDefault="00A47892" w:rsidP="003C2FC8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b/>
          <w:color w:val="993300"/>
          <w:sz w:val="24"/>
        </w:rPr>
      </w:pPr>
      <w:r w:rsidRPr="00251B74">
        <w:rPr>
          <w:rFonts w:ascii="Times New Roman" w:hAnsi="Times New Roman" w:cs="Times New Roman"/>
          <w:sz w:val="24"/>
        </w:rPr>
        <w:t xml:space="preserve"> </w:t>
      </w:r>
      <w:r w:rsidRPr="003C2FC8">
        <w:rPr>
          <w:rFonts w:ascii="Times New Roman" w:hAnsi="Times New Roman" w:cs="Times New Roman"/>
          <w:b/>
          <w:color w:val="993300"/>
          <w:sz w:val="24"/>
        </w:rPr>
        <w:t xml:space="preserve">Образовательная область «Физическое развитие» </w:t>
      </w:r>
    </w:p>
    <w:p w:rsidR="00570BA6" w:rsidRPr="00251B74" w:rsidRDefault="00A47892" w:rsidP="003C2FC8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251B74">
        <w:rPr>
          <w:rFonts w:ascii="Times New Roman" w:hAnsi="Times New Roman" w:cs="Times New Roman"/>
          <w:sz w:val="24"/>
        </w:rPr>
        <w:t xml:space="preserve">1. Знает о принципах здорового образа жизни (двигательная активность, закаливание, здоровое питание, правильная осанка) и старается их соблюдать. Методы: проблемная ситуация, наблюдение в быту и организованной деятельности. Материалы: игрушка Незнайка, </w:t>
      </w:r>
      <w:proofErr w:type="spellStart"/>
      <w:r w:rsidRPr="00251B74">
        <w:rPr>
          <w:rFonts w:ascii="Times New Roman" w:hAnsi="Times New Roman" w:cs="Times New Roman"/>
          <w:sz w:val="24"/>
        </w:rPr>
        <w:t>мнемотаблица</w:t>
      </w:r>
      <w:proofErr w:type="spellEnd"/>
      <w:r w:rsidRPr="00251B74">
        <w:rPr>
          <w:rFonts w:ascii="Times New Roman" w:hAnsi="Times New Roman" w:cs="Times New Roman"/>
          <w:sz w:val="24"/>
        </w:rPr>
        <w:t xml:space="preserve"> или схема-подсказки. Форма проведения: индивидуальная. Задание: «Помоги Незнайке научиться быть здоровым, Расскажи, как это - быть здоровым».</w:t>
      </w:r>
    </w:p>
    <w:sectPr w:rsidR="00570BA6" w:rsidRPr="00251B74" w:rsidSect="00251B74">
      <w:footerReference w:type="default" r:id="rId7"/>
      <w:pgSz w:w="11906" w:h="16838"/>
      <w:pgMar w:top="1134" w:right="1133" w:bottom="1134" w:left="1701" w:header="708" w:footer="708" w:gutter="0"/>
      <w:pgBorders w:offsetFrom="page">
        <w:top w:val="double" w:sz="4" w:space="24" w:color="993300"/>
        <w:left w:val="double" w:sz="4" w:space="24" w:color="993300"/>
        <w:bottom w:val="double" w:sz="4" w:space="24" w:color="993300"/>
        <w:right w:val="double" w:sz="4" w:space="24" w:color="9933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1F6" w:rsidRDefault="00B731F6" w:rsidP="00251B74">
      <w:pPr>
        <w:spacing w:after="0" w:line="240" w:lineRule="auto"/>
      </w:pPr>
      <w:r>
        <w:separator/>
      </w:r>
    </w:p>
  </w:endnote>
  <w:endnote w:type="continuationSeparator" w:id="0">
    <w:p w:rsidR="00B731F6" w:rsidRDefault="00B731F6" w:rsidP="0025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B74" w:rsidRPr="00251B74" w:rsidRDefault="00251B74" w:rsidP="00251B74">
    <w:pPr>
      <w:pStyle w:val="a5"/>
      <w:jc w:val="center"/>
      <w:rPr>
        <w:rFonts w:ascii="Times New Roman" w:hAnsi="Times New Roman" w:cs="Times New Roman"/>
        <w:i/>
        <w:sz w:val="20"/>
      </w:rPr>
    </w:pPr>
    <w:r w:rsidRPr="00251B74">
      <w:rPr>
        <w:rFonts w:ascii="Times New Roman" w:hAnsi="Times New Roman" w:cs="Times New Roman"/>
        <w:i/>
        <w:sz w:val="20"/>
      </w:rPr>
      <w:t>Оценка качества освоения воспитанниками образовательной программы</w:t>
    </w:r>
  </w:p>
  <w:p w:rsidR="00251B74" w:rsidRPr="00251B74" w:rsidRDefault="00251B74" w:rsidP="00251B74">
    <w:pPr>
      <w:pStyle w:val="a5"/>
      <w:jc w:val="center"/>
      <w:rPr>
        <w:rFonts w:ascii="Times New Roman" w:hAnsi="Times New Roman" w:cs="Times New Roman"/>
        <w:i/>
        <w:sz w:val="20"/>
      </w:rPr>
    </w:pPr>
    <w:r w:rsidRPr="00251B74">
      <w:rPr>
        <w:rFonts w:ascii="Times New Roman" w:hAnsi="Times New Roman" w:cs="Times New Roman"/>
        <w:i/>
        <w:sz w:val="20"/>
      </w:rPr>
      <w:t>Подготовительная группа</w:t>
    </w:r>
  </w:p>
  <w:p w:rsidR="00251B74" w:rsidRDefault="00251B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1F6" w:rsidRDefault="00B731F6" w:rsidP="00251B74">
      <w:pPr>
        <w:spacing w:after="0" w:line="240" w:lineRule="auto"/>
      </w:pPr>
      <w:r>
        <w:separator/>
      </w:r>
    </w:p>
  </w:footnote>
  <w:footnote w:type="continuationSeparator" w:id="0">
    <w:p w:rsidR="00B731F6" w:rsidRDefault="00B731F6" w:rsidP="00251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BF1"/>
    <w:multiLevelType w:val="hybridMultilevel"/>
    <w:tmpl w:val="3AE28062"/>
    <w:lvl w:ilvl="0" w:tplc="7646D4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EC720A"/>
    <w:multiLevelType w:val="hybridMultilevel"/>
    <w:tmpl w:val="3F4803C2"/>
    <w:lvl w:ilvl="0" w:tplc="9EA0F7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46E"/>
    <w:rsid w:val="00251B74"/>
    <w:rsid w:val="003C2FC8"/>
    <w:rsid w:val="00570BA6"/>
    <w:rsid w:val="006E1113"/>
    <w:rsid w:val="007F47B1"/>
    <w:rsid w:val="00A47892"/>
    <w:rsid w:val="00B731F6"/>
    <w:rsid w:val="00BA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A4D9"/>
  <w15:chartTrackingRefBased/>
  <w15:docId w15:val="{C4AA6362-B514-4797-A798-9EF3FE40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B74"/>
  </w:style>
  <w:style w:type="paragraph" w:styleId="a5">
    <w:name w:val="footer"/>
    <w:basedOn w:val="a"/>
    <w:link w:val="a6"/>
    <w:uiPriority w:val="99"/>
    <w:unhideWhenUsed/>
    <w:rsid w:val="00251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B74"/>
  </w:style>
  <w:style w:type="paragraph" w:styleId="a7">
    <w:name w:val="List Paragraph"/>
    <w:basedOn w:val="a"/>
    <w:uiPriority w:val="34"/>
    <w:qFormat/>
    <w:rsid w:val="0025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lyudm</cp:lastModifiedBy>
  <cp:revision>4</cp:revision>
  <dcterms:created xsi:type="dcterms:W3CDTF">2018-03-06T11:08:00Z</dcterms:created>
  <dcterms:modified xsi:type="dcterms:W3CDTF">2018-03-11T16:55:00Z</dcterms:modified>
</cp:coreProperties>
</file>