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75" w:rsidRPr="00B13E99" w:rsidRDefault="00B13E99" w:rsidP="00524E75">
      <w:pPr>
        <w:jc w:val="center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B13E9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Муниципальное дошкольное образовательное автономное учреждение общеразвивающего вида детский сад № 22 городского округа город Нефтекамск Республика Башкортостан</w:t>
      </w:r>
    </w:p>
    <w:p w:rsidR="00524E75" w:rsidRPr="00FD01D1" w:rsidRDefault="00524E75" w:rsidP="00524E75">
      <w:pPr>
        <w:jc w:val="center"/>
        <w:rPr>
          <w:color w:val="000000"/>
          <w:sz w:val="52"/>
          <w:szCs w:val="52"/>
          <w:shd w:val="clear" w:color="auto" w:fill="FFFFFF"/>
        </w:rPr>
      </w:pPr>
    </w:p>
    <w:p w:rsidR="00524E75" w:rsidRPr="00FD01D1" w:rsidRDefault="00524E75" w:rsidP="00524E75">
      <w:pPr>
        <w:jc w:val="center"/>
        <w:rPr>
          <w:color w:val="000000"/>
          <w:sz w:val="52"/>
          <w:szCs w:val="52"/>
          <w:shd w:val="clear" w:color="auto" w:fill="FFFFFF"/>
        </w:rPr>
      </w:pPr>
    </w:p>
    <w:p w:rsidR="00524E75" w:rsidRPr="00FD01D1" w:rsidRDefault="00524E75" w:rsidP="00524E75">
      <w:pPr>
        <w:jc w:val="center"/>
        <w:rPr>
          <w:color w:val="000000"/>
          <w:sz w:val="52"/>
          <w:szCs w:val="52"/>
          <w:shd w:val="clear" w:color="auto" w:fill="FFFFFF"/>
        </w:rPr>
      </w:pPr>
    </w:p>
    <w:p w:rsidR="00524E75" w:rsidRPr="00FD01D1" w:rsidRDefault="00524E75" w:rsidP="00524E75">
      <w:pPr>
        <w:jc w:val="center"/>
        <w:rPr>
          <w:color w:val="000000"/>
          <w:sz w:val="52"/>
          <w:szCs w:val="52"/>
          <w:shd w:val="clear" w:color="auto" w:fill="FFFFFF"/>
        </w:rPr>
      </w:pPr>
    </w:p>
    <w:p w:rsidR="00524E75" w:rsidRPr="00FD01D1" w:rsidRDefault="00524E75" w:rsidP="00524E75">
      <w:pPr>
        <w:jc w:val="center"/>
        <w:rPr>
          <w:color w:val="000000"/>
          <w:sz w:val="40"/>
          <w:szCs w:val="40"/>
          <w:shd w:val="clear" w:color="auto" w:fill="FFFFFF"/>
        </w:rPr>
      </w:pPr>
      <w:r>
        <w:rPr>
          <w:color w:val="000000"/>
          <w:sz w:val="40"/>
          <w:szCs w:val="40"/>
          <w:shd w:val="clear" w:color="auto" w:fill="FFFFFF"/>
        </w:rPr>
        <w:t>Педагогический</w:t>
      </w:r>
      <w:r w:rsidRPr="00FD01D1">
        <w:rPr>
          <w:color w:val="000000"/>
          <w:sz w:val="40"/>
          <w:szCs w:val="40"/>
          <w:shd w:val="clear" w:color="auto" w:fill="FFFFFF"/>
        </w:rPr>
        <w:t xml:space="preserve"> проект  на тему:</w:t>
      </w:r>
    </w:p>
    <w:p w:rsidR="00524E75" w:rsidRPr="00FD01D1" w:rsidRDefault="00524E75" w:rsidP="00524E75">
      <w:pPr>
        <w:jc w:val="center"/>
        <w:rPr>
          <w:color w:val="000000"/>
          <w:sz w:val="52"/>
          <w:szCs w:val="52"/>
          <w:shd w:val="clear" w:color="auto" w:fill="FFFFFF"/>
        </w:rPr>
      </w:pPr>
    </w:p>
    <w:p w:rsidR="00524E75" w:rsidRPr="00FD01D1" w:rsidRDefault="00524E75" w:rsidP="00524E75">
      <w:pPr>
        <w:jc w:val="center"/>
        <w:rPr>
          <w:color w:val="000000"/>
          <w:sz w:val="44"/>
          <w:szCs w:val="44"/>
          <w:shd w:val="clear" w:color="auto" w:fill="FFFFFF"/>
        </w:rPr>
      </w:pPr>
      <w:r w:rsidRPr="00FD01D1">
        <w:rPr>
          <w:color w:val="000000"/>
          <w:sz w:val="44"/>
          <w:szCs w:val="44"/>
          <w:shd w:val="clear" w:color="auto" w:fill="FFFFFF"/>
        </w:rPr>
        <w:t xml:space="preserve">«Развитие </w:t>
      </w:r>
      <w:r w:rsidR="00B13E99">
        <w:rPr>
          <w:color w:val="000000"/>
          <w:sz w:val="44"/>
          <w:szCs w:val="44"/>
          <w:shd w:val="clear" w:color="auto" w:fill="FFFFFF"/>
        </w:rPr>
        <w:t>сенсорных способностей</w:t>
      </w:r>
      <w:r w:rsidRPr="00FD01D1">
        <w:rPr>
          <w:color w:val="000000"/>
          <w:sz w:val="44"/>
          <w:szCs w:val="44"/>
          <w:shd w:val="clear" w:color="auto" w:fill="FFFFFF"/>
        </w:rPr>
        <w:t xml:space="preserve"> через дидактические игры</w:t>
      </w:r>
      <w:r>
        <w:rPr>
          <w:color w:val="000000"/>
          <w:sz w:val="44"/>
          <w:szCs w:val="44"/>
          <w:shd w:val="clear" w:color="auto" w:fill="FFFFFF"/>
        </w:rPr>
        <w:t>»</w:t>
      </w:r>
    </w:p>
    <w:p w:rsidR="00524E75" w:rsidRPr="00FD01D1" w:rsidRDefault="00524E75" w:rsidP="00524E75">
      <w:pPr>
        <w:jc w:val="center"/>
        <w:rPr>
          <w:color w:val="000000"/>
          <w:sz w:val="52"/>
          <w:szCs w:val="52"/>
          <w:shd w:val="clear" w:color="auto" w:fill="FFFFFF"/>
        </w:rPr>
      </w:pPr>
    </w:p>
    <w:p w:rsidR="00524E75" w:rsidRPr="00FD01D1" w:rsidRDefault="00524E75" w:rsidP="00524E75">
      <w:pPr>
        <w:jc w:val="center"/>
        <w:rPr>
          <w:color w:val="000000"/>
          <w:sz w:val="52"/>
          <w:szCs w:val="52"/>
          <w:shd w:val="clear" w:color="auto" w:fill="FFFFFF"/>
        </w:rPr>
      </w:pPr>
    </w:p>
    <w:p w:rsidR="00524E75" w:rsidRPr="00FD01D1" w:rsidRDefault="00524E75" w:rsidP="00524E75">
      <w:pPr>
        <w:jc w:val="center"/>
        <w:rPr>
          <w:color w:val="000000"/>
          <w:sz w:val="52"/>
          <w:szCs w:val="52"/>
          <w:shd w:val="clear" w:color="auto" w:fill="FFFFFF"/>
        </w:rPr>
      </w:pPr>
    </w:p>
    <w:p w:rsidR="00524E75" w:rsidRPr="00FD01D1" w:rsidRDefault="00524E75" w:rsidP="00910884">
      <w:pPr>
        <w:rPr>
          <w:color w:val="000000"/>
          <w:sz w:val="52"/>
          <w:szCs w:val="52"/>
          <w:shd w:val="clear" w:color="auto" w:fill="FFFFFF"/>
        </w:rPr>
      </w:pPr>
    </w:p>
    <w:p w:rsidR="00524E75" w:rsidRPr="00FD01D1" w:rsidRDefault="00910884" w:rsidP="00524E75">
      <w:pPr>
        <w:jc w:val="right"/>
        <w:rPr>
          <w:color w:val="000000"/>
          <w:sz w:val="40"/>
          <w:szCs w:val="40"/>
          <w:shd w:val="clear" w:color="auto" w:fill="FFFFFF"/>
        </w:rPr>
      </w:pPr>
      <w:r>
        <w:rPr>
          <w:color w:val="000000"/>
          <w:sz w:val="40"/>
          <w:szCs w:val="40"/>
          <w:shd w:val="clear" w:color="auto" w:fill="FFFFFF"/>
        </w:rPr>
        <w:t xml:space="preserve">                             </w:t>
      </w:r>
      <w:r w:rsidR="00524E75" w:rsidRPr="00FD01D1">
        <w:rPr>
          <w:color w:val="000000"/>
          <w:sz w:val="40"/>
          <w:szCs w:val="40"/>
          <w:shd w:val="clear" w:color="auto" w:fill="FFFFFF"/>
        </w:rPr>
        <w:t>Подготовила:</w:t>
      </w:r>
      <w:r w:rsidR="00524E75">
        <w:rPr>
          <w:color w:val="000000"/>
          <w:sz w:val="40"/>
          <w:szCs w:val="40"/>
          <w:shd w:val="clear" w:color="auto" w:fill="FFFFFF"/>
        </w:rPr>
        <w:t xml:space="preserve"> Габдрахимова Марина </w:t>
      </w:r>
      <w:proofErr w:type="spellStart"/>
      <w:r w:rsidR="00524E75">
        <w:rPr>
          <w:color w:val="000000"/>
          <w:sz w:val="40"/>
          <w:szCs w:val="40"/>
          <w:shd w:val="clear" w:color="auto" w:fill="FFFFFF"/>
        </w:rPr>
        <w:t>Халимовна</w:t>
      </w:r>
      <w:proofErr w:type="spellEnd"/>
      <w:r w:rsidR="00524E75" w:rsidRPr="00FD01D1">
        <w:rPr>
          <w:color w:val="000000"/>
          <w:sz w:val="40"/>
          <w:szCs w:val="40"/>
          <w:shd w:val="clear" w:color="auto" w:fill="FFFFFF"/>
        </w:rPr>
        <w:t>.</w:t>
      </w:r>
    </w:p>
    <w:p w:rsidR="00910884" w:rsidRDefault="00910884" w:rsidP="00910884">
      <w:pPr>
        <w:jc w:val="center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524E75" w:rsidRPr="00910884" w:rsidRDefault="00AD5625" w:rsidP="00910884">
      <w:pPr>
        <w:jc w:val="center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91088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Нефтекамск 2017 </w:t>
      </w:r>
      <w:r w:rsidR="00524E75" w:rsidRPr="0091088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год</w:t>
      </w:r>
    </w:p>
    <w:p w:rsidR="00910884" w:rsidRDefault="00524E75" w:rsidP="00524E75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1"/>
          <w:szCs w:val="21"/>
        </w:rPr>
      </w:pPr>
      <w:r w:rsidRPr="00FD01D1">
        <w:rPr>
          <w:color w:val="000000"/>
          <w:sz w:val="21"/>
          <w:szCs w:val="21"/>
        </w:rPr>
        <w:t xml:space="preserve">                                                                  </w:t>
      </w:r>
    </w:p>
    <w:p w:rsidR="00910884" w:rsidRDefault="00910884" w:rsidP="00524E75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1"/>
          <w:szCs w:val="21"/>
        </w:rPr>
      </w:pPr>
    </w:p>
    <w:p w:rsidR="00524E75" w:rsidRPr="00F15118" w:rsidRDefault="00524E75" w:rsidP="00524E75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1"/>
          <w:szCs w:val="21"/>
        </w:rPr>
      </w:pPr>
      <w:r w:rsidRPr="006451CD">
        <w:rPr>
          <w:b/>
          <w:sz w:val="36"/>
          <w:szCs w:val="36"/>
        </w:rPr>
        <w:lastRenderedPageBreak/>
        <w:t>Паспорт проекта</w:t>
      </w:r>
    </w:p>
    <w:tbl>
      <w:tblPr>
        <w:tblpPr w:leftFromText="180" w:rightFromText="180" w:vertAnchor="text" w:horzAnchor="page" w:tblpX="1113" w:tblpY="2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28"/>
      </w:tblGrid>
      <w:tr w:rsidR="00524E75" w:rsidRPr="00FD01D1" w:rsidTr="00B13E99">
        <w:trPr>
          <w:trHeight w:val="3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524E75" w:rsidP="00B13E99">
            <w:pPr>
              <w:pStyle w:val="1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524E75" w:rsidP="00B13E99">
            <w:pPr>
              <w:pStyle w:val="1"/>
              <w:keepNext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</w:t>
            </w:r>
            <w:r w:rsidR="00B13E99">
              <w:rPr>
                <w:sz w:val="28"/>
                <w:szCs w:val="28"/>
              </w:rPr>
              <w:t>сенсорных способностей</w:t>
            </w:r>
            <w:r>
              <w:rPr>
                <w:sz w:val="28"/>
                <w:szCs w:val="28"/>
              </w:rPr>
              <w:t xml:space="preserve"> через дидактические игры</w:t>
            </w:r>
            <w:r w:rsidRPr="00FD01D1">
              <w:rPr>
                <w:sz w:val="28"/>
                <w:szCs w:val="28"/>
              </w:rPr>
              <w:t>»</w:t>
            </w:r>
          </w:p>
        </w:tc>
      </w:tr>
      <w:tr w:rsidR="00524E75" w:rsidRPr="00FD01D1" w:rsidTr="00B13E99">
        <w:trPr>
          <w:trHeight w:val="3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524E75" w:rsidP="00B13E99">
            <w:pPr>
              <w:pStyle w:val="1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Основные разработчики проекта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524E75" w:rsidP="00B13E99">
            <w:pPr>
              <w:pStyle w:val="1"/>
              <w:keepNext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Габдрахимова Марина </w:t>
            </w:r>
            <w:proofErr w:type="spellStart"/>
            <w:r>
              <w:rPr>
                <w:sz w:val="28"/>
                <w:szCs w:val="28"/>
              </w:rPr>
              <w:t>Халимовна</w:t>
            </w:r>
            <w:proofErr w:type="spellEnd"/>
            <w:r w:rsidRPr="00FD01D1">
              <w:rPr>
                <w:sz w:val="28"/>
                <w:szCs w:val="28"/>
              </w:rPr>
              <w:t>.</w:t>
            </w:r>
          </w:p>
          <w:p w:rsidR="00524E75" w:rsidRPr="00FD01D1" w:rsidRDefault="00524E75" w:rsidP="00B13E99">
            <w:pPr>
              <w:pStyle w:val="1"/>
              <w:keepNext/>
              <w:widowControl w:val="0"/>
              <w:spacing w:before="0" w:after="0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воспитатель МДО</w:t>
            </w:r>
            <w:r>
              <w:rPr>
                <w:sz w:val="28"/>
                <w:szCs w:val="28"/>
              </w:rPr>
              <w:t>АУ Детского сада № 22 «Колокольчик</w:t>
            </w:r>
            <w:r w:rsidRPr="00FD01D1">
              <w:rPr>
                <w:sz w:val="28"/>
                <w:szCs w:val="28"/>
              </w:rPr>
              <w:t>»</w:t>
            </w:r>
          </w:p>
        </w:tc>
      </w:tr>
      <w:tr w:rsidR="00524E75" w:rsidRPr="00FD01D1" w:rsidTr="00B13E99">
        <w:trPr>
          <w:trHeight w:val="69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524E75" w:rsidP="00B13E99">
            <w:pPr>
              <w:pStyle w:val="1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Цели и задачи проекта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B13E99" w:rsidRDefault="00524E75" w:rsidP="00B13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B13E99"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сенсомоторные способности детей на основе </w:t>
            </w:r>
            <w:r w:rsidR="00B13E99"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E99" w:rsidRPr="00B13E99">
              <w:rPr>
                <w:rFonts w:ascii="Times New Roman" w:hAnsi="Times New Roman" w:cs="Times New Roman"/>
                <w:sz w:val="28"/>
                <w:szCs w:val="28"/>
              </w:rPr>
              <w:t>дидактических игр.</w:t>
            </w:r>
          </w:p>
          <w:p w:rsidR="0037277A" w:rsidRPr="0037277A" w:rsidRDefault="00524E75" w:rsidP="0037277A">
            <w:pPr>
              <w:rPr>
                <w:rFonts w:ascii="Times New Roman" w:hAnsi="Times New Roman" w:cs="Times New Roman"/>
              </w:rPr>
            </w:pP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B13E99">
              <w:rPr>
                <w:rFonts w:ascii="Times New Roman" w:hAnsi="Times New Roman" w:cs="Times New Roman"/>
              </w:rPr>
              <w:t xml:space="preserve"> </w:t>
            </w:r>
          </w:p>
          <w:p w:rsidR="0037277A" w:rsidRPr="0037277A" w:rsidRDefault="0037277A" w:rsidP="0037277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37277A">
              <w:rPr>
                <w:rFonts w:ascii="Times New Roman" w:hAnsi="Times New Roman" w:cs="Times New Roman"/>
                <w:sz w:val="28"/>
              </w:rPr>
              <w:t>Формировать представления о цвете, форме, величине предметов, положения их в пространстве;</w:t>
            </w:r>
          </w:p>
          <w:p w:rsidR="0037277A" w:rsidRPr="0037277A" w:rsidRDefault="0037277A" w:rsidP="0037277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37277A">
              <w:rPr>
                <w:rFonts w:ascii="Times New Roman" w:hAnsi="Times New Roman" w:cs="Times New Roman"/>
                <w:sz w:val="28"/>
              </w:rPr>
              <w:t>Развивать познавательный интерес, упражнять в установлении сходства и различия между предметами;</w:t>
            </w:r>
          </w:p>
          <w:p w:rsidR="0037277A" w:rsidRPr="0037277A" w:rsidRDefault="0037277A" w:rsidP="0037277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37277A">
              <w:rPr>
                <w:rFonts w:ascii="Times New Roman" w:hAnsi="Times New Roman" w:cs="Times New Roman"/>
                <w:sz w:val="28"/>
              </w:rPr>
              <w:t xml:space="preserve">Способствовать развитию у детей обследовательских умений и навыков. </w:t>
            </w:r>
          </w:p>
          <w:p w:rsidR="0037277A" w:rsidRPr="0037277A" w:rsidRDefault="0037277A" w:rsidP="0037277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37277A">
              <w:rPr>
                <w:rFonts w:ascii="Times New Roman" w:hAnsi="Times New Roman" w:cs="Times New Roman"/>
                <w:sz w:val="28"/>
              </w:rPr>
              <w:t>Повышать уровень педагогической компетентности родителей по формированию представлений о сенсомоторной деятельности детей;</w:t>
            </w:r>
          </w:p>
          <w:p w:rsidR="00524E75" w:rsidRPr="0037277A" w:rsidRDefault="0037277A" w:rsidP="0037277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37277A">
              <w:rPr>
                <w:rFonts w:ascii="Times New Roman" w:hAnsi="Times New Roman" w:cs="Times New Roman"/>
                <w:sz w:val="28"/>
              </w:rPr>
              <w:t>Привлекать родителей к участию в жизни детей в детском саду.</w:t>
            </w:r>
          </w:p>
          <w:p w:rsidR="00B13E99" w:rsidRPr="00B13E99" w:rsidRDefault="00B13E99" w:rsidP="00B13E99">
            <w:pPr>
              <w:rPr>
                <w:rFonts w:ascii="Times New Roman" w:hAnsi="Times New Roman" w:cs="Times New Roman"/>
              </w:rPr>
            </w:pPr>
          </w:p>
          <w:p w:rsidR="00524E75" w:rsidRPr="00FD01D1" w:rsidRDefault="00524E75" w:rsidP="00B13E99">
            <w:pPr>
              <w:rPr>
                <w:sz w:val="28"/>
                <w:szCs w:val="28"/>
              </w:rPr>
            </w:pPr>
          </w:p>
        </w:tc>
      </w:tr>
      <w:tr w:rsidR="00B13E99" w:rsidRPr="00FD01D1" w:rsidTr="00B13E99">
        <w:trPr>
          <w:trHeight w:val="11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9" w:rsidRPr="00FD01D1" w:rsidRDefault="00B13E99" w:rsidP="00B13E99">
            <w:pPr>
              <w:pStyle w:val="1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проекта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9" w:rsidRPr="00B13E99" w:rsidRDefault="00B13E99" w:rsidP="00B13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99">
              <w:rPr>
                <w:rFonts w:ascii="Times New Roman" w:hAnsi="Times New Roman" w:cs="Times New Roman"/>
                <w:sz w:val="28"/>
              </w:rPr>
              <w:t>познавательно-исследовательский</w:t>
            </w:r>
            <w:r w:rsidRPr="00B13E99">
              <w:rPr>
                <w:sz w:val="36"/>
                <w:szCs w:val="28"/>
              </w:rPr>
              <w:t xml:space="preserve"> </w:t>
            </w:r>
            <w:r w:rsidR="00AF6310">
              <w:rPr>
                <w:sz w:val="36"/>
                <w:szCs w:val="28"/>
              </w:rPr>
              <w:t xml:space="preserve">или </w:t>
            </w:r>
            <w:r w:rsidR="00AF6310">
              <w:t xml:space="preserve"> </w:t>
            </w:r>
            <w:r w:rsidR="00763E03">
              <w:rPr>
                <w:sz w:val="36"/>
                <w:szCs w:val="28"/>
              </w:rPr>
              <w:t>ПРАКТИКО-</w:t>
            </w:r>
            <w:proofErr w:type="spellStart"/>
            <w:r w:rsidR="00763E03">
              <w:rPr>
                <w:sz w:val="36"/>
                <w:szCs w:val="28"/>
              </w:rPr>
              <w:t>ОРИЕНТИРОВАННЫй</w:t>
            </w:r>
            <w:proofErr w:type="spellEnd"/>
          </w:p>
        </w:tc>
      </w:tr>
      <w:tr w:rsidR="00524E75" w:rsidRPr="00FD01D1" w:rsidTr="00B13E99">
        <w:trPr>
          <w:trHeight w:val="8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Default="00524E75" w:rsidP="00B13E99">
            <w:pPr>
              <w:pStyle w:val="1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Сроки реализации проекта</w:t>
            </w:r>
            <w:r w:rsidR="00B13E99">
              <w:rPr>
                <w:sz w:val="28"/>
                <w:szCs w:val="28"/>
              </w:rPr>
              <w:t>:</w:t>
            </w:r>
          </w:p>
          <w:p w:rsidR="00B13E99" w:rsidRPr="00FD01D1" w:rsidRDefault="00B13E99" w:rsidP="00B13E99">
            <w:pPr>
              <w:pStyle w:val="1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долгосрочный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B13E99" w:rsidRDefault="00524E75" w:rsidP="00B13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13E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 этап (</w:t>
            </w:r>
            <w:r w:rsidR="00AD5625" w:rsidRPr="00B13E99">
              <w:rPr>
                <w:rFonts w:ascii="Times New Roman" w:hAnsi="Times New Roman" w:cs="Times New Roman"/>
                <w:sz w:val="28"/>
                <w:szCs w:val="28"/>
              </w:rPr>
              <w:t>подготови</w:t>
            </w:r>
            <w:r w:rsidR="00AD5625" w:rsidRPr="00B13E99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тельный)   - 1.08.2017 – 29.09.2017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4E75" w:rsidRPr="00B13E99" w:rsidRDefault="00524E75" w:rsidP="00B13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13E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D5625"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 этап (основной) – 02.10.2017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AD5625" w:rsidRPr="00B13E99">
              <w:rPr>
                <w:rFonts w:ascii="Times New Roman" w:hAnsi="Times New Roman" w:cs="Times New Roman"/>
                <w:sz w:val="28"/>
                <w:szCs w:val="28"/>
              </w:rPr>
              <w:t>30.04.2018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4E75" w:rsidRPr="00FD01D1" w:rsidRDefault="00524E75" w:rsidP="00B13E99">
            <w:pPr>
              <w:rPr>
                <w:sz w:val="28"/>
                <w:szCs w:val="28"/>
              </w:rPr>
            </w:pP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13E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 этап  (заключи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тельный) - </w:t>
            </w:r>
            <w:r w:rsidR="00AE404A" w:rsidRPr="00B13E99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D5625" w:rsidRPr="00B13E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– 31.05.201</w:t>
            </w:r>
            <w:r w:rsidR="00AD5625" w:rsidRPr="00B13E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4E75" w:rsidRPr="00FD01D1" w:rsidTr="00B13E99">
        <w:trPr>
          <w:trHeight w:val="8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524E75" w:rsidP="00B13E99">
            <w:pPr>
              <w:pStyle w:val="1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lastRenderedPageBreak/>
              <w:t>Перечень основных мероприятий реализации проекта</w:t>
            </w:r>
            <w:r w:rsidR="00763E03">
              <w:rPr>
                <w:sz w:val="28"/>
                <w:szCs w:val="28"/>
              </w:rPr>
              <w:t>: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B13E99" w:rsidRDefault="00524E75" w:rsidP="00B13E9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игры. </w:t>
            </w:r>
          </w:p>
          <w:p w:rsidR="00524E75" w:rsidRPr="00B13E99" w:rsidRDefault="00524E75" w:rsidP="00B13E9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Развлечения.</w:t>
            </w:r>
          </w:p>
          <w:p w:rsidR="00524E75" w:rsidRPr="00B13E99" w:rsidRDefault="00524E75" w:rsidP="0037277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proofErr w:type="gramStart"/>
            <w:r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7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 папки передвижки, фотообзор, беседа, творческие работы.</w:t>
            </w:r>
          </w:p>
        </w:tc>
      </w:tr>
      <w:tr w:rsidR="00524E75" w:rsidRPr="00FD01D1" w:rsidTr="00B13E99">
        <w:trPr>
          <w:trHeight w:val="8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524E75" w:rsidP="00B13E99">
            <w:pPr>
              <w:pStyle w:val="1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Исполнители проекта</w:t>
            </w:r>
            <w:r w:rsidR="00763E03">
              <w:rPr>
                <w:sz w:val="28"/>
                <w:szCs w:val="28"/>
              </w:rPr>
              <w:t>: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37277A" w:rsidRDefault="00AD5625" w:rsidP="00B13E99">
            <w:pPr>
              <w:numPr>
                <w:ilvl w:val="0"/>
                <w:numId w:val="2"/>
              </w:numPr>
              <w:tabs>
                <w:tab w:val="num" w:pos="-108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7A">
              <w:rPr>
                <w:rFonts w:ascii="Times New Roman" w:hAnsi="Times New Roman" w:cs="Times New Roman"/>
                <w:sz w:val="28"/>
                <w:szCs w:val="28"/>
              </w:rPr>
              <w:t>Педагоги  второй младшей</w:t>
            </w:r>
            <w:r w:rsidR="00524E75" w:rsidRPr="0037277A">
              <w:rPr>
                <w:rFonts w:ascii="Times New Roman" w:hAnsi="Times New Roman" w:cs="Times New Roman"/>
                <w:sz w:val="28"/>
                <w:szCs w:val="28"/>
              </w:rPr>
              <w:t xml:space="preserve"> группы.</w:t>
            </w:r>
          </w:p>
          <w:p w:rsidR="00524E75" w:rsidRPr="0037277A" w:rsidRDefault="00524E75" w:rsidP="00B13E99">
            <w:pPr>
              <w:numPr>
                <w:ilvl w:val="0"/>
                <w:numId w:val="2"/>
              </w:numPr>
              <w:tabs>
                <w:tab w:val="num" w:pos="-108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7A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AD5625" w:rsidRPr="0037277A">
              <w:rPr>
                <w:rFonts w:ascii="Times New Roman" w:hAnsi="Times New Roman" w:cs="Times New Roman"/>
                <w:sz w:val="28"/>
                <w:szCs w:val="28"/>
              </w:rPr>
              <w:t>второй младшей группы.</w:t>
            </w:r>
          </w:p>
          <w:p w:rsidR="00524E75" w:rsidRPr="00FD01D1" w:rsidRDefault="00524E75" w:rsidP="00B13E99">
            <w:pPr>
              <w:numPr>
                <w:ilvl w:val="0"/>
                <w:numId w:val="2"/>
              </w:numPr>
              <w:tabs>
                <w:tab w:val="num" w:pos="-108"/>
              </w:tabs>
              <w:spacing w:after="0" w:line="240" w:lineRule="auto"/>
              <w:ind w:left="72" w:firstLine="0"/>
              <w:jc w:val="both"/>
              <w:rPr>
                <w:sz w:val="28"/>
                <w:szCs w:val="28"/>
              </w:rPr>
            </w:pPr>
            <w:r w:rsidRPr="0037277A"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</w:tc>
      </w:tr>
      <w:tr w:rsidR="00524E75" w:rsidRPr="00FD01D1" w:rsidTr="00B13E99">
        <w:trPr>
          <w:trHeight w:val="30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763E03" w:rsidP="00B13E99">
            <w:pPr>
              <w:pStyle w:val="1"/>
              <w:keepNext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результаты: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7A" w:rsidRPr="0037277A" w:rsidRDefault="0037277A" w:rsidP="0037277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7277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36"/>
              </w:rPr>
              <w:t>Овладение детьми сенсорными эталонами</w:t>
            </w:r>
            <w:r w:rsidRPr="00372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37277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36"/>
              </w:rPr>
              <w:t xml:space="preserve">( </w:t>
            </w:r>
            <w:proofErr w:type="gramEnd"/>
            <w:r w:rsidRPr="0037277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36"/>
              </w:rPr>
              <w:t>знание цвета, формы, величины);</w:t>
            </w:r>
          </w:p>
          <w:p w:rsidR="0037277A" w:rsidRPr="0037277A" w:rsidRDefault="0037277A" w:rsidP="0037277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7277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36"/>
              </w:rPr>
              <w:t>Овладение детьми способами</w:t>
            </w:r>
            <w:r w:rsidRPr="00372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37277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36"/>
              </w:rPr>
              <w:t xml:space="preserve">действия с </w:t>
            </w:r>
            <w:r w:rsidRPr="0037277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36"/>
              </w:rPr>
              <w:t>предметами и орудийными действиями;</w:t>
            </w:r>
          </w:p>
          <w:p w:rsidR="0037277A" w:rsidRPr="0037277A" w:rsidRDefault="0037277A" w:rsidP="0037277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7277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36"/>
              </w:rPr>
              <w:t>Создание дидактических игр</w:t>
            </w:r>
            <w:r w:rsidRPr="00372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37277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36"/>
              </w:rPr>
              <w:t xml:space="preserve">по сенсорному </w:t>
            </w:r>
            <w:r w:rsidRPr="0037277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36"/>
              </w:rPr>
              <w:t>воспитанию детей;</w:t>
            </w:r>
          </w:p>
          <w:p w:rsidR="0037277A" w:rsidRPr="0037277A" w:rsidRDefault="0037277A" w:rsidP="0037277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7277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36"/>
              </w:rPr>
              <w:t>Совмес</w:t>
            </w:r>
            <w:r w:rsidRPr="0037277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36"/>
              </w:rPr>
              <w:t xml:space="preserve">тная работа  родителей и  </w:t>
            </w:r>
            <w:r w:rsidRPr="0037277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36"/>
              </w:rPr>
              <w:t>воспитателя по воспитанию и развитию сенсорных эталонов у детей.</w:t>
            </w:r>
          </w:p>
          <w:p w:rsidR="00524E75" w:rsidRPr="00FD01D1" w:rsidRDefault="00524E75" w:rsidP="00B13E99">
            <w:pPr>
              <w:ind w:left="72"/>
              <w:rPr>
                <w:sz w:val="28"/>
                <w:szCs w:val="28"/>
              </w:rPr>
            </w:pPr>
          </w:p>
        </w:tc>
      </w:tr>
    </w:tbl>
    <w:p w:rsidR="00524E75" w:rsidRDefault="00524E75" w:rsidP="00524E75">
      <w:pPr>
        <w:rPr>
          <w:b/>
          <w:sz w:val="40"/>
          <w:szCs w:val="40"/>
        </w:rPr>
      </w:pPr>
    </w:p>
    <w:p w:rsidR="00524E75" w:rsidRDefault="00524E75" w:rsidP="00524E75">
      <w:pPr>
        <w:rPr>
          <w:b/>
          <w:sz w:val="40"/>
          <w:szCs w:val="40"/>
        </w:rPr>
      </w:pPr>
    </w:p>
    <w:p w:rsidR="00524E75" w:rsidRDefault="00524E75" w:rsidP="00524E75">
      <w:pPr>
        <w:rPr>
          <w:b/>
          <w:sz w:val="40"/>
          <w:szCs w:val="40"/>
        </w:rPr>
      </w:pPr>
    </w:p>
    <w:p w:rsidR="00524E75" w:rsidRDefault="00524E75" w:rsidP="00524E75">
      <w:pPr>
        <w:rPr>
          <w:b/>
          <w:sz w:val="40"/>
          <w:szCs w:val="40"/>
        </w:rPr>
      </w:pPr>
    </w:p>
    <w:p w:rsidR="00524E75" w:rsidRDefault="00524E75" w:rsidP="00524E75">
      <w:pPr>
        <w:rPr>
          <w:b/>
          <w:sz w:val="40"/>
          <w:szCs w:val="40"/>
        </w:rPr>
      </w:pPr>
    </w:p>
    <w:p w:rsidR="00524E75" w:rsidRDefault="00524E75" w:rsidP="00524E75">
      <w:pPr>
        <w:rPr>
          <w:b/>
          <w:sz w:val="40"/>
          <w:szCs w:val="40"/>
        </w:rPr>
      </w:pPr>
    </w:p>
    <w:p w:rsidR="00524E75" w:rsidRDefault="00524E75" w:rsidP="00524E75">
      <w:pPr>
        <w:rPr>
          <w:b/>
          <w:sz w:val="40"/>
          <w:szCs w:val="40"/>
        </w:rPr>
      </w:pPr>
    </w:p>
    <w:p w:rsidR="00524E75" w:rsidRDefault="00524E75" w:rsidP="00524E75">
      <w:pPr>
        <w:rPr>
          <w:b/>
          <w:sz w:val="40"/>
          <w:szCs w:val="40"/>
        </w:rPr>
      </w:pPr>
    </w:p>
    <w:p w:rsidR="00524E75" w:rsidRDefault="00524E75" w:rsidP="00524E75">
      <w:pPr>
        <w:rPr>
          <w:b/>
          <w:sz w:val="40"/>
          <w:szCs w:val="40"/>
        </w:rPr>
      </w:pPr>
    </w:p>
    <w:p w:rsidR="00524E75" w:rsidRDefault="00524E75" w:rsidP="00524E75">
      <w:pPr>
        <w:rPr>
          <w:b/>
          <w:sz w:val="40"/>
          <w:szCs w:val="40"/>
        </w:rPr>
      </w:pPr>
    </w:p>
    <w:p w:rsidR="00524E75" w:rsidRDefault="00524E75" w:rsidP="00524E75">
      <w:pPr>
        <w:rPr>
          <w:b/>
          <w:sz w:val="40"/>
          <w:szCs w:val="40"/>
        </w:rPr>
      </w:pPr>
    </w:p>
    <w:p w:rsidR="00524E75" w:rsidRPr="006451CD" w:rsidRDefault="00524E75" w:rsidP="00524E75">
      <w:pPr>
        <w:jc w:val="center"/>
        <w:rPr>
          <w:b/>
          <w:sz w:val="36"/>
          <w:szCs w:val="36"/>
        </w:rPr>
      </w:pPr>
      <w:r w:rsidRPr="006451CD">
        <w:rPr>
          <w:b/>
          <w:sz w:val="36"/>
          <w:szCs w:val="36"/>
        </w:rPr>
        <w:lastRenderedPageBreak/>
        <w:t>Актуальность темы</w:t>
      </w:r>
    </w:p>
    <w:p w:rsidR="00524E75" w:rsidRPr="00FD01D1" w:rsidRDefault="00524E75" w:rsidP="00524E75">
      <w:pPr>
        <w:jc w:val="center"/>
        <w:rPr>
          <w:b/>
          <w:sz w:val="28"/>
          <w:szCs w:val="28"/>
        </w:rPr>
      </w:pPr>
    </w:p>
    <w:p w:rsidR="00524E75" w:rsidRPr="006451CD" w:rsidRDefault="00524E75" w:rsidP="00524E75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color w:val="000000"/>
          <w:sz w:val="28"/>
          <w:szCs w:val="28"/>
        </w:rPr>
      </w:pPr>
      <w:r w:rsidRPr="006451CD">
        <w:rPr>
          <w:color w:val="000000"/>
          <w:sz w:val="28"/>
          <w:szCs w:val="28"/>
        </w:rPr>
        <w:t xml:space="preserve">              “Без игры нет и не может быть </w:t>
      </w:r>
      <w:proofErr w:type="gramStart"/>
      <w:r w:rsidRPr="006451CD">
        <w:rPr>
          <w:color w:val="000000"/>
          <w:sz w:val="28"/>
          <w:szCs w:val="28"/>
        </w:rPr>
        <w:t>полноценного</w:t>
      </w:r>
      <w:proofErr w:type="gramEnd"/>
      <w:r w:rsidRPr="006451CD">
        <w:rPr>
          <w:color w:val="000000"/>
          <w:sz w:val="28"/>
          <w:szCs w:val="28"/>
        </w:rPr>
        <w:t xml:space="preserve"> умственного</w:t>
      </w:r>
    </w:p>
    <w:p w:rsidR="00524E75" w:rsidRPr="006451CD" w:rsidRDefault="00524E75" w:rsidP="00524E75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color w:val="000000"/>
          <w:sz w:val="28"/>
          <w:szCs w:val="28"/>
        </w:rPr>
      </w:pPr>
      <w:r w:rsidRPr="006451CD">
        <w:rPr>
          <w:color w:val="000000"/>
          <w:sz w:val="28"/>
          <w:szCs w:val="28"/>
        </w:rPr>
        <w:t xml:space="preserve">                 развития. Игра – это огромное светлое окно, через которое </w:t>
      </w:r>
      <w:proofErr w:type="gramStart"/>
      <w:r w:rsidRPr="006451CD">
        <w:rPr>
          <w:color w:val="000000"/>
          <w:sz w:val="28"/>
          <w:szCs w:val="28"/>
        </w:rPr>
        <w:t>в</w:t>
      </w:r>
      <w:proofErr w:type="gramEnd"/>
    </w:p>
    <w:p w:rsidR="00524E75" w:rsidRPr="006451CD" w:rsidRDefault="00524E75" w:rsidP="00524E75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color w:val="000000"/>
          <w:sz w:val="28"/>
          <w:szCs w:val="28"/>
        </w:rPr>
      </w:pPr>
      <w:r w:rsidRPr="006451CD">
        <w:rPr>
          <w:color w:val="000000"/>
          <w:sz w:val="28"/>
          <w:szCs w:val="28"/>
        </w:rPr>
        <w:t xml:space="preserve">                 духовный мир ребенка вливается живительный поток</w:t>
      </w:r>
    </w:p>
    <w:p w:rsidR="00524E75" w:rsidRPr="006451CD" w:rsidRDefault="00524E75" w:rsidP="00524E75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color w:val="000000"/>
          <w:sz w:val="28"/>
          <w:szCs w:val="28"/>
        </w:rPr>
      </w:pPr>
      <w:r w:rsidRPr="006451CD">
        <w:rPr>
          <w:color w:val="000000"/>
          <w:sz w:val="28"/>
          <w:szCs w:val="28"/>
        </w:rPr>
        <w:t xml:space="preserve">                представлений, понятий. Игра – это искра, зажигающая огонек</w:t>
      </w:r>
    </w:p>
    <w:p w:rsidR="00524E75" w:rsidRPr="006451CD" w:rsidRDefault="00524E75" w:rsidP="00524E75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sz w:val="28"/>
          <w:szCs w:val="28"/>
        </w:rPr>
      </w:pPr>
      <w:r w:rsidRPr="006451CD">
        <w:rPr>
          <w:sz w:val="28"/>
          <w:szCs w:val="28"/>
        </w:rPr>
        <w:t xml:space="preserve">                пытливости и любознательности.</w:t>
      </w:r>
    </w:p>
    <w:p w:rsidR="00524E75" w:rsidRDefault="00524E75" w:rsidP="00524E75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sz w:val="28"/>
          <w:szCs w:val="28"/>
        </w:rPr>
      </w:pPr>
      <w:r w:rsidRPr="006451CD">
        <w:rPr>
          <w:sz w:val="28"/>
          <w:szCs w:val="28"/>
        </w:rPr>
        <w:t xml:space="preserve">                                              В.А. Сухомлинский</w:t>
      </w:r>
    </w:p>
    <w:p w:rsidR="00910884" w:rsidRPr="006451CD" w:rsidRDefault="00910884" w:rsidP="00524E75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color w:val="000000"/>
          <w:sz w:val="28"/>
          <w:szCs w:val="28"/>
        </w:rPr>
      </w:pPr>
    </w:p>
    <w:p w:rsidR="00A45F71" w:rsidRPr="00A45F71" w:rsidRDefault="00A45F71" w:rsidP="00910884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A45F71">
        <w:rPr>
          <w:sz w:val="28"/>
          <w:szCs w:val="28"/>
        </w:rPr>
        <w:t>Младший дошкольный возраст очень важный период в развитии ребенка, период ознакомления с окружающей действительностью. В это время необходимо дать ребенку возможность получить как можно более разнообразный и полезный чувственный опыт. Большое значение в этом вопросе имеет сенсорное воспитание. Успешность умственного, физического, эстетического воспитания в значительной степени зависит от уровня сенсорного развития детей, т. е. от того, насколько совершенно ребенок слышит, видит, осязает окружающее.</w:t>
      </w:r>
    </w:p>
    <w:p w:rsidR="00A45F71" w:rsidRPr="00A45F71" w:rsidRDefault="00910884" w:rsidP="00910884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5F71" w:rsidRPr="00A45F71">
        <w:rPr>
          <w:sz w:val="28"/>
          <w:szCs w:val="28"/>
        </w:rPr>
        <w:t xml:space="preserve">Готовность ребенка к будущему школьному обучению в значительной мере зависит от его сенсорного развития. Исследования, </w:t>
      </w:r>
      <w:r>
        <w:rPr>
          <w:sz w:val="28"/>
          <w:szCs w:val="28"/>
        </w:rPr>
        <w:t xml:space="preserve"> </w:t>
      </w:r>
      <w:r w:rsidR="00A45F71" w:rsidRPr="00A45F71">
        <w:rPr>
          <w:sz w:val="28"/>
          <w:szCs w:val="28"/>
        </w:rPr>
        <w:t>проведенные психологами, показали, что значительная часть трудностей, возникающих перед детьми в ходе начального обу</w:t>
      </w:r>
      <w:r>
        <w:rPr>
          <w:sz w:val="28"/>
          <w:szCs w:val="28"/>
        </w:rPr>
        <w:t>чения (особенно в первом классе)</w:t>
      </w:r>
      <w:r w:rsidR="00A45F71" w:rsidRPr="00A45F71">
        <w:rPr>
          <w:sz w:val="28"/>
          <w:szCs w:val="28"/>
        </w:rPr>
        <w:t xml:space="preserve"> связана с недостаточной точностью и гибкостью восприятия. </w:t>
      </w:r>
    </w:p>
    <w:p w:rsidR="00A45F71" w:rsidRPr="00A45F71" w:rsidRDefault="00A45F71" w:rsidP="00910884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A45F71">
        <w:rPr>
          <w:sz w:val="28"/>
          <w:szCs w:val="28"/>
        </w:rPr>
        <w:t>Исходя из возрастных особенностей пси</w:t>
      </w:r>
      <w:r w:rsidR="00910884">
        <w:rPr>
          <w:sz w:val="28"/>
          <w:szCs w:val="28"/>
        </w:rPr>
        <w:t xml:space="preserve">хического развития детей младшего дошкольного возраста, </w:t>
      </w:r>
      <w:r w:rsidRPr="00A45F71">
        <w:rPr>
          <w:sz w:val="28"/>
          <w:szCs w:val="28"/>
        </w:rPr>
        <w:t>этот период</w:t>
      </w:r>
      <w:r w:rsidR="00DF7317">
        <w:rPr>
          <w:sz w:val="28"/>
          <w:szCs w:val="28"/>
        </w:rPr>
        <w:t xml:space="preserve"> </w:t>
      </w:r>
      <w:r w:rsidR="00910884">
        <w:rPr>
          <w:sz w:val="28"/>
          <w:szCs w:val="28"/>
        </w:rPr>
        <w:t>является</w:t>
      </w:r>
      <w:r w:rsidRPr="00A45F71">
        <w:rPr>
          <w:sz w:val="28"/>
          <w:szCs w:val="28"/>
        </w:rPr>
        <w:t xml:space="preserve"> благоприятным для </w:t>
      </w:r>
      <w:r w:rsidR="00DF7317">
        <w:rPr>
          <w:sz w:val="28"/>
          <w:szCs w:val="28"/>
        </w:rPr>
        <w:t xml:space="preserve">развития сенсорных способностей. Недаром русский психолог Николай Матвеевич </w:t>
      </w:r>
      <w:proofErr w:type="spellStart"/>
      <w:r w:rsidRPr="00A45F71">
        <w:rPr>
          <w:sz w:val="28"/>
          <w:szCs w:val="28"/>
        </w:rPr>
        <w:t>Щелованов</w:t>
      </w:r>
      <w:proofErr w:type="spellEnd"/>
      <w:r w:rsidRPr="00A45F71">
        <w:rPr>
          <w:sz w:val="28"/>
          <w:szCs w:val="28"/>
        </w:rPr>
        <w:t xml:space="preserve"> называл этот возраст «золотой порой» сенсорного воспитания. У детей младшего возраста уровень развития восприятия достаточен, чтобы оно могло служить основой для дальнейшего сенсорного развития.</w:t>
      </w:r>
    </w:p>
    <w:p w:rsidR="00A45F71" w:rsidRPr="00A45F71" w:rsidRDefault="00A45F71" w:rsidP="00A45F71">
      <w:pPr>
        <w:pStyle w:val="2"/>
        <w:spacing w:line="360" w:lineRule="auto"/>
        <w:ind w:firstLine="709"/>
        <w:rPr>
          <w:sz w:val="28"/>
          <w:szCs w:val="28"/>
        </w:rPr>
      </w:pPr>
    </w:p>
    <w:p w:rsidR="00A45F71" w:rsidRPr="00A45F71" w:rsidRDefault="00A45F71" w:rsidP="00DF7317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A45F71">
        <w:rPr>
          <w:sz w:val="28"/>
          <w:szCs w:val="28"/>
        </w:rPr>
        <w:lastRenderedPageBreak/>
        <w:t>В решении актуальной задачи в условиях дошкольного учреждения может использование дидактических игр на занятиях и в повседневной деятельности ребенка. Посредством дидактической игры дети овладевают новыми знаниями, умениями, у них формируются сенсорные эталоны с меньшим напряжением: дети легче запоминают материал, осваивают новые способы деятельности, сравнивают, различают, сопоставляют, обобщают.</w:t>
      </w:r>
    </w:p>
    <w:p w:rsidR="0037277A" w:rsidRDefault="00A45F71" w:rsidP="00DF7317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A45F71">
        <w:rPr>
          <w:sz w:val="28"/>
          <w:szCs w:val="28"/>
        </w:rPr>
        <w:t>Поэтому я считаю, что активное использование дидактических игр является одним из важных условий сенсорного развития детей второй младшей группы. Мне как педагогу, интересно найти методы, приемы и способы организации этой работы, которые помогут мне добиться хорошего результата.</w:t>
      </w:r>
    </w:p>
    <w:p w:rsidR="00524E75" w:rsidRPr="006451CD" w:rsidRDefault="00DF7317" w:rsidP="00DF7317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45F71" w:rsidRPr="00AF6310" w:rsidRDefault="00A45F71" w:rsidP="00DF731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26"/>
        </w:rPr>
      </w:pPr>
      <w:r w:rsidRPr="00AF6310">
        <w:rPr>
          <w:color w:val="111111"/>
          <w:sz w:val="32"/>
          <w:szCs w:val="26"/>
        </w:rPr>
        <w:t>Этапы реализации </w:t>
      </w:r>
      <w:r w:rsidRPr="00AF6310">
        <w:rPr>
          <w:bCs/>
          <w:color w:val="111111"/>
          <w:sz w:val="32"/>
          <w:szCs w:val="26"/>
          <w:bdr w:val="none" w:sz="0" w:space="0" w:color="auto" w:frame="1"/>
        </w:rPr>
        <w:t>проекта</w:t>
      </w:r>
      <w:r w:rsidRPr="00AF6310">
        <w:rPr>
          <w:color w:val="111111"/>
          <w:sz w:val="32"/>
          <w:szCs w:val="26"/>
        </w:rPr>
        <w:t>:</w:t>
      </w:r>
    </w:p>
    <w:p w:rsidR="00AF6310" w:rsidRDefault="00AF6310" w:rsidP="00DF731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985"/>
        <w:gridCol w:w="5103"/>
      </w:tblGrid>
      <w:tr w:rsidR="00DF7317" w:rsidRPr="0037277A" w:rsidTr="00C848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7" w:rsidRPr="00C84871" w:rsidRDefault="00DF7317" w:rsidP="00C848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84871">
              <w:rPr>
                <w:rFonts w:ascii="Times New Roman" w:hAnsi="Times New Roman" w:cs="Times New Roman"/>
                <w:sz w:val="28"/>
              </w:rPr>
              <w:t>Этапы проекта</w:t>
            </w:r>
            <w:r w:rsidR="00C84871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7" w:rsidRPr="00C84871" w:rsidRDefault="00DF7317" w:rsidP="00C848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84871">
              <w:rPr>
                <w:rFonts w:ascii="Times New Roman" w:hAnsi="Times New Roman" w:cs="Times New Roman"/>
                <w:sz w:val="28"/>
              </w:rPr>
              <w:t>Сроки</w:t>
            </w:r>
            <w:r w:rsidR="00C8487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84871">
              <w:rPr>
                <w:rFonts w:ascii="Times New Roman" w:hAnsi="Times New Roman" w:cs="Times New Roman"/>
                <w:sz w:val="28"/>
              </w:rPr>
              <w:t>этапов</w:t>
            </w:r>
            <w:r w:rsidR="00C8487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84871">
              <w:rPr>
                <w:rFonts w:ascii="Times New Roman" w:hAnsi="Times New Roman" w:cs="Times New Roman"/>
                <w:sz w:val="28"/>
              </w:rPr>
              <w:t>проекта</w:t>
            </w:r>
            <w:r w:rsidR="00C84871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7" w:rsidRPr="00C84871" w:rsidRDefault="00DF7317" w:rsidP="00C848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84871">
              <w:rPr>
                <w:rFonts w:ascii="Times New Roman" w:hAnsi="Times New Roman" w:cs="Times New Roman"/>
                <w:sz w:val="28"/>
              </w:rPr>
              <w:t>Задачи этапов проекта</w:t>
            </w:r>
            <w:r w:rsidR="00C84871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</w:tbl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973"/>
        <w:gridCol w:w="5080"/>
      </w:tblGrid>
      <w:tr w:rsidR="00C84871" w:rsidTr="00C84871">
        <w:tc>
          <w:tcPr>
            <w:tcW w:w="2518" w:type="dxa"/>
          </w:tcPr>
          <w:p w:rsidR="00C84871" w:rsidRPr="00A45F71" w:rsidRDefault="00C84871" w:rsidP="00C8487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DF73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 этап: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одготовительный</w:t>
            </w:r>
          </w:p>
          <w:p w:rsidR="00C84871" w:rsidRPr="00DF7317" w:rsidRDefault="00C84871" w:rsidP="00DF7317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1973" w:type="dxa"/>
          </w:tcPr>
          <w:p w:rsidR="00AF6310" w:rsidRDefault="00C84871" w:rsidP="00C848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C84871">
              <w:rPr>
                <w:rFonts w:ascii="Times New Roman" w:hAnsi="Times New Roman" w:cs="Times New Roman"/>
                <w:sz w:val="28"/>
                <w:szCs w:val="28"/>
              </w:rPr>
              <w:t>1.08.2017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4871" w:rsidRPr="00C84871" w:rsidRDefault="00C84871" w:rsidP="00AF63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C84871">
              <w:rPr>
                <w:rFonts w:ascii="Times New Roman" w:hAnsi="Times New Roman" w:cs="Times New Roman"/>
                <w:sz w:val="28"/>
                <w:szCs w:val="28"/>
              </w:rPr>
              <w:t>29.09.2017г.</w:t>
            </w:r>
          </w:p>
          <w:p w:rsidR="00C84871" w:rsidRPr="00C84871" w:rsidRDefault="00C84871" w:rsidP="00C8487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C84871" w:rsidRPr="00C84871" w:rsidRDefault="00C84871" w:rsidP="00C8487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0" w:type="dxa"/>
          </w:tcPr>
          <w:p w:rsidR="00AF6310" w:rsidRDefault="00AF6310" w:rsidP="00DF7317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F63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Определение темы, целей, задач, содержание проекта, прогнозирование результата;</w:t>
            </w:r>
          </w:p>
          <w:p w:rsidR="00C84871" w:rsidRPr="00AF6310" w:rsidRDefault="00C84871" w:rsidP="00DF7317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F63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Изучение литературы</w:t>
            </w:r>
            <w:r w:rsidR="00AF6310" w:rsidRPr="00AF63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: п</w:t>
            </w:r>
            <w:r w:rsidRPr="00AF63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одбор консультаций и рекомендаций для родителей</w:t>
            </w:r>
          </w:p>
          <w:p w:rsidR="00C84871" w:rsidRPr="00AF6310" w:rsidRDefault="00C84871" w:rsidP="00DF7317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F63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Подбор </w:t>
            </w:r>
            <w:r w:rsidRPr="00AF631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дидактических игр и упражнений</w:t>
            </w:r>
            <w:r w:rsidRPr="00AF63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C84871" w:rsidRPr="00AF6310" w:rsidRDefault="00C84871" w:rsidP="00DF7317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F63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Создание </w:t>
            </w:r>
            <w:r w:rsidRPr="00AF631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развивающей</w:t>
            </w:r>
            <w:r w:rsidRPr="00AF63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среды и условий для успешного использования </w:t>
            </w:r>
            <w:r w:rsidRPr="00AF631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дидактических игр</w:t>
            </w:r>
            <w:r w:rsidRPr="00AF63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AF6310" w:rsidRPr="00AF6310" w:rsidRDefault="00AF6310" w:rsidP="00AF6310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F63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Проведение мониторинга;</w:t>
            </w:r>
          </w:p>
          <w:p w:rsidR="00C84871" w:rsidRDefault="00C84871" w:rsidP="00A45F71">
            <w:pPr>
              <w:spacing w:before="225" w:after="225"/>
              <w:rPr>
                <w:rFonts w:ascii="Arial" w:eastAsia="Times New Roman" w:hAnsi="Arial" w:cs="Arial"/>
                <w:color w:val="111111"/>
                <w:sz w:val="26"/>
                <w:szCs w:val="26"/>
              </w:rPr>
            </w:pPr>
          </w:p>
        </w:tc>
      </w:tr>
      <w:tr w:rsidR="00C84871" w:rsidTr="00C84871">
        <w:tc>
          <w:tcPr>
            <w:tcW w:w="2518" w:type="dxa"/>
          </w:tcPr>
          <w:p w:rsidR="00C84871" w:rsidRPr="00A45F71" w:rsidRDefault="00C84871" w:rsidP="00C8487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848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2 этап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A45F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Основной </w:t>
            </w:r>
            <w:r w:rsidRPr="00A45F7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(практический)</w:t>
            </w:r>
          </w:p>
          <w:p w:rsidR="00C84871" w:rsidRDefault="00C84871" w:rsidP="00A45F71">
            <w:pPr>
              <w:spacing w:before="225" w:after="225"/>
              <w:rPr>
                <w:rFonts w:ascii="Arial" w:eastAsia="Times New Roman" w:hAnsi="Arial" w:cs="Arial"/>
                <w:color w:val="111111"/>
                <w:sz w:val="26"/>
                <w:szCs w:val="26"/>
              </w:rPr>
            </w:pPr>
          </w:p>
        </w:tc>
        <w:tc>
          <w:tcPr>
            <w:tcW w:w="1973" w:type="dxa"/>
          </w:tcPr>
          <w:p w:rsidR="00C84871" w:rsidRPr="00C84871" w:rsidRDefault="00C84871" w:rsidP="00AF63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C84871">
              <w:rPr>
                <w:rFonts w:ascii="Times New Roman" w:hAnsi="Times New Roman" w:cs="Times New Roman"/>
                <w:sz w:val="28"/>
                <w:szCs w:val="28"/>
              </w:rPr>
              <w:t>02.10.2017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  </w:t>
            </w:r>
            <w:r w:rsidRPr="00C84871">
              <w:rPr>
                <w:rFonts w:ascii="Times New Roman" w:hAnsi="Times New Roman" w:cs="Times New Roman"/>
                <w:sz w:val="28"/>
                <w:szCs w:val="28"/>
              </w:rPr>
              <w:t>30.04.2018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84871" w:rsidRPr="00C84871" w:rsidRDefault="00C84871" w:rsidP="00C8487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0" w:type="dxa"/>
          </w:tcPr>
          <w:p w:rsidR="00C84871" w:rsidRPr="00C84871" w:rsidRDefault="00C84871" w:rsidP="00C84871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A45F71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Работа с детьми</w:t>
            </w:r>
          </w:p>
          <w:p w:rsidR="00C84871" w:rsidRPr="00A45F71" w:rsidRDefault="00C84871" w:rsidP="00C84871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848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1. </w:t>
            </w:r>
            <w:r w:rsidRPr="00A45F7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Дидактические игры и упражнения</w:t>
            </w:r>
            <w:r w:rsidRPr="00A45F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:</w:t>
            </w:r>
          </w:p>
          <w:p w:rsidR="00C84871" w:rsidRPr="00A45F71" w:rsidRDefault="00C84871" w:rsidP="00C84871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45F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</w:t>
            </w:r>
            <w:r w:rsidRPr="00A45F7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игры и упражнения</w:t>
            </w:r>
            <w:r w:rsidRPr="00A45F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направленные на </w:t>
            </w:r>
            <w:r w:rsidRPr="00A45F7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развитие тактильных ощущений</w:t>
            </w:r>
            <w:r w:rsidRPr="00A45F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«Чудесный </w:t>
            </w:r>
            <w:r w:rsidRPr="00A45F7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мешочек»</w:t>
            </w:r>
            <w:r w:rsidRPr="00A45F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 </w:t>
            </w:r>
            <w:r w:rsidRPr="00A45F7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«Найди на ощупь»</w:t>
            </w:r>
            <w:r w:rsidRPr="00A45F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 </w:t>
            </w:r>
            <w:r w:rsidRPr="00A45F7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«Узнай фигуру»</w:t>
            </w:r>
            <w:r w:rsidRPr="00A45F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</w:t>
            </w:r>
          </w:p>
          <w:p w:rsidR="00C84871" w:rsidRPr="00A45F71" w:rsidRDefault="00C84871" w:rsidP="00C84871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45F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</w:t>
            </w:r>
            <w:r w:rsidRPr="00A45F7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игры и упражнения</w:t>
            </w:r>
            <w:r w:rsidRPr="00A45F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направленные на </w:t>
            </w:r>
            <w:r w:rsidRPr="00A45F7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развитие</w:t>
            </w:r>
            <w:r w:rsidRPr="00A45F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слухового восприятия </w:t>
            </w:r>
            <w:r w:rsidRPr="00A45F7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«Что звучит»</w:t>
            </w:r>
            <w:r w:rsidRPr="00A45F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 </w:t>
            </w:r>
            <w:r w:rsidRPr="00A45F7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«Найди пару»</w:t>
            </w:r>
            <w:r w:rsidRPr="00A45F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A45F7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(найти коробочку с таким же звуком)</w:t>
            </w:r>
          </w:p>
          <w:p w:rsidR="00C84871" w:rsidRPr="00A45F71" w:rsidRDefault="00C84871" w:rsidP="00C84871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45F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</w:t>
            </w:r>
            <w:r w:rsidRPr="00A45F7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игры и упражнения</w:t>
            </w:r>
            <w:r w:rsidRPr="00A45F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направленные на </w:t>
            </w:r>
            <w:r w:rsidRPr="00A45F7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развитие понятия формы</w:t>
            </w:r>
            <w:r w:rsidRPr="00A45F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: </w:t>
            </w:r>
            <w:r w:rsidRPr="00A45F7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«Подбери по форме»</w:t>
            </w:r>
            <w:r w:rsidRPr="00A45F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 </w:t>
            </w:r>
            <w:r w:rsidRPr="00A45F7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«Найди предмет такой же формы»</w:t>
            </w:r>
            <w:r w:rsidRPr="00A45F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 </w:t>
            </w:r>
            <w:r w:rsidRPr="00A45F7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«Из каких фигур состоит»</w:t>
            </w:r>
            <w:r w:rsidRPr="00A45F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 </w:t>
            </w:r>
            <w:r w:rsidRPr="00A45F7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Наряди матрешку</w:t>
            </w:r>
            <w:r w:rsidRPr="00A45F7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C84871" w:rsidRPr="00A45F71" w:rsidRDefault="00C84871" w:rsidP="00C84871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45F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</w:t>
            </w:r>
            <w:r w:rsidRPr="00A45F7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игры и упражнения</w:t>
            </w:r>
            <w:r w:rsidRPr="00A45F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направленные на </w:t>
            </w:r>
            <w:r w:rsidRPr="00A45F7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развитие понятия величины</w:t>
            </w:r>
            <w:r w:rsidRPr="00A45F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: </w:t>
            </w:r>
            <w:r w:rsidRPr="00A45F7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«Подбери по величине»</w:t>
            </w:r>
            <w:r w:rsidRPr="00A45F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 </w:t>
            </w:r>
            <w:r w:rsidRPr="00A45F7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«Собери пирамидку»</w:t>
            </w:r>
            <w:r w:rsidRPr="00A45F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</w:t>
            </w:r>
          </w:p>
          <w:p w:rsidR="00C84871" w:rsidRPr="00A45F71" w:rsidRDefault="00C84871" w:rsidP="00C84871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45F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</w:t>
            </w:r>
            <w:r w:rsidRPr="00A45F7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игры и упражнения</w:t>
            </w:r>
            <w:r w:rsidRPr="00A45F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направленные на закрепление </w:t>
            </w:r>
            <w:r w:rsidRPr="00A45F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цвета</w:t>
            </w:r>
            <w:r w:rsidRPr="00A45F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: </w:t>
            </w:r>
            <w:r w:rsidRPr="00A45F7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«Собери полянку»</w:t>
            </w:r>
            <w:r w:rsidRPr="00A45F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 </w:t>
            </w:r>
            <w:r w:rsidRPr="00A45F7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«Собери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снежки</w:t>
            </w:r>
            <w:r w:rsidRPr="00A45F7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A45F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 </w:t>
            </w:r>
            <w:r w:rsidRPr="00A45F7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«Подбери к дереву листочки»</w:t>
            </w:r>
            <w:r w:rsidRPr="00A45F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«Подбери по цвету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носочки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,</w:t>
            </w:r>
            <w:r w:rsidRPr="00A45F7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б</w:t>
            </w:r>
            <w:proofErr w:type="gramEnd"/>
            <w:r w:rsidRPr="00A45F7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антики</w:t>
            </w:r>
            <w:proofErr w:type="spellEnd"/>
            <w:r w:rsidRPr="00A45F7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  <w:r w:rsidRPr="00A45F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», </w:t>
            </w:r>
            <w:r w:rsidRPr="00A45F7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«Лабиринт»</w:t>
            </w:r>
            <w:r w:rsidRPr="00A45F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C84871" w:rsidRPr="00A45F71" w:rsidRDefault="00C84871" w:rsidP="00C84871">
            <w:pPr>
              <w:shd w:val="clear" w:color="auto" w:fill="FFFFFF"/>
              <w:spacing w:before="225" w:after="225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A45F71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Работа с родителями</w:t>
            </w:r>
          </w:p>
          <w:p w:rsidR="00C84871" w:rsidRPr="00A45F71" w:rsidRDefault="00C84871" w:rsidP="00C84871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1. </w:t>
            </w:r>
            <w:r w:rsidRPr="00A45F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Индивидуальные беседы с родителями по вопросам </w:t>
            </w:r>
            <w:r w:rsidRPr="00A45F7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развития сенсорных способностей</w:t>
            </w:r>
            <w:r w:rsidRPr="00A45F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;</w:t>
            </w:r>
          </w:p>
          <w:p w:rsidR="00C84871" w:rsidRPr="00A45F71" w:rsidRDefault="00C84871" w:rsidP="00C84871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2. </w:t>
            </w:r>
            <w:r w:rsidRPr="00A45F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Консультация «</w:t>
            </w:r>
            <w:r w:rsidRPr="00A45F7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Развитие сенсорных способностей у детей</w:t>
            </w:r>
            <w:r w:rsidRPr="00A45F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младшего дошкольного возраста»;</w:t>
            </w:r>
          </w:p>
          <w:p w:rsidR="00C84871" w:rsidRPr="00A45F71" w:rsidRDefault="00C84871" w:rsidP="00C84871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3. </w:t>
            </w:r>
            <w:r w:rsidRPr="00A45F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Папка-передвижка </w:t>
            </w:r>
            <w:r w:rsidRPr="00A45F7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A45F71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Развиваем </w:t>
            </w:r>
            <w:proofErr w:type="spellStart"/>
            <w:r w:rsidRPr="00A45F71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сенсорику</w:t>
            </w:r>
            <w:proofErr w:type="spellEnd"/>
            <w:r w:rsidRPr="00A45F71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дома</w:t>
            </w:r>
            <w:r w:rsidRPr="00A45F7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A45F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;</w:t>
            </w:r>
          </w:p>
          <w:p w:rsidR="00C84871" w:rsidRPr="00A45F71" w:rsidRDefault="00C84871" w:rsidP="00C84871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4. </w:t>
            </w:r>
            <w:r w:rsidRPr="00A45F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Привлечение родителей к изготовлению игр по </w:t>
            </w:r>
            <w:r w:rsidRPr="00A45F7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сенсорному развитию детей</w:t>
            </w:r>
            <w:r w:rsidRPr="00A45F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C84871" w:rsidRPr="00C84871" w:rsidRDefault="00C84871" w:rsidP="00C84871">
            <w:pPr>
              <w:spacing w:before="225" w:after="225"/>
              <w:jc w:val="both"/>
              <w:rPr>
                <w:rFonts w:ascii="Arial" w:eastAsia="Times New Roman" w:hAnsi="Arial" w:cs="Arial"/>
                <w:color w:val="111111"/>
                <w:sz w:val="28"/>
                <w:szCs w:val="28"/>
              </w:rPr>
            </w:pPr>
          </w:p>
        </w:tc>
      </w:tr>
      <w:tr w:rsidR="00C84871" w:rsidTr="00C84871">
        <w:tc>
          <w:tcPr>
            <w:tcW w:w="2518" w:type="dxa"/>
          </w:tcPr>
          <w:p w:rsidR="00C84871" w:rsidRPr="00A45F71" w:rsidRDefault="00C84871" w:rsidP="00C8487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3 этап: </w:t>
            </w:r>
            <w:r w:rsidRPr="00A45F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Заключительный </w:t>
            </w:r>
            <w:r w:rsidRPr="00A45F7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(продукт </w:t>
            </w:r>
            <w:r w:rsidRPr="00A45F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проекта</w:t>
            </w:r>
            <w:r w:rsidRPr="00A45F7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</w:p>
          <w:p w:rsidR="00C84871" w:rsidRDefault="00C84871" w:rsidP="00A45F71">
            <w:pPr>
              <w:spacing w:before="225" w:after="225"/>
              <w:rPr>
                <w:rFonts w:ascii="Arial" w:eastAsia="Times New Roman" w:hAnsi="Arial" w:cs="Arial"/>
                <w:color w:val="111111"/>
                <w:sz w:val="26"/>
                <w:szCs w:val="26"/>
              </w:rPr>
            </w:pPr>
          </w:p>
        </w:tc>
        <w:tc>
          <w:tcPr>
            <w:tcW w:w="1973" w:type="dxa"/>
          </w:tcPr>
          <w:p w:rsidR="00AF6310" w:rsidRDefault="00C84871" w:rsidP="00C848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C84871">
              <w:rPr>
                <w:rFonts w:ascii="Times New Roman" w:hAnsi="Times New Roman" w:cs="Times New Roman"/>
                <w:sz w:val="28"/>
                <w:szCs w:val="28"/>
              </w:rPr>
              <w:t>04.05.2018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C84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4871" w:rsidRPr="00C84871" w:rsidRDefault="00C84871" w:rsidP="00C848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871">
              <w:rPr>
                <w:rFonts w:ascii="Times New Roman" w:hAnsi="Times New Roman" w:cs="Times New Roman"/>
                <w:sz w:val="28"/>
                <w:szCs w:val="28"/>
              </w:rPr>
              <w:t>31.05.2018</w:t>
            </w:r>
            <w:r w:rsidR="00AF63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80" w:type="dxa"/>
          </w:tcPr>
          <w:p w:rsidR="00C84871" w:rsidRPr="00C84871" w:rsidRDefault="00C84871" w:rsidP="00C84871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848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Выставка </w:t>
            </w:r>
            <w:r w:rsidRPr="00C8487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дидактических игр</w:t>
            </w:r>
            <w:r w:rsidRPr="00C848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игр сделанных руками родителей.</w:t>
            </w:r>
          </w:p>
          <w:p w:rsidR="00C84871" w:rsidRDefault="00763E03" w:rsidP="00C84871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Повторное проведение мониторинга</w:t>
            </w:r>
          </w:p>
          <w:p w:rsidR="00AF6310" w:rsidRPr="00C84871" w:rsidRDefault="00AF6310" w:rsidP="00C84871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848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Презентация </w:t>
            </w:r>
            <w:r w:rsidRPr="00C8487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проекта для родителей</w:t>
            </w:r>
          </w:p>
          <w:p w:rsidR="00C84871" w:rsidRDefault="00C84871" w:rsidP="00A45F71">
            <w:pPr>
              <w:spacing w:before="225" w:after="225"/>
              <w:rPr>
                <w:rFonts w:ascii="Arial" w:eastAsia="Times New Roman" w:hAnsi="Arial" w:cs="Arial"/>
                <w:color w:val="111111"/>
                <w:sz w:val="26"/>
                <w:szCs w:val="26"/>
              </w:rPr>
            </w:pPr>
          </w:p>
        </w:tc>
      </w:tr>
    </w:tbl>
    <w:p w:rsidR="00651954" w:rsidRDefault="00651954" w:rsidP="00524E7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404A" w:rsidRPr="00651954" w:rsidRDefault="00651954" w:rsidP="00524E75">
      <w:pPr>
        <w:spacing w:line="36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651954">
        <w:rPr>
          <w:rFonts w:ascii="Times New Roman" w:hAnsi="Times New Roman" w:cs="Times New Roman"/>
          <w:sz w:val="32"/>
          <w:szCs w:val="36"/>
        </w:rPr>
        <w:t xml:space="preserve">Календарный план </w:t>
      </w:r>
      <w:bookmarkStart w:id="0" w:name="_GoBack"/>
      <w:bookmarkEnd w:id="0"/>
    </w:p>
    <w:p w:rsidR="00524E75" w:rsidRPr="00763E03" w:rsidRDefault="00524E75" w:rsidP="00763E03">
      <w:pPr>
        <w:pStyle w:val="1"/>
        <w:keepNext/>
        <w:widowControl w:val="0"/>
        <w:spacing w:before="0" w:after="0" w:line="360" w:lineRule="auto"/>
        <w:jc w:val="center"/>
        <w:rPr>
          <w:sz w:val="32"/>
          <w:szCs w:val="36"/>
        </w:rPr>
      </w:pPr>
      <w:r w:rsidRPr="00763E03">
        <w:rPr>
          <w:sz w:val="32"/>
          <w:szCs w:val="36"/>
        </w:rPr>
        <w:t>Ожидаемые результаты:</w:t>
      </w:r>
    </w:p>
    <w:p w:rsidR="00763E03" w:rsidRPr="00763E03" w:rsidRDefault="00763E03" w:rsidP="00763E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03">
        <w:rPr>
          <w:rFonts w:ascii="Times New Roman" w:hAnsi="Times New Roman" w:cs="Times New Roman"/>
          <w:sz w:val="28"/>
          <w:szCs w:val="28"/>
        </w:rPr>
        <w:t>1.</w:t>
      </w:r>
      <w:r w:rsidRPr="00763E03">
        <w:rPr>
          <w:rFonts w:ascii="Times New Roman" w:hAnsi="Times New Roman" w:cs="Times New Roman"/>
          <w:sz w:val="28"/>
          <w:szCs w:val="28"/>
        </w:rPr>
        <w:tab/>
        <w:t xml:space="preserve">Овладение детьми сенсорными эталонами </w:t>
      </w:r>
      <w:proofErr w:type="gramStart"/>
      <w:r w:rsidRPr="00763E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63E03">
        <w:rPr>
          <w:rFonts w:ascii="Times New Roman" w:hAnsi="Times New Roman" w:cs="Times New Roman"/>
          <w:sz w:val="28"/>
          <w:szCs w:val="28"/>
        </w:rPr>
        <w:t>знание цвета, формы, величины);</w:t>
      </w:r>
    </w:p>
    <w:p w:rsidR="00763E03" w:rsidRPr="00763E03" w:rsidRDefault="00763E03" w:rsidP="00763E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03">
        <w:rPr>
          <w:rFonts w:ascii="Times New Roman" w:hAnsi="Times New Roman" w:cs="Times New Roman"/>
          <w:sz w:val="28"/>
          <w:szCs w:val="28"/>
        </w:rPr>
        <w:t>2.</w:t>
      </w:r>
      <w:r w:rsidRPr="00763E03">
        <w:rPr>
          <w:rFonts w:ascii="Times New Roman" w:hAnsi="Times New Roman" w:cs="Times New Roman"/>
          <w:sz w:val="28"/>
          <w:szCs w:val="28"/>
        </w:rPr>
        <w:tab/>
        <w:t>Овладение детьми способами действия с предметами и орудийными действиями;</w:t>
      </w:r>
    </w:p>
    <w:p w:rsidR="00763E03" w:rsidRPr="00763E03" w:rsidRDefault="00763E03" w:rsidP="00763E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03">
        <w:rPr>
          <w:rFonts w:ascii="Times New Roman" w:hAnsi="Times New Roman" w:cs="Times New Roman"/>
          <w:sz w:val="28"/>
          <w:szCs w:val="28"/>
        </w:rPr>
        <w:t>3.</w:t>
      </w:r>
      <w:r w:rsidRPr="00763E03">
        <w:rPr>
          <w:rFonts w:ascii="Times New Roman" w:hAnsi="Times New Roman" w:cs="Times New Roman"/>
          <w:sz w:val="28"/>
          <w:szCs w:val="28"/>
        </w:rPr>
        <w:tab/>
        <w:t>Создание дидактических игр по сенсорному воспитанию детей;</w:t>
      </w:r>
    </w:p>
    <w:p w:rsidR="00524E75" w:rsidRPr="00763E03" w:rsidRDefault="00763E03" w:rsidP="00763E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03">
        <w:rPr>
          <w:rFonts w:ascii="Times New Roman" w:hAnsi="Times New Roman" w:cs="Times New Roman"/>
          <w:sz w:val="28"/>
          <w:szCs w:val="28"/>
        </w:rPr>
        <w:t>4.</w:t>
      </w:r>
      <w:r w:rsidRPr="00763E03">
        <w:rPr>
          <w:rFonts w:ascii="Times New Roman" w:hAnsi="Times New Roman" w:cs="Times New Roman"/>
          <w:sz w:val="28"/>
          <w:szCs w:val="28"/>
        </w:rPr>
        <w:tab/>
        <w:t>Совместная работа  родителей и  воспитателя по воспитанию и развитию сенсорных эталонов у детей.</w:t>
      </w:r>
    </w:p>
    <w:p w:rsidR="00524E75" w:rsidRPr="00FD01D1" w:rsidRDefault="00524E75" w:rsidP="00524E75">
      <w:pPr>
        <w:pStyle w:val="1"/>
        <w:keepNext/>
        <w:widowControl w:val="0"/>
        <w:tabs>
          <w:tab w:val="center" w:pos="4840"/>
        </w:tabs>
        <w:spacing w:before="0" w:after="0" w:line="360" w:lineRule="auto"/>
        <w:jc w:val="both"/>
        <w:rPr>
          <w:sz w:val="28"/>
          <w:szCs w:val="28"/>
        </w:rPr>
      </w:pPr>
      <w:r w:rsidRPr="00FD01D1">
        <w:rPr>
          <w:b/>
          <w:sz w:val="28"/>
          <w:szCs w:val="28"/>
        </w:rPr>
        <w:tab/>
        <w:t xml:space="preserve">        </w:t>
      </w:r>
    </w:p>
    <w:p w:rsidR="00AE404A" w:rsidRPr="00524E75" w:rsidRDefault="00524E75" w:rsidP="00AE404A">
      <w:pPr>
        <w:pStyle w:val="1"/>
        <w:keepNext/>
        <w:widowControl w:val="0"/>
        <w:tabs>
          <w:tab w:val="center" w:pos="4840"/>
        </w:tabs>
        <w:spacing w:before="0" w:after="0" w:line="276" w:lineRule="auto"/>
        <w:jc w:val="both"/>
        <w:rPr>
          <w:rStyle w:val="c3"/>
          <w:rFonts w:asciiTheme="minorHAnsi" w:hAnsiTheme="minorHAnsi"/>
          <w:color w:val="000000"/>
          <w:sz w:val="28"/>
          <w:szCs w:val="28"/>
        </w:rPr>
      </w:pPr>
      <w:r w:rsidRPr="00524E75">
        <w:rPr>
          <w:rFonts w:asciiTheme="majorHAnsi" w:hAnsiTheme="majorHAnsi"/>
          <w:b/>
          <w:sz w:val="28"/>
          <w:szCs w:val="28"/>
        </w:rPr>
        <w:t xml:space="preserve"> </w:t>
      </w:r>
      <w:r w:rsidR="00AE404A">
        <w:rPr>
          <w:rFonts w:asciiTheme="majorHAnsi" w:hAnsiTheme="majorHAnsi"/>
          <w:b/>
          <w:sz w:val="28"/>
          <w:szCs w:val="28"/>
        </w:rPr>
        <w:t xml:space="preserve">                            </w:t>
      </w:r>
    </w:p>
    <w:p w:rsidR="00524E75" w:rsidRDefault="00524E75" w:rsidP="00524E75">
      <w:pPr>
        <w:pStyle w:val="c6"/>
        <w:spacing w:before="0" w:beforeAutospacing="0" w:after="0" w:afterAutospacing="0" w:line="276" w:lineRule="auto"/>
        <w:ind w:firstLine="568"/>
        <w:jc w:val="both"/>
        <w:rPr>
          <w:rStyle w:val="c3"/>
          <w:rFonts w:asciiTheme="minorHAnsi" w:hAnsiTheme="minorHAnsi"/>
          <w:color w:val="000000"/>
          <w:sz w:val="28"/>
          <w:szCs w:val="28"/>
        </w:rPr>
      </w:pPr>
    </w:p>
    <w:p w:rsidR="00AE404A" w:rsidRDefault="00AE404A" w:rsidP="00524E75">
      <w:pPr>
        <w:pStyle w:val="c6"/>
        <w:spacing w:before="0" w:beforeAutospacing="0" w:after="0" w:afterAutospacing="0" w:line="276" w:lineRule="auto"/>
        <w:ind w:firstLine="568"/>
        <w:jc w:val="center"/>
        <w:rPr>
          <w:b/>
          <w:sz w:val="40"/>
          <w:szCs w:val="40"/>
        </w:rPr>
      </w:pPr>
    </w:p>
    <w:p w:rsidR="00AE404A" w:rsidRDefault="00AE404A" w:rsidP="00524E75">
      <w:pPr>
        <w:pStyle w:val="c6"/>
        <w:spacing w:before="0" w:beforeAutospacing="0" w:after="0" w:afterAutospacing="0" w:line="276" w:lineRule="auto"/>
        <w:ind w:firstLine="568"/>
        <w:jc w:val="center"/>
        <w:rPr>
          <w:b/>
          <w:sz w:val="40"/>
          <w:szCs w:val="40"/>
        </w:rPr>
      </w:pPr>
    </w:p>
    <w:p w:rsidR="00AE404A" w:rsidRDefault="00AE404A" w:rsidP="00524E75">
      <w:pPr>
        <w:pStyle w:val="c6"/>
        <w:spacing w:before="0" w:beforeAutospacing="0" w:after="0" w:afterAutospacing="0" w:line="276" w:lineRule="auto"/>
        <w:ind w:firstLine="568"/>
        <w:jc w:val="center"/>
        <w:rPr>
          <w:b/>
          <w:sz w:val="40"/>
          <w:szCs w:val="40"/>
        </w:rPr>
      </w:pPr>
    </w:p>
    <w:p w:rsidR="00AE404A" w:rsidRDefault="00AE404A" w:rsidP="00524E75">
      <w:pPr>
        <w:pStyle w:val="c6"/>
        <w:spacing w:before="0" w:beforeAutospacing="0" w:after="0" w:afterAutospacing="0" w:line="276" w:lineRule="auto"/>
        <w:ind w:firstLine="568"/>
        <w:jc w:val="center"/>
        <w:rPr>
          <w:b/>
          <w:sz w:val="40"/>
          <w:szCs w:val="40"/>
        </w:rPr>
      </w:pPr>
    </w:p>
    <w:p w:rsidR="00AE404A" w:rsidRDefault="00AE404A" w:rsidP="00524E75">
      <w:pPr>
        <w:pStyle w:val="c6"/>
        <w:spacing w:before="0" w:beforeAutospacing="0" w:after="0" w:afterAutospacing="0" w:line="276" w:lineRule="auto"/>
        <w:ind w:firstLine="568"/>
        <w:jc w:val="center"/>
        <w:rPr>
          <w:b/>
          <w:sz w:val="40"/>
          <w:szCs w:val="40"/>
        </w:rPr>
      </w:pPr>
    </w:p>
    <w:p w:rsidR="00AE404A" w:rsidRDefault="00AE404A" w:rsidP="00524E75">
      <w:pPr>
        <w:pStyle w:val="c6"/>
        <w:spacing w:before="0" w:beforeAutospacing="0" w:after="0" w:afterAutospacing="0" w:line="276" w:lineRule="auto"/>
        <w:ind w:firstLine="568"/>
        <w:jc w:val="center"/>
        <w:rPr>
          <w:b/>
          <w:sz w:val="40"/>
          <w:szCs w:val="40"/>
        </w:rPr>
      </w:pPr>
    </w:p>
    <w:p w:rsidR="00763E03" w:rsidRDefault="00763E03" w:rsidP="00763E03">
      <w:pPr>
        <w:pStyle w:val="c6"/>
        <w:spacing w:before="0" w:beforeAutospacing="0" w:after="0" w:afterAutospacing="0" w:line="276" w:lineRule="auto"/>
        <w:rPr>
          <w:b/>
          <w:sz w:val="40"/>
          <w:szCs w:val="40"/>
        </w:rPr>
      </w:pPr>
    </w:p>
    <w:p w:rsidR="00524E75" w:rsidRPr="00763E03" w:rsidRDefault="00524E75" w:rsidP="00763E03">
      <w:pPr>
        <w:pStyle w:val="c6"/>
        <w:spacing w:before="0" w:beforeAutospacing="0" w:after="0" w:afterAutospacing="0" w:line="276" w:lineRule="auto"/>
        <w:jc w:val="center"/>
        <w:rPr>
          <w:rFonts w:asciiTheme="minorHAnsi" w:hAnsiTheme="minorHAnsi" w:cs="Arial"/>
          <w:color w:val="000000"/>
          <w:sz w:val="22"/>
          <w:szCs w:val="28"/>
        </w:rPr>
      </w:pPr>
      <w:r w:rsidRPr="00763E03">
        <w:rPr>
          <w:sz w:val="32"/>
          <w:szCs w:val="40"/>
        </w:rPr>
        <w:t>Литература:</w:t>
      </w:r>
    </w:p>
    <w:p w:rsidR="00524E75" w:rsidRPr="00A45F71" w:rsidRDefault="00524E75" w:rsidP="00524E75">
      <w:pPr>
        <w:rPr>
          <w:rFonts w:ascii="Times New Roman" w:hAnsi="Times New Roman" w:cs="Times New Roman"/>
          <w:sz w:val="28"/>
          <w:szCs w:val="28"/>
        </w:rPr>
      </w:pPr>
      <w:r w:rsidRPr="00A45F71">
        <w:rPr>
          <w:rFonts w:ascii="Times New Roman" w:hAnsi="Times New Roman" w:cs="Times New Roman"/>
          <w:sz w:val="28"/>
          <w:szCs w:val="28"/>
        </w:rPr>
        <w:t xml:space="preserve">1.Развитие логического мышления детей Л. Ф. </w:t>
      </w:r>
      <w:proofErr w:type="spellStart"/>
      <w:r w:rsidRPr="00A45F71">
        <w:rPr>
          <w:rFonts w:ascii="Times New Roman" w:hAnsi="Times New Roman" w:cs="Times New Roman"/>
          <w:sz w:val="28"/>
          <w:szCs w:val="28"/>
        </w:rPr>
        <w:t>Тихоморова</w:t>
      </w:r>
      <w:proofErr w:type="spellEnd"/>
      <w:r w:rsidRPr="00A45F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F71">
        <w:rPr>
          <w:rFonts w:ascii="Times New Roman" w:hAnsi="Times New Roman" w:cs="Times New Roman"/>
          <w:sz w:val="28"/>
          <w:szCs w:val="28"/>
        </w:rPr>
        <w:t>А.В.Басов</w:t>
      </w:r>
      <w:proofErr w:type="spellEnd"/>
    </w:p>
    <w:p w:rsidR="00524E75" w:rsidRPr="00A45F71" w:rsidRDefault="00524E75" w:rsidP="00524E75">
      <w:pPr>
        <w:rPr>
          <w:rFonts w:ascii="Times New Roman" w:hAnsi="Times New Roman" w:cs="Times New Roman"/>
          <w:sz w:val="28"/>
          <w:szCs w:val="28"/>
        </w:rPr>
      </w:pPr>
      <w:r w:rsidRPr="00A45F71">
        <w:rPr>
          <w:rFonts w:ascii="Times New Roman" w:hAnsi="Times New Roman" w:cs="Times New Roman"/>
          <w:sz w:val="28"/>
          <w:szCs w:val="28"/>
        </w:rPr>
        <w:t xml:space="preserve"> 2.Математика от трех до семи (Учебно-методическое пособие для воспитателей детских садов)</w:t>
      </w:r>
    </w:p>
    <w:p w:rsidR="00524E75" w:rsidRPr="00A45F71" w:rsidRDefault="00524E75" w:rsidP="00524E75">
      <w:pPr>
        <w:rPr>
          <w:rFonts w:ascii="Times New Roman" w:hAnsi="Times New Roman" w:cs="Times New Roman"/>
          <w:sz w:val="28"/>
          <w:szCs w:val="28"/>
        </w:rPr>
      </w:pPr>
      <w:r w:rsidRPr="00A45F71">
        <w:rPr>
          <w:rFonts w:ascii="Times New Roman" w:hAnsi="Times New Roman" w:cs="Times New Roman"/>
          <w:sz w:val="28"/>
          <w:szCs w:val="28"/>
        </w:rPr>
        <w:t>3.Михайлова З.А. Игровые занимательные задачи для дошкольников - М.: Просвещение, 1987</w:t>
      </w:r>
    </w:p>
    <w:p w:rsidR="00524E75" w:rsidRPr="00A45F71" w:rsidRDefault="00524E75" w:rsidP="00524E75">
      <w:pPr>
        <w:rPr>
          <w:rFonts w:ascii="Times New Roman" w:hAnsi="Times New Roman" w:cs="Times New Roman"/>
          <w:sz w:val="28"/>
          <w:szCs w:val="28"/>
        </w:rPr>
      </w:pPr>
      <w:r w:rsidRPr="00A45F71">
        <w:rPr>
          <w:rFonts w:ascii="Times New Roman" w:hAnsi="Times New Roman" w:cs="Times New Roman"/>
          <w:sz w:val="28"/>
          <w:szCs w:val="28"/>
        </w:rPr>
        <w:t>4.Смоленцева А.А. Сюжетно-дидактические игры с математическим содержанием - М.: Просвещение, 1987 - 97 с.</w:t>
      </w:r>
    </w:p>
    <w:p w:rsidR="00524E75" w:rsidRPr="00A45F71" w:rsidRDefault="00524E75" w:rsidP="00524E75">
      <w:pPr>
        <w:rPr>
          <w:rFonts w:ascii="Times New Roman" w:hAnsi="Times New Roman" w:cs="Times New Roman"/>
          <w:sz w:val="28"/>
          <w:szCs w:val="28"/>
        </w:rPr>
      </w:pPr>
      <w:r w:rsidRPr="00A45F7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45F71">
        <w:rPr>
          <w:rFonts w:ascii="Times New Roman" w:hAnsi="Times New Roman" w:cs="Times New Roman"/>
          <w:sz w:val="28"/>
          <w:szCs w:val="28"/>
        </w:rPr>
        <w:t>Бантикова</w:t>
      </w:r>
      <w:proofErr w:type="spellEnd"/>
      <w:r w:rsidRPr="00A45F71">
        <w:rPr>
          <w:rFonts w:ascii="Times New Roman" w:hAnsi="Times New Roman" w:cs="Times New Roman"/>
          <w:sz w:val="28"/>
          <w:szCs w:val="28"/>
        </w:rPr>
        <w:t xml:space="preserve"> С. Геометрические игры //Дошкольное воспитание - 2006 - №1 - с.60-66.  6.История дошкольной педагогики, Москва "Просвещение" 1989г.</w:t>
      </w:r>
    </w:p>
    <w:p w:rsidR="00524E75" w:rsidRPr="00A45F71" w:rsidRDefault="00524E75" w:rsidP="00524E75">
      <w:pPr>
        <w:rPr>
          <w:rFonts w:ascii="Times New Roman" w:hAnsi="Times New Roman" w:cs="Times New Roman"/>
          <w:sz w:val="28"/>
          <w:szCs w:val="28"/>
        </w:rPr>
      </w:pPr>
      <w:r w:rsidRPr="00A45F71">
        <w:rPr>
          <w:rFonts w:ascii="Times New Roman" w:hAnsi="Times New Roman" w:cs="Times New Roman"/>
          <w:sz w:val="28"/>
          <w:szCs w:val="28"/>
        </w:rPr>
        <w:t xml:space="preserve">7. Дошкольная педагогика, Москва "Просвещение" 1991г </w:t>
      </w:r>
    </w:p>
    <w:p w:rsidR="00524E75" w:rsidRPr="00A45F71" w:rsidRDefault="00524E75" w:rsidP="00524E75">
      <w:pPr>
        <w:rPr>
          <w:rFonts w:ascii="Times New Roman" w:hAnsi="Times New Roman" w:cs="Times New Roman"/>
          <w:sz w:val="28"/>
          <w:szCs w:val="28"/>
        </w:rPr>
      </w:pPr>
      <w:r w:rsidRPr="00A45F71">
        <w:rPr>
          <w:rFonts w:ascii="Times New Roman" w:hAnsi="Times New Roman" w:cs="Times New Roman"/>
          <w:sz w:val="28"/>
          <w:szCs w:val="28"/>
        </w:rPr>
        <w:t>8.Белошистая А.В. «Занятия по развитию матем</w:t>
      </w:r>
      <w:r w:rsidR="00AB484B" w:rsidRPr="00A45F71">
        <w:rPr>
          <w:rFonts w:ascii="Times New Roman" w:hAnsi="Times New Roman" w:cs="Times New Roman"/>
          <w:sz w:val="28"/>
          <w:szCs w:val="28"/>
        </w:rPr>
        <w:t xml:space="preserve">атических способностей детей 3-4 </w:t>
      </w:r>
      <w:r w:rsidRPr="00A45F71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Pr="00A45F71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A45F71">
        <w:rPr>
          <w:rFonts w:ascii="Times New Roman" w:hAnsi="Times New Roman" w:cs="Times New Roman"/>
          <w:sz w:val="28"/>
          <w:szCs w:val="28"/>
        </w:rPr>
        <w:t>М:ГИЦ, 2005</w:t>
      </w:r>
    </w:p>
    <w:p w:rsidR="00524E75" w:rsidRPr="00A45F71" w:rsidRDefault="00524E75" w:rsidP="00524E75">
      <w:pPr>
        <w:rPr>
          <w:rFonts w:ascii="Times New Roman" w:hAnsi="Times New Roman" w:cs="Times New Roman"/>
          <w:sz w:val="28"/>
          <w:szCs w:val="28"/>
        </w:rPr>
      </w:pPr>
      <w:r w:rsidRPr="00A45F71">
        <w:rPr>
          <w:rFonts w:ascii="Times New Roman" w:hAnsi="Times New Roman" w:cs="Times New Roman"/>
          <w:sz w:val="28"/>
          <w:szCs w:val="28"/>
        </w:rPr>
        <w:t>9.Михайлова З.А., Э.Н.Иоффе «Математика от трёх до семи»- СПб</w:t>
      </w:r>
      <w:proofErr w:type="gramStart"/>
      <w:r w:rsidRPr="00A45F71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A45F71">
        <w:rPr>
          <w:rFonts w:ascii="Times New Roman" w:hAnsi="Times New Roman" w:cs="Times New Roman"/>
          <w:sz w:val="28"/>
          <w:szCs w:val="28"/>
        </w:rPr>
        <w:t>Акцент», 1998</w:t>
      </w:r>
    </w:p>
    <w:p w:rsidR="00524E75" w:rsidRPr="00A45F71" w:rsidRDefault="00524E75" w:rsidP="00524E75">
      <w:pPr>
        <w:rPr>
          <w:rFonts w:ascii="Times New Roman" w:hAnsi="Times New Roman" w:cs="Times New Roman"/>
          <w:sz w:val="28"/>
          <w:szCs w:val="28"/>
        </w:rPr>
      </w:pPr>
      <w:r w:rsidRPr="00A45F71">
        <w:rPr>
          <w:rFonts w:ascii="Times New Roman" w:hAnsi="Times New Roman" w:cs="Times New Roman"/>
          <w:sz w:val="28"/>
          <w:szCs w:val="28"/>
        </w:rPr>
        <w:t>10.Носова Е. А., Непомнящая Р.Л. «Логика и математика для дошкольников</w:t>
      </w:r>
      <w:proofErr w:type="gramStart"/>
      <w:r w:rsidRPr="00A45F71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A45F71">
        <w:rPr>
          <w:rFonts w:ascii="Times New Roman" w:hAnsi="Times New Roman" w:cs="Times New Roman"/>
          <w:sz w:val="28"/>
          <w:szCs w:val="28"/>
        </w:rPr>
        <w:t>СПб.: «Акцент», 1997</w:t>
      </w:r>
    </w:p>
    <w:p w:rsidR="00524E75" w:rsidRPr="00A45F71" w:rsidRDefault="00524E75" w:rsidP="00524E75">
      <w:pPr>
        <w:jc w:val="both"/>
        <w:rPr>
          <w:rFonts w:ascii="Times New Roman" w:hAnsi="Times New Roman" w:cs="Times New Roman"/>
          <w:sz w:val="28"/>
          <w:szCs w:val="28"/>
        </w:rPr>
      </w:pPr>
      <w:r w:rsidRPr="00A45F71">
        <w:rPr>
          <w:rFonts w:ascii="Times New Roman" w:hAnsi="Times New Roman" w:cs="Times New Roman"/>
          <w:sz w:val="28"/>
          <w:szCs w:val="28"/>
        </w:rPr>
        <w:t xml:space="preserve">11. Комплексная программа « От рождения до школы» под редакцией – Н. Е. </w:t>
      </w:r>
      <w:proofErr w:type="spellStart"/>
      <w:r w:rsidRPr="00A45F71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A45F71">
        <w:rPr>
          <w:rFonts w:ascii="Times New Roman" w:hAnsi="Times New Roman" w:cs="Times New Roman"/>
          <w:sz w:val="28"/>
          <w:szCs w:val="28"/>
        </w:rPr>
        <w:t>, Т.С. Комарова, М.А. Васильева</w:t>
      </w:r>
    </w:p>
    <w:p w:rsidR="00744C6E" w:rsidRPr="00A45F71" w:rsidRDefault="00744C6E">
      <w:pPr>
        <w:rPr>
          <w:rFonts w:ascii="Times New Roman" w:hAnsi="Times New Roman" w:cs="Times New Roman"/>
        </w:rPr>
      </w:pPr>
    </w:p>
    <w:sectPr w:rsidR="00744C6E" w:rsidRPr="00A4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73E"/>
    <w:multiLevelType w:val="hybridMultilevel"/>
    <w:tmpl w:val="7108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64C27"/>
    <w:multiLevelType w:val="hybridMultilevel"/>
    <w:tmpl w:val="77BE4EE0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6FD6BD5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9916F0"/>
    <w:multiLevelType w:val="hybridMultilevel"/>
    <w:tmpl w:val="391AFB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C02604"/>
    <w:multiLevelType w:val="hybridMultilevel"/>
    <w:tmpl w:val="37587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3F34A9"/>
    <w:multiLevelType w:val="hybridMultilevel"/>
    <w:tmpl w:val="662AE824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">
    <w:nsid w:val="5BCF576B"/>
    <w:multiLevelType w:val="hybridMultilevel"/>
    <w:tmpl w:val="C7FEFD88"/>
    <w:lvl w:ilvl="0" w:tplc="B0986CC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D50DB"/>
    <w:multiLevelType w:val="hybridMultilevel"/>
    <w:tmpl w:val="CFAA4502"/>
    <w:lvl w:ilvl="0" w:tplc="B0986CC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22ED0"/>
    <w:multiLevelType w:val="hybridMultilevel"/>
    <w:tmpl w:val="310E53B0"/>
    <w:lvl w:ilvl="0" w:tplc="B0986CC8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801956"/>
    <w:multiLevelType w:val="hybridMultilevel"/>
    <w:tmpl w:val="5C7ED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75"/>
    <w:rsid w:val="0037277A"/>
    <w:rsid w:val="00524E75"/>
    <w:rsid w:val="00651954"/>
    <w:rsid w:val="00744C6E"/>
    <w:rsid w:val="00763E03"/>
    <w:rsid w:val="00833E1E"/>
    <w:rsid w:val="00910884"/>
    <w:rsid w:val="00A45F71"/>
    <w:rsid w:val="00AB484B"/>
    <w:rsid w:val="00AD5625"/>
    <w:rsid w:val="00AE404A"/>
    <w:rsid w:val="00AF6310"/>
    <w:rsid w:val="00B13E99"/>
    <w:rsid w:val="00C84871"/>
    <w:rsid w:val="00D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524E7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">
    <w:name w:val="Body Text 2"/>
    <w:basedOn w:val="a"/>
    <w:link w:val="20"/>
    <w:rsid w:val="00524E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24E75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basedOn w:val="a0"/>
    <w:link w:val="10"/>
    <w:rsid w:val="00524E75"/>
    <w:rPr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524E75"/>
    <w:pPr>
      <w:shd w:val="clear" w:color="auto" w:fill="FFFFFF"/>
      <w:spacing w:before="300" w:after="0" w:line="250" w:lineRule="exact"/>
      <w:ind w:hanging="320"/>
      <w:jc w:val="both"/>
    </w:pPr>
    <w:rPr>
      <w:sz w:val="21"/>
      <w:szCs w:val="21"/>
    </w:rPr>
  </w:style>
  <w:style w:type="paragraph" w:customStyle="1" w:styleId="c6">
    <w:name w:val="c6"/>
    <w:basedOn w:val="a"/>
    <w:rsid w:val="0052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24E75"/>
  </w:style>
  <w:style w:type="paragraph" w:styleId="a4">
    <w:name w:val="List Paragraph"/>
    <w:basedOn w:val="a"/>
    <w:uiPriority w:val="34"/>
    <w:qFormat/>
    <w:rsid w:val="00B13E99"/>
    <w:pPr>
      <w:ind w:left="720"/>
      <w:contextualSpacing/>
    </w:pPr>
  </w:style>
  <w:style w:type="table" w:styleId="a5">
    <w:name w:val="Table Grid"/>
    <w:basedOn w:val="a1"/>
    <w:uiPriority w:val="59"/>
    <w:rsid w:val="00DF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524E7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">
    <w:name w:val="Body Text 2"/>
    <w:basedOn w:val="a"/>
    <w:link w:val="20"/>
    <w:rsid w:val="00524E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24E75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basedOn w:val="a0"/>
    <w:link w:val="10"/>
    <w:rsid w:val="00524E75"/>
    <w:rPr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524E75"/>
    <w:pPr>
      <w:shd w:val="clear" w:color="auto" w:fill="FFFFFF"/>
      <w:spacing w:before="300" w:after="0" w:line="250" w:lineRule="exact"/>
      <w:ind w:hanging="320"/>
      <w:jc w:val="both"/>
    </w:pPr>
    <w:rPr>
      <w:sz w:val="21"/>
      <w:szCs w:val="21"/>
    </w:rPr>
  </w:style>
  <w:style w:type="paragraph" w:customStyle="1" w:styleId="c6">
    <w:name w:val="c6"/>
    <w:basedOn w:val="a"/>
    <w:rsid w:val="0052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24E75"/>
  </w:style>
  <w:style w:type="paragraph" w:styleId="a4">
    <w:name w:val="List Paragraph"/>
    <w:basedOn w:val="a"/>
    <w:uiPriority w:val="34"/>
    <w:qFormat/>
    <w:rsid w:val="00B13E99"/>
    <w:pPr>
      <w:ind w:left="720"/>
      <w:contextualSpacing/>
    </w:pPr>
  </w:style>
  <w:style w:type="table" w:styleId="a5">
    <w:name w:val="Table Grid"/>
    <w:basedOn w:val="a1"/>
    <w:uiPriority w:val="59"/>
    <w:rsid w:val="00DF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6D0C9-396D-44C7-A2E5-E6E86403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777</cp:lastModifiedBy>
  <cp:revision>3</cp:revision>
  <dcterms:created xsi:type="dcterms:W3CDTF">2017-12-20T16:44:00Z</dcterms:created>
  <dcterms:modified xsi:type="dcterms:W3CDTF">2017-12-22T15:05:00Z</dcterms:modified>
</cp:coreProperties>
</file>