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10" w:rsidRDefault="00C05BF6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«ПРИНЯТО»</w:t>
      </w:r>
    </w:p>
    <w:p w:rsidR="004E4610" w:rsidRDefault="004E4610">
      <w:pPr>
        <w:spacing w:line="12" w:lineRule="exact"/>
        <w:rPr>
          <w:sz w:val="24"/>
          <w:szCs w:val="24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протокол педагогического совета</w:t>
      </w:r>
    </w:p>
    <w:p w:rsidR="00C05BF6" w:rsidRDefault="00C05BF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МОУ «</w:t>
      </w:r>
      <w:proofErr w:type="gramStart"/>
      <w:r>
        <w:rPr>
          <w:rFonts w:eastAsia="Times New Roman"/>
          <w:sz w:val="24"/>
          <w:szCs w:val="24"/>
        </w:rPr>
        <w:t>С(</w:t>
      </w:r>
      <w:proofErr w:type="gramEnd"/>
      <w:r>
        <w:rPr>
          <w:rFonts w:eastAsia="Times New Roman"/>
          <w:sz w:val="24"/>
          <w:szCs w:val="24"/>
        </w:rPr>
        <w:t>К)ОШИ №4»</w:t>
      </w: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6 от «03»июля 2016</w:t>
      </w:r>
      <w:r>
        <w:rPr>
          <w:rFonts w:eastAsia="Times New Roman"/>
          <w:sz w:val="24"/>
          <w:szCs w:val="24"/>
        </w:rPr>
        <w:t xml:space="preserve"> г.</w:t>
      </w:r>
    </w:p>
    <w:p w:rsidR="004E4610" w:rsidRDefault="00C05B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«УТВЕРЖДАЮ»</w:t>
      </w:r>
    </w:p>
    <w:p w:rsidR="004E4610" w:rsidRDefault="00C05B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МОУ «</w:t>
      </w:r>
      <w:proofErr w:type="gramStart"/>
      <w:r>
        <w:rPr>
          <w:rFonts w:eastAsia="Times New Roman"/>
          <w:sz w:val="24"/>
          <w:szCs w:val="24"/>
        </w:rPr>
        <w:t>С(</w:t>
      </w:r>
      <w:proofErr w:type="gramEnd"/>
      <w:r>
        <w:rPr>
          <w:rFonts w:eastAsia="Times New Roman"/>
          <w:sz w:val="24"/>
          <w:szCs w:val="24"/>
        </w:rPr>
        <w:t>К)ОШИ №4»</w:t>
      </w:r>
    </w:p>
    <w:p w:rsidR="004E4610" w:rsidRDefault="00C05BF6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В.И. </w:t>
      </w:r>
      <w:proofErr w:type="spellStart"/>
      <w:r>
        <w:rPr>
          <w:rFonts w:eastAsia="Times New Roman"/>
          <w:sz w:val="24"/>
          <w:szCs w:val="24"/>
        </w:rPr>
        <w:t>Шунин</w:t>
      </w:r>
      <w:proofErr w:type="spellEnd"/>
    </w:p>
    <w:p w:rsidR="004E4610" w:rsidRDefault="00C05BF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«06» августа 2016</w:t>
      </w:r>
      <w:r>
        <w:rPr>
          <w:rFonts w:eastAsia="Times New Roman"/>
          <w:sz w:val="24"/>
          <w:szCs w:val="24"/>
        </w:rPr>
        <w:t xml:space="preserve"> г.</w:t>
      </w:r>
    </w:p>
    <w:p w:rsidR="004E4610" w:rsidRDefault="004E4610">
      <w:pPr>
        <w:spacing w:line="200" w:lineRule="exact"/>
        <w:rPr>
          <w:sz w:val="24"/>
          <w:szCs w:val="24"/>
        </w:rPr>
      </w:pPr>
    </w:p>
    <w:p w:rsidR="004E4610" w:rsidRDefault="004E4610">
      <w:pPr>
        <w:sectPr w:rsidR="004E4610">
          <w:pgSz w:w="11900" w:h="16838"/>
          <w:pgMar w:top="1122" w:right="846" w:bottom="1440" w:left="1440" w:header="0" w:footer="0" w:gutter="0"/>
          <w:cols w:num="2" w:space="720" w:equalWidth="0">
            <w:col w:w="5460" w:space="720"/>
            <w:col w:w="3440"/>
          </w:cols>
        </w:sectPr>
      </w:pPr>
    </w:p>
    <w:p w:rsidR="004E4610" w:rsidRDefault="004E4610">
      <w:pPr>
        <w:spacing w:line="200" w:lineRule="exact"/>
        <w:rPr>
          <w:sz w:val="24"/>
          <w:szCs w:val="24"/>
        </w:rPr>
      </w:pPr>
    </w:p>
    <w:p w:rsidR="004E4610" w:rsidRDefault="004E461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E4610" w:rsidRDefault="004E4610">
      <w:pPr>
        <w:spacing w:line="200" w:lineRule="exact"/>
        <w:rPr>
          <w:sz w:val="24"/>
          <w:szCs w:val="24"/>
        </w:rPr>
      </w:pPr>
    </w:p>
    <w:p w:rsidR="004E4610" w:rsidRDefault="004E4610">
      <w:pPr>
        <w:spacing w:line="244" w:lineRule="exact"/>
        <w:rPr>
          <w:sz w:val="24"/>
          <w:szCs w:val="24"/>
        </w:rPr>
      </w:pPr>
    </w:p>
    <w:p w:rsidR="004E4610" w:rsidRDefault="00C05BF6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рабочей программе учителей, работающих </w:t>
      </w:r>
      <w:r>
        <w:rPr>
          <w:rFonts w:eastAsia="Times New Roman"/>
          <w:b/>
          <w:bCs/>
          <w:sz w:val="24"/>
          <w:szCs w:val="24"/>
        </w:rPr>
        <w:t>по ФГОС ООО</w:t>
      </w:r>
    </w:p>
    <w:p w:rsidR="004E4610" w:rsidRDefault="004E4610">
      <w:pPr>
        <w:spacing w:line="240" w:lineRule="exact"/>
        <w:rPr>
          <w:sz w:val="24"/>
          <w:szCs w:val="24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4E4610" w:rsidRDefault="004E4610">
      <w:pPr>
        <w:spacing w:line="250" w:lineRule="exact"/>
        <w:rPr>
          <w:sz w:val="24"/>
          <w:szCs w:val="24"/>
        </w:rPr>
      </w:pPr>
    </w:p>
    <w:p w:rsidR="004E4610" w:rsidRDefault="00C05BF6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в соответствии со ст. 2 Федерального Закона от 29.12.2012 г. «Об образовании в Российской Федерации» № 273-ФЗ, требованиями федерального государственного образовательного стандарта </w:t>
      </w:r>
      <w:r>
        <w:rPr>
          <w:rFonts w:eastAsia="Times New Roman"/>
          <w:sz w:val="24"/>
          <w:szCs w:val="24"/>
        </w:rPr>
        <w:t>основного общего образования, Уставом лицея и регламентирует порядок разработки и реализации рабочих программ учителей лицея.</w:t>
      </w:r>
    </w:p>
    <w:p w:rsidR="004E4610" w:rsidRDefault="004E4610">
      <w:pPr>
        <w:spacing w:line="217" w:lineRule="exact"/>
        <w:rPr>
          <w:sz w:val="24"/>
          <w:szCs w:val="24"/>
        </w:rPr>
      </w:pPr>
    </w:p>
    <w:p w:rsidR="004E4610" w:rsidRDefault="00C05BF6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Рабочая программа по учебному предмету – это нормативно-правовой документ, характеризующий систему организации образовательн</w:t>
      </w:r>
      <w:r>
        <w:rPr>
          <w:rFonts w:eastAsia="Times New Roman"/>
          <w:sz w:val="24"/>
          <w:szCs w:val="24"/>
        </w:rPr>
        <w:t>ой деятельности педагога, определяющий объём, порядок, содержание изучения и преподавания учебной дисциплины, предназначенный для реализации требований ФГОС ООО к условиям и результату образования учащихся по конкретному предмету учебного плана общеобразов</w:t>
      </w:r>
      <w:r>
        <w:rPr>
          <w:rFonts w:eastAsia="Times New Roman"/>
          <w:sz w:val="24"/>
          <w:szCs w:val="24"/>
        </w:rPr>
        <w:t>ательной организации (далее – ОО).</w:t>
      </w:r>
    </w:p>
    <w:p w:rsidR="004E4610" w:rsidRDefault="004E4610">
      <w:pPr>
        <w:spacing w:line="221" w:lineRule="exact"/>
        <w:rPr>
          <w:sz w:val="24"/>
          <w:szCs w:val="24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Рабочая программа является составной частью образовательной программы образовательной организации, определяющей содержание образования в данной ОО на уровне основного общего образования.</w:t>
      </w:r>
    </w:p>
    <w:p w:rsidR="004E4610" w:rsidRDefault="004E4610">
      <w:pPr>
        <w:spacing w:line="218" w:lineRule="exact"/>
        <w:rPr>
          <w:sz w:val="24"/>
          <w:szCs w:val="24"/>
        </w:rPr>
      </w:pPr>
    </w:p>
    <w:p w:rsidR="004E4610" w:rsidRDefault="00C05BF6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  <w:u w:val="single"/>
        </w:rPr>
        <w:t>Цель рабочей программы</w:t>
      </w:r>
      <w:r>
        <w:rPr>
          <w:rFonts w:eastAsia="Times New Roman"/>
          <w:sz w:val="24"/>
          <w:szCs w:val="24"/>
        </w:rPr>
        <w:t xml:space="preserve"> – создание условий для планирования, организации и управления образовательной деятельностью по определённой учебной дисциплине (образовательной области). Программы отдельных учебных предметов (курсов) должны обеспечить достижение </w:t>
      </w:r>
      <w:r>
        <w:rPr>
          <w:rFonts w:eastAsia="Times New Roman"/>
          <w:sz w:val="24"/>
          <w:szCs w:val="24"/>
          <w:u w:val="single"/>
        </w:rPr>
        <w:t>планируемых результатов</w:t>
      </w:r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своения основной образовательной программы основного общего образования.</w:t>
      </w:r>
    </w:p>
    <w:p w:rsidR="004E4610" w:rsidRDefault="004E4610">
      <w:pPr>
        <w:spacing w:line="206" w:lineRule="exact"/>
        <w:rPr>
          <w:sz w:val="24"/>
          <w:szCs w:val="24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 программы:</w:t>
      </w:r>
    </w:p>
    <w:p w:rsidR="004E4610" w:rsidRDefault="004E4610">
      <w:pPr>
        <w:spacing w:line="252" w:lineRule="exact"/>
        <w:rPr>
          <w:sz w:val="24"/>
          <w:szCs w:val="24"/>
        </w:rPr>
      </w:pPr>
    </w:p>
    <w:p w:rsidR="004E4610" w:rsidRDefault="00C05BF6">
      <w:pPr>
        <w:numPr>
          <w:ilvl w:val="0"/>
          <w:numId w:val="1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4E4610" w:rsidRDefault="004E4610">
      <w:pPr>
        <w:spacing w:line="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4E4610" w:rsidRDefault="00C05BF6">
      <w:pPr>
        <w:numPr>
          <w:ilvl w:val="0"/>
          <w:numId w:val="1"/>
        </w:numPr>
        <w:tabs>
          <w:tab w:val="left" w:pos="980"/>
        </w:tabs>
        <w:spacing w:line="198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Конкретно </w:t>
      </w:r>
      <w:r>
        <w:rPr>
          <w:rFonts w:eastAsia="Times New Roman"/>
          <w:sz w:val="24"/>
          <w:szCs w:val="24"/>
        </w:rPr>
        <w:t>определить содержание, объём, порядок изучения учебной дисциплины (курса) с учётом целей, задач и особенностей учебно-воспитательного процесса образовательной организации и контингента обучающихся.</w:t>
      </w:r>
    </w:p>
    <w:p w:rsidR="004E4610" w:rsidRDefault="004E4610">
      <w:pPr>
        <w:spacing w:line="246" w:lineRule="exact"/>
        <w:rPr>
          <w:sz w:val="24"/>
          <w:szCs w:val="24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1.5. Функции рабочей программы:</w:t>
      </w:r>
    </w:p>
    <w:p w:rsidR="004E4610" w:rsidRDefault="004E4610">
      <w:pPr>
        <w:spacing w:line="240" w:lineRule="exact"/>
        <w:rPr>
          <w:sz w:val="24"/>
          <w:szCs w:val="24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выполняет следующие </w:t>
      </w:r>
      <w:r>
        <w:rPr>
          <w:rFonts w:eastAsia="Times New Roman"/>
          <w:b/>
          <w:bCs/>
          <w:sz w:val="24"/>
          <w:szCs w:val="24"/>
        </w:rPr>
        <w:t>основные функции:</w:t>
      </w:r>
    </w:p>
    <w:p w:rsidR="004E4610" w:rsidRDefault="004E4610">
      <w:pPr>
        <w:spacing w:line="255" w:lineRule="exact"/>
        <w:rPr>
          <w:sz w:val="24"/>
          <w:szCs w:val="24"/>
        </w:rPr>
      </w:pPr>
    </w:p>
    <w:p w:rsidR="004E4610" w:rsidRDefault="00C05BF6">
      <w:pPr>
        <w:numPr>
          <w:ilvl w:val="0"/>
          <w:numId w:val="2"/>
        </w:numPr>
        <w:tabs>
          <w:tab w:val="left" w:pos="1182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4E4610" w:rsidRDefault="004E4610">
      <w:pPr>
        <w:sectPr w:rsidR="004E4610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numPr>
          <w:ilvl w:val="0"/>
          <w:numId w:val="3"/>
        </w:numPr>
        <w:tabs>
          <w:tab w:val="left" w:pos="1107"/>
        </w:tabs>
        <w:spacing w:line="26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целеполагания, то есть определяет ценности и цели, ради достижения которых она введена в</w:t>
      </w:r>
      <w:r>
        <w:rPr>
          <w:rFonts w:eastAsia="Times New Roman"/>
          <w:sz w:val="24"/>
          <w:szCs w:val="24"/>
        </w:rPr>
        <w:t xml:space="preserve"> ту или иную образовательную область;</w:t>
      </w:r>
    </w:p>
    <w:p w:rsidR="004E4610" w:rsidRDefault="004E4610">
      <w:pPr>
        <w:spacing w:line="24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3"/>
        </w:numPr>
        <w:tabs>
          <w:tab w:val="left" w:pos="1206"/>
        </w:tabs>
        <w:spacing w:line="270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4E4610" w:rsidRDefault="004E4610">
      <w:pPr>
        <w:spacing w:line="21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3"/>
        </w:numPr>
        <w:tabs>
          <w:tab w:val="left" w:pos="1174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процессуальная, то есть определяет ло</w:t>
      </w:r>
      <w:r>
        <w:rPr>
          <w:rFonts w:eastAsia="Times New Roman"/>
          <w:sz w:val="24"/>
          <w:szCs w:val="24"/>
        </w:rPr>
        <w:t>гическую последовательность усвоения элементов содержания, организационные формы и методы, средства и условия обучения;</w:t>
      </w:r>
    </w:p>
    <w:p w:rsidR="004E4610" w:rsidRDefault="004E4610">
      <w:pPr>
        <w:spacing w:line="26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3"/>
        </w:numPr>
        <w:tabs>
          <w:tab w:val="left" w:pos="115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4E4610" w:rsidRDefault="004E4610">
      <w:pPr>
        <w:spacing w:line="16" w:lineRule="exact"/>
        <w:rPr>
          <w:rFonts w:eastAsia="Times New Roman"/>
          <w:sz w:val="24"/>
          <w:szCs w:val="24"/>
        </w:rPr>
      </w:pPr>
    </w:p>
    <w:p w:rsidR="004E4610" w:rsidRDefault="00C05BF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</w:t>
      </w:r>
      <w:r>
        <w:rPr>
          <w:rFonts w:eastAsia="Times New Roman"/>
          <w:sz w:val="24"/>
          <w:szCs w:val="24"/>
        </w:rPr>
        <w:t xml:space="preserve"> Разработка и утверждение рабочих программ учебных предметов (курсов, дисциплин)</w:t>
      </w:r>
    </w:p>
    <w:p w:rsidR="004E4610" w:rsidRDefault="004E4610">
      <w:pPr>
        <w:spacing w:line="53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относится к компетенции образовательной организации. Порядок разработки и утверждения рабочих программ определяется настоящим локальным актом образовательной организации.</w:t>
      </w:r>
    </w:p>
    <w:p w:rsidR="004E4610" w:rsidRDefault="004E4610">
      <w:pPr>
        <w:spacing w:line="21" w:lineRule="exact"/>
        <w:rPr>
          <w:sz w:val="20"/>
          <w:szCs w:val="20"/>
        </w:rPr>
      </w:pPr>
    </w:p>
    <w:p w:rsidR="004E4610" w:rsidRDefault="00C05BF6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Рабочая программа учебной дисциплины является единой для всех форм обучения: очной, очно-заочной (вечерней), заочной, в форме семейного образования, экстерната, обучения с применением дистанционных образовательных технологий, домашнего обучения.</w:t>
      </w:r>
    </w:p>
    <w:p w:rsidR="004E4610" w:rsidRDefault="004E4610">
      <w:pPr>
        <w:spacing w:line="19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</w:t>
      </w:r>
      <w:r>
        <w:rPr>
          <w:rFonts w:eastAsia="Times New Roman"/>
          <w:sz w:val="24"/>
          <w:szCs w:val="24"/>
        </w:rPr>
        <w:t>чая программа учитывает материально-техническую оснащённость образовательной деятельности, психологические особенности обучающихся, особенности регионального компонента образования, специфику образовательной организации.</w:t>
      </w:r>
    </w:p>
    <w:p w:rsidR="004E4610" w:rsidRDefault="004E4610">
      <w:pPr>
        <w:spacing w:line="19" w:lineRule="exact"/>
        <w:rPr>
          <w:sz w:val="20"/>
          <w:szCs w:val="20"/>
        </w:rPr>
      </w:pPr>
    </w:p>
    <w:p w:rsidR="004E4610" w:rsidRDefault="00C05BF6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Рабочая программа должна соде</w:t>
      </w:r>
      <w:r>
        <w:rPr>
          <w:rFonts w:eastAsia="Times New Roman"/>
          <w:sz w:val="24"/>
          <w:szCs w:val="24"/>
        </w:rPr>
        <w:t>ржать ссылку на нормативные документы и методические материалы, в соответствии с которыми она составлена.</w:t>
      </w:r>
    </w:p>
    <w:p w:rsidR="004E4610" w:rsidRDefault="004E4610">
      <w:pPr>
        <w:spacing w:line="12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Рабочая программа подлежит обязательной экспертизе </w:t>
      </w:r>
      <w:r>
        <w:rPr>
          <w:rFonts w:eastAsia="Times New Roman"/>
          <w:i/>
          <w:iCs/>
          <w:sz w:val="24"/>
          <w:szCs w:val="24"/>
        </w:rPr>
        <w:t>(Приложение № 7).</w:t>
      </w:r>
    </w:p>
    <w:p w:rsidR="004E4610" w:rsidRDefault="004E4610">
      <w:pPr>
        <w:spacing w:line="362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Технология разработки рабочей программы.</w:t>
      </w:r>
    </w:p>
    <w:p w:rsidR="004E4610" w:rsidRDefault="004E4610">
      <w:pPr>
        <w:spacing w:line="250" w:lineRule="exact"/>
        <w:rPr>
          <w:sz w:val="20"/>
          <w:szCs w:val="20"/>
        </w:rPr>
      </w:pPr>
    </w:p>
    <w:p w:rsidR="004E4610" w:rsidRDefault="00C05BF6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Разработка и утверждение </w:t>
      </w:r>
      <w:r>
        <w:rPr>
          <w:rFonts w:eastAsia="Times New Roman"/>
          <w:sz w:val="24"/>
          <w:szCs w:val="24"/>
        </w:rPr>
        <w:t>рабочих программ относится к компетенции образовательной организации и реализуется ею самостоятельно. Порядок разработки и утверждения рабочих программ определяется настоящим локальным актом образовательной организации.</w:t>
      </w:r>
    </w:p>
    <w:p w:rsidR="004E4610" w:rsidRDefault="004E4610">
      <w:pPr>
        <w:spacing w:line="218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Рабочая программа </w:t>
      </w:r>
      <w:r>
        <w:rPr>
          <w:rFonts w:eastAsia="Times New Roman"/>
          <w:sz w:val="24"/>
          <w:szCs w:val="24"/>
        </w:rPr>
        <w:t>разрабатывается на основе примерных (типовых) образовательных программ, требований федерального государственного образовательного стандарта, базисного учебного плана, действующих санитарно-эпидемиологических правил и норм.</w:t>
      </w:r>
    </w:p>
    <w:p w:rsidR="004E4610" w:rsidRDefault="004E4610">
      <w:pPr>
        <w:spacing w:line="217" w:lineRule="exact"/>
        <w:rPr>
          <w:sz w:val="20"/>
          <w:szCs w:val="20"/>
        </w:rPr>
      </w:pPr>
    </w:p>
    <w:p w:rsidR="004E4610" w:rsidRDefault="00C05BF6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Рабочая программа разрабаты</w:t>
      </w:r>
      <w:r>
        <w:rPr>
          <w:rFonts w:eastAsia="Times New Roman"/>
          <w:sz w:val="24"/>
          <w:szCs w:val="24"/>
        </w:rPr>
        <w:t>вается учителем (группой учителей, специалистов по данному предмету).</w:t>
      </w:r>
    </w:p>
    <w:p w:rsidR="004E4610" w:rsidRDefault="004E4610">
      <w:pPr>
        <w:spacing w:line="228" w:lineRule="exact"/>
        <w:rPr>
          <w:sz w:val="20"/>
          <w:szCs w:val="20"/>
        </w:rPr>
      </w:pPr>
    </w:p>
    <w:p w:rsidR="004E4610" w:rsidRDefault="00C05BF6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составлении, согласовании и утверждении рабочей программы должно быть обеспечено её соответствие следующим документам:</w:t>
      </w:r>
    </w:p>
    <w:p w:rsidR="004E4610" w:rsidRDefault="004E4610">
      <w:pPr>
        <w:spacing w:line="243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5"/>
        </w:numPr>
        <w:tabs>
          <w:tab w:val="left" w:pos="1040"/>
        </w:tabs>
        <w:spacing w:line="249" w:lineRule="auto"/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федеральному государственному образовательному стандарту</w:t>
      </w:r>
      <w:r>
        <w:rPr>
          <w:rFonts w:eastAsia="Times New Roman"/>
          <w:sz w:val="24"/>
          <w:szCs w:val="24"/>
        </w:rPr>
        <w:t xml:space="preserve"> основного общего образования;</w:t>
      </w:r>
    </w:p>
    <w:p w:rsidR="004E4610" w:rsidRDefault="004E461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5"/>
        </w:numPr>
        <w:tabs>
          <w:tab w:val="left" w:pos="1040"/>
        </w:tabs>
        <w:spacing w:line="251" w:lineRule="auto"/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 к результатам освоения основной образовательной программы основного общего образования;</w:t>
      </w:r>
    </w:p>
    <w:p w:rsidR="004E4610" w:rsidRDefault="004E461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5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формирования универсальных учебных действий;</w:t>
      </w:r>
    </w:p>
    <w:p w:rsidR="004E4610" w:rsidRDefault="004E461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5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4E4610" w:rsidRDefault="004E4610">
      <w:pPr>
        <w:sectPr w:rsidR="004E4610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numPr>
          <w:ilvl w:val="0"/>
          <w:numId w:val="6"/>
        </w:numPr>
        <w:tabs>
          <w:tab w:val="left" w:pos="1040"/>
        </w:tabs>
        <w:spacing w:line="251" w:lineRule="auto"/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примерной программе дисциплины, утверждённой Министерством образования и науки РФ (или авторской программе, прошедшей экспертизу и апробацию);</w:t>
      </w:r>
    </w:p>
    <w:p w:rsidR="004E4610" w:rsidRDefault="004E4610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6"/>
        </w:numPr>
        <w:tabs>
          <w:tab w:val="left" w:pos="1040"/>
        </w:tabs>
        <w:spacing w:line="262" w:lineRule="auto"/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федеральному перечню учебников, утверждённых, рекомендованных (допущенных) к </w:t>
      </w:r>
      <w:r>
        <w:rPr>
          <w:rFonts w:eastAsia="Times New Roman"/>
          <w:sz w:val="24"/>
          <w:szCs w:val="24"/>
        </w:rPr>
        <w:t>использованию в образовательной деятельности в ОО, реализующих программы общего образования;</w:t>
      </w:r>
    </w:p>
    <w:p w:rsidR="004E4610" w:rsidRDefault="004E461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6"/>
        </w:numPr>
        <w:tabs>
          <w:tab w:val="left" w:pos="1100"/>
        </w:tabs>
        <w:ind w:left="11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базисному учебному плану ОО;</w:t>
      </w:r>
    </w:p>
    <w:p w:rsidR="004E4610" w:rsidRDefault="004E461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6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 к оснащению образовательной деятельности.</w:t>
      </w:r>
    </w:p>
    <w:p w:rsidR="004E4610" w:rsidRDefault="004E4610">
      <w:pPr>
        <w:spacing w:line="55" w:lineRule="exact"/>
        <w:rPr>
          <w:sz w:val="20"/>
          <w:szCs w:val="20"/>
        </w:rPr>
      </w:pPr>
    </w:p>
    <w:p w:rsidR="004E4610" w:rsidRDefault="00C05BF6">
      <w:pPr>
        <w:spacing w:line="264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Рабочая программа составляется учителем-предметником по определенному уч</w:t>
      </w:r>
      <w:r>
        <w:rPr>
          <w:rFonts w:eastAsia="Times New Roman"/>
          <w:sz w:val="24"/>
          <w:szCs w:val="24"/>
        </w:rPr>
        <w:t>ебному предмету или курсу на один учебный год.</w:t>
      </w:r>
    </w:p>
    <w:p w:rsidR="004E4610" w:rsidRDefault="004E4610">
      <w:pPr>
        <w:spacing w:line="228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образовательной организации</w:t>
      </w:r>
      <w:r>
        <w:rPr>
          <w:rFonts w:eastAsia="Times New Roman"/>
          <w:sz w:val="24"/>
          <w:szCs w:val="24"/>
        </w:rPr>
        <w:t>.</w:t>
      </w:r>
    </w:p>
    <w:p w:rsidR="004E4610" w:rsidRDefault="004E4610">
      <w:pPr>
        <w:spacing w:line="221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Рабочая программа учебного (курса), предмета, дисциплины (модуля) является основой для создания учителем календарно-тематического планирования учебного предмета (курса) на каждый учебный год.</w:t>
      </w:r>
    </w:p>
    <w:p w:rsidR="004E4610" w:rsidRDefault="004E4610">
      <w:pPr>
        <w:spacing w:line="221" w:lineRule="exact"/>
        <w:rPr>
          <w:sz w:val="20"/>
          <w:szCs w:val="20"/>
        </w:rPr>
      </w:pPr>
    </w:p>
    <w:p w:rsidR="004E4610" w:rsidRDefault="00C05BF6">
      <w:pPr>
        <w:spacing w:line="273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Если в примерной или авторской программе не </w:t>
      </w:r>
      <w:r>
        <w:rPr>
          <w:rFonts w:eastAsia="Times New Roman"/>
          <w:sz w:val="24"/>
          <w:szCs w:val="24"/>
        </w:rPr>
        <w:t>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</w:t>
      </w:r>
      <w:r>
        <w:rPr>
          <w:rFonts w:eastAsia="Times New Roman"/>
          <w:sz w:val="24"/>
          <w:szCs w:val="24"/>
        </w:rPr>
        <w:t>сти обучающихся.</w:t>
      </w:r>
    </w:p>
    <w:p w:rsidR="004E4610" w:rsidRDefault="004E4610">
      <w:pPr>
        <w:spacing w:line="209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7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Структура, оформление и составляющие рабочей программы.</w:t>
      </w:r>
    </w:p>
    <w:p w:rsidR="004E4610" w:rsidRDefault="004E4610">
      <w:pPr>
        <w:spacing w:line="250" w:lineRule="exact"/>
        <w:rPr>
          <w:sz w:val="20"/>
          <w:szCs w:val="20"/>
        </w:rPr>
      </w:pPr>
    </w:p>
    <w:p w:rsidR="004E4610" w:rsidRDefault="00C05BF6">
      <w:pPr>
        <w:spacing w:line="272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Рабочая программа учебного предмета должна быть оформлена по образцу, аккуратно, без исправлений, выполнена на компьютере. Текст набирается в редакторе Word шрифтом Times Roman</w:t>
      </w:r>
      <w:r>
        <w:rPr>
          <w:rFonts w:eastAsia="Times New Roman"/>
          <w:sz w:val="24"/>
          <w:szCs w:val="24"/>
        </w:rPr>
        <w:t xml:space="preserve"> ,кегль 12, межстрочный интервал одинарный, переносы в тексте не ставятся, выравнивание по ширине, абзац 1,25 см., поля с левой стороны – 3 см,</w:t>
      </w:r>
    </w:p>
    <w:p w:rsidR="004E4610" w:rsidRDefault="004E4610">
      <w:pPr>
        <w:spacing w:line="19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8"/>
        </w:numPr>
        <w:tabs>
          <w:tab w:val="left" w:pos="486"/>
        </w:tabs>
        <w:spacing w:line="272" w:lineRule="auto"/>
        <w:ind w:left="3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сторон – 2 см; центровка заголовков и абзацы в тексте выполняются при помощи средств Word, листы формата</w:t>
      </w:r>
      <w:r>
        <w:rPr>
          <w:rFonts w:eastAsia="Times New Roman"/>
          <w:sz w:val="24"/>
          <w:szCs w:val="24"/>
        </w:rPr>
        <w:t xml:space="preserve"> А4. Таблицы вставляются непосредственно в текст. 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</w:p>
    <w:p w:rsidR="004E4610" w:rsidRDefault="004E4610">
      <w:pPr>
        <w:spacing w:line="205" w:lineRule="exact"/>
        <w:rPr>
          <w:sz w:val="20"/>
          <w:szCs w:val="20"/>
        </w:rPr>
      </w:pPr>
    </w:p>
    <w:p w:rsidR="004E4610" w:rsidRDefault="00C05BF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b/>
          <w:bCs/>
          <w:sz w:val="24"/>
          <w:szCs w:val="24"/>
        </w:rPr>
        <w:t>Составитель рабочей программы может самостоятельно:</w:t>
      </w:r>
    </w:p>
    <w:p w:rsidR="004E4610" w:rsidRDefault="004E4610">
      <w:pPr>
        <w:spacing w:line="271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spacing w:line="249" w:lineRule="auto"/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содержание разделов, тем, обозначенных в ФГОС ООО и примерной программе;</w:t>
      </w:r>
    </w:p>
    <w:p w:rsidR="004E4610" w:rsidRDefault="004E4610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и детализировать темы;</w:t>
      </w:r>
    </w:p>
    <w:p w:rsidR="004E4610" w:rsidRDefault="004E461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последовательность изучения учебного материала;</w:t>
      </w:r>
    </w:p>
    <w:p w:rsidR="004E4610" w:rsidRDefault="004E461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spacing w:line="262" w:lineRule="auto"/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распределять время, отведённое на изучение предметной области, </w:t>
      </w:r>
      <w:r>
        <w:rPr>
          <w:rFonts w:eastAsia="Times New Roman"/>
          <w:sz w:val="24"/>
          <w:szCs w:val="24"/>
        </w:rPr>
        <w:t>между разделами и темами по их дидактической значимости, а также исходя из материально-технических ресурсов лицея;</w:t>
      </w:r>
    </w:p>
    <w:p w:rsidR="004E4610" w:rsidRDefault="004E461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spacing w:line="251" w:lineRule="auto"/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требования к результатам освоения основной образовательной программы обучающимися;</w:t>
      </w:r>
    </w:p>
    <w:p w:rsidR="004E4610" w:rsidRDefault="004E461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9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материал регионального компоне</w:t>
      </w:r>
      <w:r>
        <w:rPr>
          <w:rFonts w:eastAsia="Times New Roman"/>
          <w:sz w:val="24"/>
          <w:szCs w:val="24"/>
        </w:rPr>
        <w:t>нта по предмету;</w:t>
      </w:r>
    </w:p>
    <w:p w:rsidR="004E4610" w:rsidRDefault="004E4610">
      <w:pPr>
        <w:sectPr w:rsidR="004E4610">
          <w:pgSz w:w="11900" w:h="16838"/>
          <w:pgMar w:top="1154" w:right="846" w:bottom="92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numPr>
          <w:ilvl w:val="0"/>
          <w:numId w:val="10"/>
        </w:numPr>
        <w:tabs>
          <w:tab w:val="left" w:pos="1040"/>
        </w:tabs>
        <w:ind w:lef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выбирать,  исходя  из  стоящих  перед  предметом  задач,  методики  и  технологии</w:t>
      </w:r>
    </w:p>
    <w:p w:rsidR="004E4610" w:rsidRDefault="004E4610">
      <w:pPr>
        <w:spacing w:line="43" w:lineRule="exact"/>
        <w:rPr>
          <w:sz w:val="20"/>
          <w:szCs w:val="20"/>
        </w:rPr>
      </w:pPr>
    </w:p>
    <w:p w:rsidR="004E4610" w:rsidRDefault="00C05BF6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 и контроля уровня подготовленности учащихся.</w:t>
      </w:r>
    </w:p>
    <w:p w:rsidR="004E4610" w:rsidRDefault="004E4610">
      <w:pPr>
        <w:spacing w:line="41" w:lineRule="exact"/>
        <w:rPr>
          <w:sz w:val="20"/>
          <w:szCs w:val="20"/>
        </w:rPr>
      </w:pPr>
    </w:p>
    <w:p w:rsidR="004E4610" w:rsidRDefault="00C05BF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b/>
          <w:bCs/>
          <w:sz w:val="24"/>
          <w:szCs w:val="24"/>
        </w:rPr>
        <w:t>Структура рабочей программы.</w:t>
      </w:r>
    </w:p>
    <w:p w:rsidR="004E4610" w:rsidRDefault="004E4610">
      <w:pPr>
        <w:spacing w:line="255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3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Структура рабочей программы является </w:t>
      </w:r>
      <w:r>
        <w:rPr>
          <w:rFonts w:eastAsia="Times New Roman"/>
          <w:sz w:val="24"/>
          <w:szCs w:val="24"/>
        </w:rPr>
        <w:t>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217" w:lineRule="auto"/>
        <w:ind w:left="14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титульный лист;</w:t>
      </w:r>
    </w:p>
    <w:p w:rsidR="004E4610" w:rsidRDefault="004E461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5" w:lineRule="auto"/>
        <w:ind w:left="1460" w:right="1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пояснительная записка, в которой конкретизируются общие це</w:t>
      </w:r>
      <w:r>
        <w:rPr>
          <w:rFonts w:eastAsia="Times New Roman"/>
          <w:sz w:val="21"/>
          <w:szCs w:val="21"/>
        </w:rPr>
        <w:t>ли основного общего образования с учётом специфики учебного предмета, курса;</w:t>
      </w:r>
    </w:p>
    <w:p w:rsidR="004E4610" w:rsidRDefault="004E461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0" w:lineRule="auto"/>
        <w:ind w:left="14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общая характеристика учебного предмета, курса;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описание места учебного предмета, курса в учебном плане;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описание ценностных ориентиров содержания учебного предмета, курса;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5" w:lineRule="auto"/>
        <w:ind w:left="1460" w:right="1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лич</w:t>
      </w:r>
      <w:r>
        <w:rPr>
          <w:rFonts w:eastAsia="Times New Roman"/>
          <w:sz w:val="21"/>
          <w:szCs w:val="21"/>
        </w:rPr>
        <w:t>ностные, метапредметные и предметные результаты освоения учебного предмета, курса;</w:t>
      </w:r>
    </w:p>
    <w:p w:rsidR="004E4610" w:rsidRDefault="004E461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1" w:lineRule="auto"/>
        <w:ind w:left="14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содержание программы;</w:t>
      </w:r>
    </w:p>
    <w:p w:rsidR="004E4610" w:rsidRDefault="004E4610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формы контроля и учёта достижений обучающихся;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система оценивания образовательных результатов;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ind w:left="1460" w:right="12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описание материально-технического обеспечения </w:t>
      </w:r>
      <w:r>
        <w:rPr>
          <w:rFonts w:eastAsia="Times New Roman"/>
          <w:sz w:val="23"/>
          <w:szCs w:val="23"/>
        </w:rPr>
        <w:t>образовательной деятельности;</w:t>
      </w:r>
    </w:p>
    <w:p w:rsidR="004E4610" w:rsidRDefault="004E4610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0" w:lineRule="auto"/>
        <w:ind w:left="14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календарно-тематическое планирование;</w:t>
      </w:r>
    </w:p>
    <w:p w:rsidR="004E4610" w:rsidRDefault="004E461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оценочные материалы;</w:t>
      </w:r>
    </w:p>
    <w:p w:rsidR="004E4610" w:rsidRDefault="004E4610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E4610" w:rsidRDefault="00C05BF6">
      <w:pPr>
        <w:numPr>
          <w:ilvl w:val="0"/>
          <w:numId w:val="11"/>
        </w:numPr>
        <w:tabs>
          <w:tab w:val="left" w:pos="1460"/>
        </w:tabs>
        <w:spacing w:line="182" w:lineRule="auto"/>
        <w:ind w:left="14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методические материалы.</w:t>
      </w: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3.3.2. Структурные элементы рабочей программы учителя</w:t>
      </w:r>
    </w:p>
    <w:p w:rsidR="004E4610" w:rsidRDefault="004E461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860"/>
        <w:gridCol w:w="6340"/>
      </w:tblGrid>
      <w:tr w:rsidR="004E461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4E4610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1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Титульный   лист   –   структурный   элемент   рабочей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 представляющий   сведения   о   названии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которое  должно  отражать  её  содержание,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 в   образовательной   деятельности,   адресность</w:t>
            </w:r>
          </w:p>
        </w:tc>
      </w:tr>
      <w:tr w:rsidR="004E4610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(Приложение №1)</w:t>
            </w:r>
          </w:p>
        </w:tc>
      </w:tr>
      <w:tr w:rsidR="004E4610">
        <w:trPr>
          <w:trHeight w:val="261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 записка  -  структурный  элемент  рабочей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поясняющий актуальность изучения данного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(курса), его задачи и специфику, а также методы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решения поставленных задач, рекомендации по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 </w:t>
            </w:r>
            <w:r>
              <w:rPr>
                <w:rFonts w:eastAsia="Times New Roman"/>
                <w:sz w:val="24"/>
                <w:szCs w:val="24"/>
              </w:rPr>
              <w:t>проведению.  В  пояснительной  записке  должно  быть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обосновано  предлагаемое  содержание  и  объём  предмета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(курса), указано количество часов, отводимых на изучение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предмета (курса) согласно учебно-тематическому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плану,  формы  </w:t>
            </w:r>
            <w:r>
              <w:rPr>
                <w:rFonts w:eastAsia="Times New Roman"/>
                <w:sz w:val="24"/>
                <w:szCs w:val="24"/>
              </w:rPr>
              <w:t>контроля  и  возможные  варианты  его</w:t>
            </w:r>
          </w:p>
        </w:tc>
      </w:tr>
      <w:tr w:rsidR="004E4610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проведения. Для написания пояснительной записки можно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маркеры  –  устойчивые  словесные  обороты</w:t>
            </w:r>
          </w:p>
        </w:tc>
      </w:tr>
      <w:tr w:rsidR="004E4610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(Приложение № 2, 3)</w:t>
            </w:r>
          </w:p>
        </w:tc>
      </w:tr>
      <w:tr w:rsidR="004E4610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Указывается  примерная  или  авторская  программа,  на</w:t>
            </w:r>
          </w:p>
        </w:tc>
      </w:tr>
      <w:tr w:rsidR="004E4610">
        <w:trPr>
          <w:trHeight w:val="276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предмета, курса.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основекоторойразработанарабочаяпрограмма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(издательство, год издания).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Конкретизируются общие цели и задачи основного общего</w:t>
            </w:r>
          </w:p>
        </w:tc>
      </w:tr>
      <w:tr w:rsidR="004E4610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с  учётом  специфики  учебного  предмета,</w:t>
            </w:r>
          </w:p>
        </w:tc>
      </w:tr>
      <w:tr w:rsidR="004E4610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</w:tr>
    </w:tbl>
    <w:p w:rsidR="004E4610" w:rsidRDefault="004E4610">
      <w:pPr>
        <w:sectPr w:rsidR="004E4610">
          <w:pgSz w:w="11900" w:h="16838"/>
          <w:pgMar w:top="1123" w:right="726" w:bottom="73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40"/>
        <w:gridCol w:w="1160"/>
        <w:gridCol w:w="1820"/>
        <w:gridCol w:w="760"/>
        <w:gridCol w:w="640"/>
        <w:gridCol w:w="1700"/>
        <w:gridCol w:w="1420"/>
        <w:gridCol w:w="30"/>
      </w:tblGrid>
      <w:tr w:rsidR="004E4610">
        <w:trPr>
          <w:trHeight w:val="27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Даётся</w:t>
            </w:r>
            <w:r>
              <w:rPr>
                <w:rFonts w:eastAsia="Times New Roman"/>
                <w:sz w:val="24"/>
                <w:szCs w:val="24"/>
              </w:rPr>
              <w:t xml:space="preserve">    общая    характеристика    учебного    процесса: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технологии, методы, формы обучения.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  места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какой  образовательной  области  относится,  в  течение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 курса  в  учебном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какого времени изучается, за счёт </w:t>
            </w:r>
            <w:r>
              <w:rPr>
                <w:rFonts w:eastAsia="Times New Roman"/>
                <w:sz w:val="24"/>
                <w:szCs w:val="24"/>
              </w:rPr>
              <w:t>каких часов реализуется,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недельное и годовое количество часов.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Личностные,</w:t>
            </w:r>
          </w:p>
        </w:tc>
        <w:tc>
          <w:tcPr>
            <w:tcW w:w="440" w:type="dxa"/>
            <w:vAlign w:val="bottom"/>
          </w:tcPr>
          <w:p w:rsidR="004E4610" w:rsidRDefault="004E4610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уровню подготовки учащихся, обучающихся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gridSpan w:val="2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данной программе.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Личностные,  метапредметные  и  предметные  </w:t>
            </w: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  конкретного   учебного   предмета,   курса   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предмета, курса.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   требованиями   ФГОС   и   авторской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конкретизируются для каждого класса; могут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быть </w:t>
            </w:r>
            <w:r>
              <w:rPr>
                <w:rFonts w:eastAsia="Times New Roman"/>
                <w:sz w:val="24"/>
                <w:szCs w:val="24"/>
              </w:rPr>
              <w:t>дифференцированы по уровням.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подготовке учащихся по предмету, курсу 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 объёме  совпадают  с  требованиями  ФГОС  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(авторской) программой по предмету, курсу.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 задаются  в  деятельностной  форме </w:t>
            </w:r>
            <w:r>
              <w:rPr>
                <w:rFonts w:eastAsia="Times New Roman"/>
                <w:sz w:val="24"/>
                <w:szCs w:val="24"/>
              </w:rPr>
              <w:t xml:space="preserve"> (что  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изучения учебного предмета учащиеся должны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уметь, использовать в практической деятельности 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жизни).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 результаты  прописываются  на  раздел  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конкретизируютсявпоурочномпланированиив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темой урока.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предмета  (курса)  –  структурный  элемент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программы,  включающий  толкование  каждой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с внесёнными изменениями, </w:t>
            </w:r>
            <w:r>
              <w:rPr>
                <w:rFonts w:eastAsia="Times New Roman"/>
                <w:sz w:val="24"/>
                <w:szCs w:val="24"/>
              </w:rPr>
              <w:t>добавлениями, согласно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нумерации   в   учебно-тематическом   плане.   Описание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 тем  рабочей  программы  можно  предварить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тематической   таблицей:  название  темы;  необходимое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часов для её изучения по программе, </w:t>
            </w: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создаётся рабочая программа; количество часов по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контроля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учёта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 форм  и  методов  контроля  по  предметным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</w:t>
            </w: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областям (курсам), иных форм учёта достижений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Указываются   объект   оценивания,   средства   фиксации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 оценки,  поэтапность  процедуры,   условия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системы оценивания.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Указывается    </w:t>
            </w:r>
            <w:r>
              <w:rPr>
                <w:rFonts w:eastAsia="Times New Roman"/>
                <w:sz w:val="24"/>
                <w:szCs w:val="24"/>
              </w:rPr>
              <w:t>учебная    и    методическая    литература,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82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и</w:t>
            </w:r>
          </w:p>
        </w:tc>
        <w:tc>
          <w:tcPr>
            <w:tcW w:w="3100" w:type="dxa"/>
            <w:gridSpan w:val="3"/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инструктивно-методические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4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6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  необходимых   для   реализации   программы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8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6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учебно-методическихимультимедийныхпособий,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  материалов,   ЦОРов,   которые   будет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31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учитель для реализации целей, указанных 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программе.</w:t>
            </w: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48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5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Календарно-тематический  план  –  </w:t>
            </w:r>
            <w:r>
              <w:rPr>
                <w:rFonts w:eastAsia="Times New Roman"/>
                <w:sz w:val="24"/>
                <w:szCs w:val="24"/>
              </w:rPr>
              <w:t>структурный  элемент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 программы.</w:t>
            </w:r>
          </w:p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Календарно-тематический   план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 учителем  на  каждый  учебный  год  в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рабочей  программой.  В  образовательной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 (на  уровне  основного  </w:t>
            </w:r>
            <w:r>
              <w:rPr>
                <w:rFonts w:eastAsia="Times New Roman"/>
                <w:sz w:val="24"/>
                <w:szCs w:val="24"/>
              </w:rPr>
              <w:t>общего  образования)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устанавливается</w:t>
            </w:r>
          </w:p>
        </w:tc>
        <w:tc>
          <w:tcPr>
            <w:tcW w:w="1400" w:type="dxa"/>
            <w:gridSpan w:val="2"/>
            <w:vAlign w:val="bottom"/>
          </w:tcPr>
          <w:p w:rsidR="004E4610" w:rsidRDefault="00C05BF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</w:t>
            </w:r>
          </w:p>
        </w:tc>
        <w:tc>
          <w:tcPr>
            <w:tcW w:w="1700" w:type="dxa"/>
            <w:vAlign w:val="bottom"/>
          </w:tcPr>
          <w:p w:rsidR="004E4610" w:rsidRDefault="00C05BF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плана,  определяемая  Локальным  актом.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(Приложение № 4)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</w:tbl>
    <w:p w:rsidR="004E4610" w:rsidRDefault="004E4610">
      <w:pPr>
        <w:sectPr w:rsidR="004E4610">
          <w:pgSz w:w="11900" w:h="16838"/>
          <w:pgMar w:top="1112" w:right="726" w:bottom="68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0"/>
        <w:gridCol w:w="1260"/>
        <w:gridCol w:w="360"/>
        <w:gridCol w:w="180"/>
        <w:gridCol w:w="400"/>
        <w:gridCol w:w="1120"/>
        <w:gridCol w:w="460"/>
        <w:gridCol w:w="1100"/>
        <w:gridCol w:w="520"/>
        <w:gridCol w:w="860"/>
      </w:tblGrid>
      <w:tr w:rsidR="004E4610">
        <w:trPr>
          <w:trHeight w:val="27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Оценочные материалы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 (сводная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4E4610" w:rsidRDefault="00C0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460" w:type="dxa"/>
            <w:vAlign w:val="bottom"/>
          </w:tcPr>
          <w:p w:rsidR="004E4610" w:rsidRDefault="00C05BF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gridSpan w:val="2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самих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систематизированных   оценочных   материалов:   тестов,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диктантов,  грамматических  заданий,  контрольных  работ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и.т.д.,  -   по  всем  видам  контроля)  в  отдеьной  папке;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сводная  таблица</w:t>
            </w:r>
          </w:p>
        </w:tc>
        <w:tc>
          <w:tcPr>
            <w:tcW w:w="1580" w:type="dxa"/>
            <w:gridSpan w:val="2"/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практических,</w:t>
            </w:r>
          </w:p>
        </w:tc>
        <w:tc>
          <w:tcPr>
            <w:tcW w:w="1620" w:type="dxa"/>
            <w:gridSpan w:val="2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4E4610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E4610" w:rsidRDefault="00C05BF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(Приложение №5);</w:t>
            </w:r>
          </w:p>
        </w:tc>
        <w:tc>
          <w:tcPr>
            <w:tcW w:w="112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</w:tr>
      <w:tr w:rsidR="004E4610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E4610">
        <w:trPr>
          <w:trHeight w:val="2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4610" w:rsidRDefault="00C05BF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3260" w:type="dxa"/>
            <w:gridSpan w:val="5"/>
            <w:vAlign w:val="bottom"/>
          </w:tcPr>
          <w:p w:rsidR="004E4610" w:rsidRDefault="00C05BF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 оформляются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ситематизированным</w:t>
            </w: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приложением в папке с Перечнем…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(алгоритмы   выполнения   заданий,   схемы   разборов….,</w:t>
            </w:r>
          </w:p>
        </w:tc>
      </w:tr>
      <w:tr w:rsidR="004E4610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составления…., памятки и др. материалы в помощь</w:t>
            </w:r>
          </w:p>
        </w:tc>
      </w:tr>
      <w:tr w:rsidR="004E4610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</w:tbl>
    <w:p w:rsidR="004E4610" w:rsidRDefault="00C05BF6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Содержание тем учебного предмета, курса представляется в виде текста.</w:t>
      </w:r>
    </w:p>
    <w:p w:rsidR="004E4610" w:rsidRDefault="004E4610">
      <w:pPr>
        <w:spacing w:line="240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Календарно-тематическое планирование.</w:t>
      </w:r>
    </w:p>
    <w:p w:rsidR="004E4610" w:rsidRDefault="004E4610">
      <w:pPr>
        <w:sectPr w:rsidR="004E4610">
          <w:pgSz w:w="11900" w:h="16838"/>
          <w:pgMar w:top="1112" w:right="726" w:bottom="1157" w:left="1440" w:header="0" w:footer="0" w:gutter="0"/>
          <w:cols w:space="720" w:equalWidth="0">
            <w:col w:w="9740"/>
          </w:cols>
        </w:sectPr>
      </w:pPr>
    </w:p>
    <w:p w:rsidR="004E4610" w:rsidRDefault="004E4610">
      <w:pPr>
        <w:spacing w:line="243" w:lineRule="exact"/>
        <w:rPr>
          <w:sz w:val="20"/>
          <w:szCs w:val="20"/>
        </w:rPr>
      </w:pPr>
    </w:p>
    <w:p w:rsidR="004E4610" w:rsidRDefault="00C05BF6">
      <w:pPr>
        <w:tabs>
          <w:tab w:val="left" w:pos="1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календарно-тематического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10" w:rsidRDefault="004E4610">
      <w:pPr>
        <w:spacing w:line="223" w:lineRule="exact"/>
        <w:rPr>
          <w:sz w:val="20"/>
          <w:szCs w:val="20"/>
        </w:rPr>
      </w:pPr>
    </w:p>
    <w:p w:rsidR="004E4610" w:rsidRDefault="00C05B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планирования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10" w:rsidRDefault="004E4610">
      <w:pPr>
        <w:spacing w:line="223" w:lineRule="exact"/>
        <w:rPr>
          <w:sz w:val="20"/>
          <w:szCs w:val="20"/>
        </w:rPr>
      </w:pPr>
    </w:p>
    <w:p w:rsidR="004E4610" w:rsidRDefault="00C05BF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10" w:rsidRDefault="004E4610">
      <w:pPr>
        <w:spacing w:line="223" w:lineRule="exact"/>
        <w:rPr>
          <w:sz w:val="20"/>
          <w:szCs w:val="20"/>
        </w:rPr>
      </w:pPr>
    </w:p>
    <w:p w:rsidR="004E4610" w:rsidRDefault="00C05BF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10" w:rsidRDefault="004E4610">
      <w:pPr>
        <w:spacing w:line="223" w:lineRule="exact"/>
        <w:rPr>
          <w:sz w:val="20"/>
          <w:szCs w:val="20"/>
        </w:rPr>
      </w:pPr>
    </w:p>
    <w:p w:rsidR="004E4610" w:rsidRDefault="00C05BF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предмета,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10" w:rsidRDefault="004E4610">
      <w:pPr>
        <w:spacing w:line="235" w:lineRule="exact"/>
        <w:rPr>
          <w:sz w:val="20"/>
          <w:szCs w:val="20"/>
        </w:rPr>
      </w:pPr>
    </w:p>
    <w:p w:rsidR="004E4610" w:rsidRDefault="00C05BF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(курса)</w:t>
      </w:r>
    </w:p>
    <w:p w:rsidR="004E4610" w:rsidRDefault="004E4610">
      <w:pPr>
        <w:spacing w:line="41" w:lineRule="exact"/>
        <w:rPr>
          <w:sz w:val="20"/>
          <w:szCs w:val="20"/>
        </w:rPr>
      </w:pPr>
    </w:p>
    <w:p w:rsidR="004E4610" w:rsidRDefault="004E4610">
      <w:pPr>
        <w:sectPr w:rsidR="004E4610">
          <w:type w:val="continuous"/>
          <w:pgSz w:w="11900" w:h="16838"/>
          <w:pgMar w:top="1112" w:right="726" w:bottom="1157" w:left="1440" w:header="0" w:footer="0" w:gutter="0"/>
          <w:cols w:num="6" w:space="720" w:equalWidth="0">
            <w:col w:w="4060" w:space="380"/>
            <w:col w:w="1440" w:space="180"/>
            <w:col w:w="260" w:space="180"/>
            <w:col w:w="1000" w:space="180"/>
            <w:col w:w="1020" w:space="200"/>
            <w:col w:w="840"/>
          </w:cols>
        </w:sect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на…класс.</w:t>
      </w:r>
    </w:p>
    <w:p w:rsidR="004E4610" w:rsidRDefault="004E4610">
      <w:pPr>
        <w:sectPr w:rsidR="004E4610">
          <w:type w:val="continuous"/>
          <w:pgSz w:w="11900" w:h="16838"/>
          <w:pgMar w:top="1112" w:right="726" w:bottom="1157" w:left="1440" w:header="0" w:footer="0" w:gutter="0"/>
          <w:cols w:space="720" w:equalWidth="0">
            <w:col w:w="9740"/>
          </w:cols>
        </w:sectPr>
      </w:pPr>
    </w:p>
    <w:p w:rsidR="004E4610" w:rsidRDefault="004E4610">
      <w:pPr>
        <w:spacing w:line="247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и утверждение рабочей программы</w:t>
      </w:r>
    </w:p>
    <w:p w:rsidR="004E4610" w:rsidRDefault="004E4610">
      <w:pPr>
        <w:spacing w:line="247" w:lineRule="exact"/>
        <w:rPr>
          <w:sz w:val="20"/>
          <w:szCs w:val="20"/>
        </w:rPr>
      </w:pPr>
    </w:p>
    <w:p w:rsidR="004E4610" w:rsidRDefault="00C05BF6">
      <w:pPr>
        <w:spacing w:line="26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Рабочая программа утверждается ежегодно в начале учебного </w:t>
      </w:r>
      <w:r>
        <w:rPr>
          <w:rFonts w:eastAsia="Times New Roman"/>
          <w:sz w:val="24"/>
          <w:szCs w:val="24"/>
        </w:rPr>
        <w:t>года (до 1 сентября текущего года) приказом директора общеобразовательной организации.</w:t>
      </w:r>
    </w:p>
    <w:p w:rsidR="004E4610" w:rsidRDefault="004E4610">
      <w:pPr>
        <w:spacing w:line="211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Утверждение Программы предполагает следующие процедуры:</w:t>
      </w:r>
    </w:p>
    <w:p w:rsidR="004E4610" w:rsidRDefault="004E4610">
      <w:pPr>
        <w:spacing w:line="271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3"/>
        </w:numPr>
        <w:tabs>
          <w:tab w:val="left" w:pos="980"/>
        </w:tabs>
        <w:spacing w:line="269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программы всех дисциплин, предметов, курсов сдаются до 15 августа руководителям школьных </w:t>
      </w:r>
      <w:r>
        <w:rPr>
          <w:rFonts w:eastAsia="Times New Roman"/>
          <w:sz w:val="24"/>
          <w:szCs w:val="24"/>
        </w:rPr>
        <w:t>методических объединений. Данный коллегиальный орган рассматривает рабочую программу на предмет её соответствия требованиям государственного образовательного стандарта. Принятое решение «рекомендовать к утверждению» отражается в протоколе заседания.</w:t>
      </w:r>
    </w:p>
    <w:p w:rsidR="004E4610" w:rsidRDefault="004E4610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3"/>
        </w:numPr>
        <w:tabs>
          <w:tab w:val="left" w:pos="980"/>
        </w:tabs>
        <w:spacing w:line="251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затем</w:t>
      </w:r>
      <w:r>
        <w:rPr>
          <w:rFonts w:eastAsia="Times New Roman"/>
          <w:sz w:val="24"/>
          <w:szCs w:val="24"/>
        </w:rPr>
        <w:t xml:space="preserve"> рабочая программа проходит экспертизу и анализируется заместителем директора по учебно-воспитательной работе на предмет соответствия программы</w:t>
      </w:r>
    </w:p>
    <w:p w:rsidR="004E4610" w:rsidRDefault="004E461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spacing w:line="273" w:lineRule="auto"/>
        <w:ind w:left="98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учебному плану общеобразовательной организации и требованиям государственного образовательного стандарта, образ</w:t>
      </w:r>
      <w:r>
        <w:rPr>
          <w:rFonts w:eastAsia="Times New Roman"/>
          <w:sz w:val="24"/>
          <w:szCs w:val="24"/>
        </w:rPr>
        <w:t>овательной программе организации, а также проверяется наличие учебника, предполагаемого для использования, в федеральном перечне. Ставится гриф согласования «Согласовано».</w:t>
      </w:r>
    </w:p>
    <w:p w:rsidR="004E4610" w:rsidRDefault="004E461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3"/>
        </w:numPr>
        <w:tabs>
          <w:tab w:val="left" w:pos="980"/>
        </w:tabs>
        <w:spacing w:line="270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 согласования рабочая программа утверждается приказом директора общеобразовате</w:t>
      </w:r>
      <w:r>
        <w:rPr>
          <w:rFonts w:eastAsia="Times New Roman"/>
          <w:sz w:val="24"/>
          <w:szCs w:val="24"/>
        </w:rPr>
        <w:t>льной организации, который ставит гриф утверждения на титульном листе: «Утверждаю». При несоответствии рабочей программы установленным данным Положением требованиям, директор общеобразовательной организации накладывает резолюцию о необходимости доработки с</w:t>
      </w:r>
      <w:r>
        <w:rPr>
          <w:rFonts w:eastAsia="Times New Roman"/>
          <w:sz w:val="24"/>
          <w:szCs w:val="24"/>
        </w:rPr>
        <w:t xml:space="preserve"> указанием конкретного срока исполнения.</w:t>
      </w:r>
    </w:p>
    <w:p w:rsidR="004E4610" w:rsidRDefault="004E4610">
      <w:pPr>
        <w:spacing w:line="222" w:lineRule="exact"/>
        <w:rPr>
          <w:sz w:val="20"/>
          <w:szCs w:val="20"/>
        </w:rPr>
      </w:pPr>
    </w:p>
    <w:p w:rsidR="004E4610" w:rsidRDefault="00C05BF6">
      <w:pPr>
        <w:spacing w:line="27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Все изменения и дополнения, вносимые педагогом в рабочую программу в течение учебного года, должны быть согласованы с руководителем школьного методического объединения или заместителем директора по учебно-восп</w:t>
      </w:r>
      <w:r>
        <w:rPr>
          <w:rFonts w:eastAsia="Times New Roman"/>
          <w:sz w:val="24"/>
          <w:szCs w:val="24"/>
        </w:rPr>
        <w:t>итательной работе.</w:t>
      </w:r>
    </w:p>
    <w:p w:rsidR="004E4610" w:rsidRDefault="004E4610">
      <w:pPr>
        <w:sectPr w:rsidR="004E4610">
          <w:type w:val="continuous"/>
          <w:pgSz w:w="11900" w:h="16838"/>
          <w:pgMar w:top="1112" w:right="726" w:bottom="1157" w:left="1440" w:header="0" w:footer="0" w:gutter="0"/>
          <w:cols w:space="720" w:equalWidth="0">
            <w:col w:w="9740"/>
          </w:cols>
        </w:sectPr>
      </w:pPr>
    </w:p>
    <w:p w:rsidR="004E4610" w:rsidRDefault="00C05BF6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4.4. Ежегодные корректировки рабочей программы осуществляются в образовательной организации в соответствии с особенностями класса и отражаются в пояснительной записке и календарно-тематическом плане. Рабочие </w:t>
      </w:r>
      <w:r>
        <w:rPr>
          <w:rFonts w:eastAsia="Times New Roman"/>
          <w:sz w:val="24"/>
          <w:szCs w:val="24"/>
        </w:rPr>
        <w:t>программы учебных предметов могут корректироваться перед началом нового учебного года. Основанием для внесения изменений в рабочие программы учебных предметов могут быть следующие обстоятельства:</w:t>
      </w:r>
    </w:p>
    <w:p w:rsidR="004E4610" w:rsidRDefault="004E4610">
      <w:pPr>
        <w:spacing w:line="201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часов учебного плана, отводимых для изучения пред</w:t>
      </w:r>
      <w:r>
        <w:rPr>
          <w:rFonts w:eastAsia="Times New Roman"/>
          <w:sz w:val="24"/>
          <w:szCs w:val="24"/>
        </w:rPr>
        <w:t>мета;</w:t>
      </w:r>
    </w:p>
    <w:p w:rsidR="004E4610" w:rsidRDefault="004E461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федеральных государственных образовательных стандартов;</w:t>
      </w:r>
    </w:p>
    <w:p w:rsidR="004E4610" w:rsidRDefault="004E461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недостаточный уровень достижения требований федеральных государственных образовательных стандартов на различных уровнях обучения в лицее;</w:t>
      </w:r>
    </w:p>
    <w:p w:rsidR="004E4610" w:rsidRDefault="004E461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на другую систему обучения в началь</w:t>
      </w:r>
      <w:r>
        <w:rPr>
          <w:rFonts w:eastAsia="Times New Roman"/>
          <w:sz w:val="24"/>
          <w:szCs w:val="24"/>
        </w:rPr>
        <w:t>ной, основной и средней школе, открытия профильных классов на старшем уровне обучения.</w:t>
      </w:r>
    </w:p>
    <w:p w:rsidR="004E4610" w:rsidRDefault="004E4610">
      <w:pPr>
        <w:spacing w:line="244" w:lineRule="exact"/>
        <w:rPr>
          <w:sz w:val="20"/>
          <w:szCs w:val="20"/>
        </w:rPr>
      </w:pPr>
    </w:p>
    <w:p w:rsidR="004E4610" w:rsidRDefault="00C05BF6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внесении изменений в рабочие программы учебных предметов принимает методический совет по ходатайству руководителей методических объединений или заместителя ди</w:t>
      </w:r>
      <w:r>
        <w:rPr>
          <w:rFonts w:eastAsia="Times New Roman"/>
          <w:sz w:val="24"/>
          <w:szCs w:val="24"/>
        </w:rPr>
        <w:t>ректора по учебно-воспитательной работе. Коррективы в рабочие программы учебных предметов вносятся не позднее 15 августа текущего года.</w:t>
      </w:r>
    </w:p>
    <w:p w:rsidR="004E4610" w:rsidRDefault="004E4610">
      <w:pPr>
        <w:spacing w:line="218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Один экземпляр утверждённых рабочих программ и её электронная копия хранятся в документации лицея в соответствии с</w:t>
      </w:r>
      <w:r>
        <w:rPr>
          <w:rFonts w:eastAsia="Times New Roman"/>
          <w:sz w:val="24"/>
          <w:szCs w:val="24"/>
        </w:rPr>
        <w:t xml:space="preserve"> номенклатурой дел, второй передаётся учителю для осуществления учебного процесса.</w:t>
      </w:r>
    </w:p>
    <w:p w:rsidR="004E4610" w:rsidRDefault="004E4610">
      <w:pPr>
        <w:spacing w:line="210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Компетенция и ответственность учителя</w:t>
      </w:r>
    </w:p>
    <w:p w:rsidR="004E4610" w:rsidRDefault="004E4610">
      <w:pPr>
        <w:spacing w:line="238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5.1. К компетенции учителя относятся:</w:t>
      </w:r>
    </w:p>
    <w:p w:rsidR="004E4610" w:rsidRDefault="004E4610">
      <w:pPr>
        <w:spacing w:line="239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рабочих программ;</w:t>
      </w:r>
    </w:p>
    <w:p w:rsidR="004E4610" w:rsidRDefault="004E4610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6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 совершенствование методик учебной деятельности и</w:t>
      </w:r>
      <w:r>
        <w:rPr>
          <w:rFonts w:eastAsia="Times New Roman"/>
          <w:sz w:val="24"/>
          <w:szCs w:val="24"/>
        </w:rPr>
        <w:t xml:space="preserve"> образовательных технологий;</w:t>
      </w:r>
    </w:p>
    <w:p w:rsidR="004E4610" w:rsidRDefault="004E461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лицея, иными локальными актами к Уставу лицея;</w:t>
      </w:r>
    </w:p>
    <w:p w:rsidR="004E4610" w:rsidRDefault="004E461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текущего контроля усп</w:t>
      </w:r>
      <w:r>
        <w:rPr>
          <w:rFonts w:eastAsia="Times New Roman"/>
          <w:sz w:val="24"/>
          <w:szCs w:val="24"/>
        </w:rPr>
        <w:t>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лицея;</w:t>
      </w:r>
    </w:p>
    <w:p w:rsidR="004E4610" w:rsidRDefault="004E461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6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отчётность о выполнении обучающимися практической части рабочих программ в соо</w:t>
      </w:r>
      <w:r>
        <w:rPr>
          <w:rFonts w:eastAsia="Times New Roman"/>
          <w:sz w:val="24"/>
          <w:szCs w:val="24"/>
        </w:rPr>
        <w:t>тветствии с учебным планом лицея на текущий учебный год и графиком</w:t>
      </w:r>
    </w:p>
    <w:p w:rsidR="004E4610" w:rsidRDefault="004E4610">
      <w:pPr>
        <w:spacing w:line="28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процесса (расписанием занятий).</w:t>
      </w:r>
    </w:p>
    <w:p w:rsidR="004E4610" w:rsidRDefault="004E4610">
      <w:pPr>
        <w:spacing w:line="41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5.2. Учитель несёт ответственность за:</w:t>
      </w:r>
    </w:p>
    <w:p w:rsidR="004E4610" w:rsidRDefault="004E4610">
      <w:pPr>
        <w:spacing w:line="242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функций, отнесённых к его компетенции;</w:t>
      </w:r>
    </w:p>
    <w:p w:rsidR="004E4610" w:rsidRDefault="004E461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реализацию учащимися не в полном объёме практической </w:t>
      </w:r>
      <w:r>
        <w:rPr>
          <w:rFonts w:eastAsia="Times New Roman"/>
          <w:sz w:val="24"/>
          <w:szCs w:val="24"/>
        </w:rPr>
        <w:t>части рабочих программ в соответствии с учебным планом лицея на текущий учебный год и графиком учебного процесса (расписанием занятий);</w:t>
      </w:r>
    </w:p>
    <w:p w:rsidR="004E4610" w:rsidRDefault="004E461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4E4610" w:rsidRDefault="00C05BF6">
      <w:pPr>
        <w:numPr>
          <w:ilvl w:val="0"/>
          <w:numId w:val="1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знаний, умений и способов деятельности обучающихся по учебному предмету, курсу.</w:t>
      </w:r>
    </w:p>
    <w:p w:rsidR="004E4610" w:rsidRDefault="004E4610">
      <w:pPr>
        <w:sectPr w:rsidR="004E4610">
          <w:pgSz w:w="11900" w:h="16838"/>
          <w:pgMar w:top="1137" w:right="846" w:bottom="875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Нарушени</w:t>
      </w:r>
      <w:r>
        <w:rPr>
          <w:rFonts w:eastAsia="Times New Roman"/>
          <w:sz w:val="24"/>
          <w:szCs w:val="24"/>
        </w:rPr>
        <w:t>е прав и свобод учащихся во время реализации рабочих программ.</w:t>
      </w:r>
    </w:p>
    <w:p w:rsidR="004E4610" w:rsidRDefault="004E4610">
      <w:pPr>
        <w:spacing w:line="373" w:lineRule="exact"/>
        <w:rPr>
          <w:sz w:val="20"/>
          <w:szCs w:val="20"/>
        </w:rPr>
      </w:pPr>
    </w:p>
    <w:p w:rsidR="004E4610" w:rsidRDefault="00C05BF6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Индивидуальная подготовка учителя к уроку осуществляется в виде конспекта урока или заполнения технологической карты.</w:t>
      </w:r>
    </w:p>
    <w:p w:rsidR="004E4610" w:rsidRDefault="004E4610">
      <w:pPr>
        <w:spacing w:line="221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Делопроизводство, связанное с рабочей программой</w:t>
      </w:r>
    </w:p>
    <w:p w:rsidR="004E4610" w:rsidRDefault="004E4610">
      <w:pPr>
        <w:spacing w:line="238" w:lineRule="exact"/>
        <w:rPr>
          <w:sz w:val="20"/>
          <w:szCs w:val="20"/>
        </w:rPr>
      </w:pPr>
    </w:p>
    <w:p w:rsidR="004E4610" w:rsidRDefault="00C05BF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Заместитель </w:t>
      </w:r>
      <w:r>
        <w:rPr>
          <w:rFonts w:eastAsia="Times New Roman"/>
          <w:sz w:val="24"/>
          <w:szCs w:val="24"/>
        </w:rPr>
        <w:t>директора по учебно-воспитательной работе осуществляет контроль за:</w:t>
      </w:r>
    </w:p>
    <w:p w:rsidR="004E4610" w:rsidRDefault="004E4610">
      <w:pPr>
        <w:spacing w:line="252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0"/>
        </w:numPr>
        <w:tabs>
          <w:tab w:val="left" w:pos="980"/>
        </w:tabs>
        <w:spacing w:line="182" w:lineRule="auto"/>
        <w:ind w:left="980" w:right="12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рецензированием и рассмотрением рабочих программ на заседаниях методических объединений, согласованием на методических советах;</w:t>
      </w:r>
    </w:p>
    <w:p w:rsidR="004E4610" w:rsidRDefault="004E4610">
      <w:pPr>
        <w:spacing w:line="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4E4610" w:rsidRDefault="00C05BF6">
      <w:pPr>
        <w:numPr>
          <w:ilvl w:val="0"/>
          <w:numId w:val="20"/>
        </w:numPr>
        <w:tabs>
          <w:tab w:val="left" w:pos="980"/>
        </w:tabs>
        <w:spacing w:line="182" w:lineRule="auto"/>
        <w:ind w:left="980" w:right="16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сосредоточением копий программ, их рецензий, выписок из пр</w:t>
      </w:r>
      <w:r>
        <w:rPr>
          <w:rFonts w:eastAsia="Times New Roman"/>
          <w:sz w:val="23"/>
          <w:szCs w:val="23"/>
        </w:rPr>
        <w:t>отоколов заседаний методических объединений, педсоветов в учебной части.</w:t>
      </w:r>
    </w:p>
    <w:p w:rsidR="004E4610" w:rsidRDefault="004E4610">
      <w:pPr>
        <w:spacing w:line="253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Администрация ОО осуществляет контроль за уровнем учебных достижений обучающихся по рабочим программам, анализируя статистические данные о результатах реализации программ учител</w:t>
      </w:r>
      <w:r>
        <w:rPr>
          <w:rFonts w:eastAsia="Times New Roman"/>
          <w:sz w:val="24"/>
          <w:szCs w:val="24"/>
        </w:rPr>
        <w:t>ем в аналитических справках по реализации программ.</w:t>
      </w:r>
    </w:p>
    <w:p w:rsidR="004E4610" w:rsidRDefault="004E4610">
      <w:pPr>
        <w:spacing w:line="218" w:lineRule="exact"/>
        <w:rPr>
          <w:sz w:val="20"/>
          <w:szCs w:val="20"/>
        </w:rPr>
      </w:pPr>
    </w:p>
    <w:p w:rsidR="004E4610" w:rsidRDefault="00C05BF6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Администрация ОО осуществляет систематический контроль за выполнением рабочих программ, их практической части, соответствия записей в классном журнале пройденного на уроке материала программе, с под</w:t>
      </w:r>
      <w:r>
        <w:rPr>
          <w:rFonts w:eastAsia="Times New Roman"/>
          <w:sz w:val="24"/>
          <w:szCs w:val="24"/>
        </w:rPr>
        <w:t>ведением итогов на педагогических советах, заседаниях методических объединений, отражением их в протоколах.</w:t>
      </w:r>
    </w:p>
    <w:p w:rsidR="004E4610" w:rsidRDefault="004E4610">
      <w:pPr>
        <w:spacing w:line="220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Администрация ОО осуществляет систематическую проверку (один раз в полугодие) календарно-тематического планирования учителей с регистрацией </w:t>
      </w:r>
      <w:r>
        <w:rPr>
          <w:rFonts w:eastAsia="Times New Roman"/>
          <w:sz w:val="24"/>
          <w:szCs w:val="24"/>
        </w:rPr>
        <w:t>результатов проверки в протоколах, которые помещаются в папки контроля учителя с предварительным ознакомлением его с итогами проверки под роспись.</w:t>
      </w:r>
    </w:p>
    <w:p w:rsidR="004E4610" w:rsidRDefault="004E4610">
      <w:pPr>
        <w:spacing w:line="215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E4610" w:rsidRDefault="004E4610">
      <w:pPr>
        <w:spacing w:line="238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Срок данного Положения не ограничен. Положение действует до принятия нового.</w:t>
      </w:r>
    </w:p>
    <w:p w:rsidR="004E4610" w:rsidRDefault="004E4610">
      <w:pPr>
        <w:spacing w:line="252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Изменения в данное Положение вносятся по решению директора соответствующим приказом. Ходатайствовать об изменении данного Положения имеют право заместитель директора по учебно-воспитательной работе и педагогический совет.</w:t>
      </w:r>
    </w:p>
    <w:p w:rsidR="004E4610" w:rsidRDefault="004E4610">
      <w:pPr>
        <w:spacing w:line="217" w:lineRule="exact"/>
        <w:rPr>
          <w:sz w:val="20"/>
          <w:szCs w:val="20"/>
        </w:rPr>
      </w:pPr>
    </w:p>
    <w:p w:rsidR="004E4610" w:rsidRDefault="00C05BF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С данным Положением пе</w:t>
      </w:r>
      <w:r>
        <w:rPr>
          <w:rFonts w:eastAsia="Times New Roman"/>
          <w:sz w:val="24"/>
          <w:szCs w:val="24"/>
        </w:rPr>
        <w:t>дагоги и руководящие работники лицея знакомятся под роспись (или на педагогическом совете, или путём размещения Положения на информационном стенде).</w:t>
      </w:r>
    </w:p>
    <w:p w:rsidR="004E4610" w:rsidRDefault="004E4610">
      <w:pPr>
        <w:sectPr w:rsidR="004E4610">
          <w:pgSz w:w="11900" w:h="16838"/>
          <w:pgMar w:top="1123" w:right="846" w:bottom="144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1</w:t>
      </w:r>
    </w:p>
    <w:p w:rsidR="004E4610" w:rsidRDefault="004E4610">
      <w:pPr>
        <w:spacing w:line="272" w:lineRule="exact"/>
        <w:rPr>
          <w:sz w:val="20"/>
          <w:szCs w:val="20"/>
        </w:rPr>
      </w:pP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бюджетное учреждение</w:t>
      </w: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«Лицей №5» г. </w:t>
      </w:r>
      <w:r>
        <w:rPr>
          <w:rFonts w:eastAsia="Times New Roman"/>
          <w:sz w:val="24"/>
          <w:szCs w:val="24"/>
        </w:rPr>
        <w:t>Оренбурга</w:t>
      </w: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960"/>
        <w:gridCol w:w="3140"/>
      </w:tblGrid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СОГЛАСОВАНО</w:t>
            </w:r>
          </w:p>
        </w:tc>
        <w:tc>
          <w:tcPr>
            <w:tcW w:w="3140" w:type="dxa"/>
            <w:vAlign w:val="bottom"/>
          </w:tcPr>
          <w:p w:rsidR="004E4610" w:rsidRDefault="00C05BF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УТВЕРЖДАЮ.</w:t>
            </w: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заседании методического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заместителем</w:t>
            </w:r>
          </w:p>
        </w:tc>
        <w:tc>
          <w:tcPr>
            <w:tcW w:w="3140" w:type="dxa"/>
            <w:vAlign w:val="bottom"/>
          </w:tcPr>
          <w:p w:rsidR="004E4610" w:rsidRDefault="00C05BF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МОБУ «Лицей</w:t>
            </w: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объединения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3140" w:type="dxa"/>
            <w:vAlign w:val="bottom"/>
          </w:tcPr>
          <w:p w:rsidR="004E4610" w:rsidRDefault="00C05BF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№5»</w:t>
            </w: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 ест.-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учебно-</w:t>
            </w: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географического цикла.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воспитательной работе.</w:t>
            </w:r>
          </w:p>
        </w:tc>
        <w:tc>
          <w:tcPr>
            <w:tcW w:w="3140" w:type="dxa"/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______________Иванова Е.В.</w:t>
            </w: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r>
              <w:rPr>
                <w:rFonts w:eastAsia="Times New Roman"/>
                <w:sz w:val="24"/>
                <w:szCs w:val="24"/>
              </w:rPr>
              <w:t>№____от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дир. по УВР</w:t>
            </w: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«____»________20___г.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</w:t>
            </w: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2960" w:type="dxa"/>
            <w:vAlign w:val="bottom"/>
          </w:tcPr>
          <w:p w:rsidR="004E4610" w:rsidRDefault="00C05BF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 Н.В.</w:t>
            </w: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</w:t>
            </w:r>
          </w:p>
        </w:tc>
        <w:tc>
          <w:tcPr>
            <w:tcW w:w="2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«_____»________20____г.</w:t>
            </w:r>
          </w:p>
        </w:tc>
      </w:tr>
      <w:tr w:rsidR="004E4610">
        <w:trPr>
          <w:trHeight w:val="276"/>
        </w:trPr>
        <w:tc>
          <w:tcPr>
            <w:tcW w:w="3080" w:type="dxa"/>
            <w:vAlign w:val="bottom"/>
          </w:tcPr>
          <w:p w:rsidR="004E4610" w:rsidRDefault="00C05B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 Е.С.</w:t>
            </w:r>
          </w:p>
        </w:tc>
        <w:tc>
          <w:tcPr>
            <w:tcW w:w="2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7"/>
        </w:trPr>
        <w:tc>
          <w:tcPr>
            <w:tcW w:w="30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«_____»________20____г.</w:t>
            </w:r>
          </w:p>
        </w:tc>
        <w:tc>
          <w:tcPr>
            <w:tcW w:w="31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</w:tbl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309" w:lineRule="exact"/>
        <w:rPr>
          <w:sz w:val="20"/>
          <w:szCs w:val="20"/>
        </w:rPr>
      </w:pP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учебная программа по</w:t>
      </w:r>
    </w:p>
    <w:p w:rsidR="004E4610" w:rsidRDefault="004E4610">
      <w:pPr>
        <w:spacing w:line="250" w:lineRule="exact"/>
        <w:rPr>
          <w:sz w:val="20"/>
          <w:szCs w:val="20"/>
        </w:rPr>
      </w:pP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</w:t>
      </w:r>
    </w:p>
    <w:p w:rsidR="004E4610" w:rsidRDefault="00C05BF6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учебного предмета \ курса)</w:t>
      </w:r>
    </w:p>
    <w:p w:rsidR="004E4610" w:rsidRDefault="004E4610">
      <w:pPr>
        <w:spacing w:line="106" w:lineRule="exact"/>
        <w:rPr>
          <w:sz w:val="20"/>
          <w:szCs w:val="20"/>
        </w:rPr>
      </w:pP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E4610" w:rsidRDefault="00C05BF6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(уровень образования  \ класс)</w:t>
      </w:r>
    </w:p>
    <w:p w:rsidR="004E4610" w:rsidRDefault="004E4610">
      <w:pPr>
        <w:spacing w:line="106" w:lineRule="exact"/>
        <w:rPr>
          <w:sz w:val="20"/>
          <w:szCs w:val="20"/>
        </w:rPr>
      </w:pPr>
    </w:p>
    <w:p w:rsidR="004E4610" w:rsidRDefault="00C05B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___________________________________________________</w:t>
      </w:r>
    </w:p>
    <w:p w:rsidR="004E4610" w:rsidRDefault="00C05BF6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(срок реализации программы)</w:t>
      </w:r>
    </w:p>
    <w:p w:rsidR="004E4610" w:rsidRDefault="004E4610">
      <w:pPr>
        <w:spacing w:line="382" w:lineRule="exact"/>
        <w:rPr>
          <w:sz w:val="20"/>
          <w:szCs w:val="20"/>
        </w:rPr>
      </w:pPr>
    </w:p>
    <w:p w:rsidR="004E4610" w:rsidRDefault="00C05BF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Составлена на основе __________________________________________________________</w:t>
      </w:r>
    </w:p>
    <w:p w:rsidR="004E4610" w:rsidRDefault="00C05BF6">
      <w:pPr>
        <w:spacing w:line="222" w:lineRule="auto"/>
        <w:ind w:left="36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(название стандартов, наименование программы)</w:t>
      </w:r>
    </w:p>
    <w:p w:rsidR="004E4610" w:rsidRDefault="004E4610">
      <w:pPr>
        <w:spacing w:line="382" w:lineRule="exact"/>
        <w:rPr>
          <w:sz w:val="20"/>
          <w:szCs w:val="20"/>
        </w:r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Программу составил </w:t>
      </w: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4E4610" w:rsidRDefault="00C05BF6">
      <w:pPr>
        <w:spacing w:line="222" w:lineRule="auto"/>
        <w:ind w:left="3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учителя, составившего рабочую учебную программу)</w:t>
      </w: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00" w:lineRule="exact"/>
        <w:rPr>
          <w:sz w:val="20"/>
          <w:szCs w:val="20"/>
        </w:rPr>
      </w:pPr>
    </w:p>
    <w:p w:rsidR="004E4610" w:rsidRDefault="004E4610">
      <w:pPr>
        <w:spacing w:line="239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2"/>
        </w:numPr>
        <w:tabs>
          <w:tab w:val="left" w:pos="4560"/>
        </w:tabs>
        <w:ind w:left="456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Оренбург</w:t>
      </w:r>
    </w:p>
    <w:p w:rsidR="004E4610" w:rsidRDefault="004E4610">
      <w:pPr>
        <w:spacing w:line="275" w:lineRule="exact"/>
        <w:rPr>
          <w:rFonts w:eastAsia="Times New Roman"/>
          <w:sz w:val="24"/>
          <w:szCs w:val="24"/>
        </w:rPr>
      </w:pPr>
    </w:p>
    <w:p w:rsidR="004E4610" w:rsidRDefault="00C05BF6">
      <w:pPr>
        <w:ind w:left="4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20____ год</w:t>
      </w:r>
    </w:p>
    <w:p w:rsidR="004E4610" w:rsidRDefault="004E4610">
      <w:pPr>
        <w:sectPr w:rsidR="004E461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2</w:t>
      </w:r>
    </w:p>
    <w:p w:rsidR="004E4610" w:rsidRDefault="004E4610">
      <w:pPr>
        <w:spacing w:line="289" w:lineRule="exact"/>
        <w:rPr>
          <w:sz w:val="20"/>
          <w:szCs w:val="20"/>
        </w:rPr>
      </w:pPr>
    </w:p>
    <w:p w:rsidR="004E4610" w:rsidRDefault="00C05BF6">
      <w:pPr>
        <w:spacing w:line="232" w:lineRule="auto"/>
        <w:ind w:left="980" w:hanging="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к рабочей учебной программе (как рекомендация) </w:t>
      </w:r>
      <w:r>
        <w:rPr>
          <w:rFonts w:eastAsia="Times New Roman"/>
          <w:sz w:val="24"/>
          <w:szCs w:val="24"/>
        </w:rPr>
        <w:t>Рабочая программа учебного предмета «__________________________» составлена</w:t>
      </w:r>
    </w:p>
    <w:p w:rsidR="004E4610" w:rsidRDefault="004E4610">
      <w:pPr>
        <w:spacing w:line="14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3"/>
        </w:numPr>
        <w:tabs>
          <w:tab w:val="left" w:pos="58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</w:t>
      </w:r>
      <w:r>
        <w:rPr>
          <w:rFonts w:eastAsia="Times New Roman"/>
          <w:sz w:val="24"/>
          <w:szCs w:val="24"/>
        </w:rPr>
        <w:t>ния, примерной программы по ________________ и</w:t>
      </w:r>
    </w:p>
    <w:p w:rsidR="004E4610" w:rsidRDefault="004E4610">
      <w:pPr>
        <w:spacing w:line="2" w:lineRule="exact"/>
        <w:rPr>
          <w:sz w:val="20"/>
          <w:szCs w:val="20"/>
        </w:rPr>
      </w:pPr>
    </w:p>
    <w:p w:rsidR="004E4610" w:rsidRDefault="00C05BF6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программы автора___________________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4E4610" w:rsidRDefault="004E4610">
      <w:pPr>
        <w:spacing w:line="276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курса «_____» в том, что…</w:t>
      </w:r>
    </w:p>
    <w:p w:rsidR="004E4610" w:rsidRDefault="004E4610">
      <w:pPr>
        <w:spacing w:line="12" w:lineRule="exact"/>
        <w:rPr>
          <w:sz w:val="20"/>
          <w:szCs w:val="20"/>
        </w:rPr>
      </w:pPr>
    </w:p>
    <w:p w:rsidR="004E4610" w:rsidRDefault="00C05BF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изучается в _________ классе, рассчитан на ____ часов, в том числе на практические и лабораторные работы -</w:t>
      </w:r>
      <w:r>
        <w:rPr>
          <w:rFonts w:eastAsia="Times New Roman"/>
          <w:sz w:val="24"/>
          <w:szCs w:val="24"/>
        </w:rPr>
        <w:t xml:space="preserve"> ______ часов.</w:t>
      </w:r>
    </w:p>
    <w:p w:rsidR="004E4610" w:rsidRDefault="004E4610">
      <w:pPr>
        <w:spacing w:line="2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направлен на….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Данный учебный предмет имеет своей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>:</w:t>
      </w:r>
    </w:p>
    <w:p w:rsidR="004E4610" w:rsidRDefault="004E4610">
      <w:pPr>
        <w:spacing w:line="12" w:lineRule="exact"/>
        <w:rPr>
          <w:sz w:val="20"/>
          <w:szCs w:val="20"/>
        </w:rPr>
      </w:pPr>
    </w:p>
    <w:p w:rsidR="004E4610" w:rsidRDefault="00C05BF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«________________________________________» способствует решению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4E4610" w:rsidRDefault="004E4610">
      <w:pPr>
        <w:spacing w:line="2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</w:p>
    <w:p w:rsidR="004E4610" w:rsidRDefault="004E4610">
      <w:pPr>
        <w:spacing w:line="1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подходы….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обучения…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изучения </w:t>
      </w:r>
      <w:r>
        <w:rPr>
          <w:rFonts w:eastAsia="Times New Roman"/>
          <w:sz w:val="24"/>
          <w:szCs w:val="24"/>
        </w:rPr>
        <w:t>учебного предмета …….</w:t>
      </w:r>
    </w:p>
    <w:p w:rsidR="004E4610" w:rsidRDefault="004E4610">
      <w:pPr>
        <w:spacing w:line="12" w:lineRule="exact"/>
        <w:rPr>
          <w:sz w:val="20"/>
          <w:szCs w:val="20"/>
        </w:rPr>
      </w:pPr>
    </w:p>
    <w:p w:rsidR="004E4610" w:rsidRDefault="00C05B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(вопросами)…</w:t>
      </w:r>
    </w:p>
    <w:p w:rsidR="004E4610" w:rsidRDefault="004E4610">
      <w:pPr>
        <w:spacing w:line="2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</w:t>
      </w:r>
      <w:r>
        <w:rPr>
          <w:rFonts w:eastAsia="Times New Roman"/>
          <w:sz w:val="24"/>
          <w:szCs w:val="24"/>
        </w:rPr>
        <w:t>амме представлен также и компонент образовательного учреждения….</w:t>
      </w:r>
    </w:p>
    <w:p w:rsidR="004E4610" w:rsidRDefault="004E4610">
      <w:pPr>
        <w:spacing w:line="288" w:lineRule="exact"/>
        <w:rPr>
          <w:sz w:val="20"/>
          <w:szCs w:val="20"/>
        </w:rPr>
      </w:pPr>
    </w:p>
    <w:p w:rsidR="004E4610" w:rsidRDefault="00C05B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носит _______________ характер. При проведении уроков используются (беседы, интегрированные уроки, практикумы, работа в группах, организационно-деятельностные игры, дело</w:t>
      </w:r>
      <w:r>
        <w:rPr>
          <w:rFonts w:eastAsia="Times New Roman"/>
          <w:sz w:val="24"/>
          <w:szCs w:val="24"/>
        </w:rPr>
        <w:t>вые игры, …).</w:t>
      </w:r>
    </w:p>
    <w:p w:rsidR="004E4610" w:rsidRDefault="004E4610">
      <w:pPr>
        <w:spacing w:line="2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Описываются методические особенности тем.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программы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Промежуточные формы контроля определены следующим образом:………...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контроль проводится в форме __________________.</w:t>
      </w: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Оценочные и методические </w:t>
      </w:r>
      <w:r>
        <w:rPr>
          <w:rFonts w:eastAsia="Times New Roman"/>
          <w:sz w:val="24"/>
          <w:szCs w:val="24"/>
        </w:rPr>
        <w:t>материалы контроля (представлены в приложении).</w:t>
      </w:r>
    </w:p>
    <w:p w:rsidR="004E4610" w:rsidRDefault="004E4610">
      <w:pPr>
        <w:sectPr w:rsidR="004E461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4E4610" w:rsidRDefault="00C05BF6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3</w:t>
      </w:r>
    </w:p>
    <w:p w:rsidR="004E4610" w:rsidRDefault="00C05BF6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Маркеры (устойчивые словесные обороты речи)</w:t>
      </w:r>
    </w:p>
    <w:p w:rsidR="004E4610" w:rsidRDefault="00C05BF6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написания пояснительной записки</w:t>
      </w:r>
    </w:p>
    <w:p w:rsidR="004E4610" w:rsidRDefault="004E461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0"/>
        <w:gridCol w:w="3200"/>
      </w:tblGrid>
      <w:tr w:rsidR="004E4610">
        <w:trPr>
          <w:trHeight w:val="28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Маркеры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Актуальность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данной проблемы возрастает в связи с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настоящее время к числу наиболее актуальных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вопросов образования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относятся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...Всвязис большое значение приобрела проблема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вопросам обучения ... обусловлен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Огромную важность в непрерывном образовании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личности </w:t>
            </w:r>
            <w:r>
              <w:rPr>
                <w:rFonts w:eastAsia="Times New Roman"/>
                <w:sz w:val="24"/>
                <w:szCs w:val="24"/>
              </w:rPr>
              <w:t>приобретают вопросы 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программного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данной учебной дисциплины обусловлена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Особенность изучаемого курса состоит в ...</w:t>
            </w:r>
          </w:p>
        </w:tc>
      </w:tr>
      <w:tr w:rsidR="004E4610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...Программа ориентирована на применение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комплекса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Отличительными чертами </w:t>
            </w:r>
            <w:r>
              <w:rPr>
                <w:rFonts w:eastAsia="Times New Roman"/>
                <w:sz w:val="24"/>
                <w:szCs w:val="24"/>
              </w:rPr>
              <w:t>данной программы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 акцент в программе сделан на использование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..., что является очевидным признаком соответствия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 требованиям к организации учебного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Предлагаемая программа является ... Она построена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основе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Нами переработаны материалы ...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 данного курса являются...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Роль и место дисциплины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входит в число дисциплин, включенных в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(курса, предмета)</w:t>
            </w: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 место данного курса обусловлено ... в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структуре </w:t>
            </w:r>
            <w:r>
              <w:rPr>
                <w:rFonts w:eastAsia="Times New Roman"/>
                <w:sz w:val="24"/>
                <w:szCs w:val="24"/>
              </w:rPr>
              <w:t>учебного плана ОО.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данного курса тесно связано с такими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дисциплинами, как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тесно связан и опирается на такие ранее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дисциплины, как 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Адресат</w:t>
            </w:r>
          </w:p>
        </w:tc>
        <w:tc>
          <w:tcPr>
            <w:tcW w:w="2580" w:type="dxa"/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Программа адресована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а также может быть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частично использована в </w:t>
            </w:r>
            <w:r>
              <w:rPr>
                <w:rFonts w:eastAsia="Times New Roman"/>
                <w:sz w:val="24"/>
                <w:szCs w:val="24"/>
              </w:rPr>
              <w:t>... классах.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рекомендован учащимся ...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рассчитана на обучение ...</w:t>
            </w:r>
          </w:p>
        </w:tc>
      </w:tr>
      <w:tr w:rsidR="004E4610">
        <w:trPr>
          <w:trHeight w:val="26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Соответствие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Данная программа построена в соответствии с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Государственного образовательного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стандарту</w:t>
            </w: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по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программа разработана на основе учебного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специализации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классов с углубленными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изучением 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8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Требования к знаниям и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результате прохождения программного материала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 обучающихся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имеет представление о: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1. .......................................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2. .......................................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3. .......................................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знает: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</w:tbl>
    <w:p w:rsidR="004E4610" w:rsidRDefault="004E4610">
      <w:pPr>
        <w:sectPr w:rsidR="004E4610">
          <w:pgSz w:w="11900" w:h="16838"/>
          <w:pgMar w:top="1127" w:right="726" w:bottom="3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060"/>
        <w:gridCol w:w="640"/>
        <w:gridCol w:w="920"/>
        <w:gridCol w:w="620"/>
        <w:gridCol w:w="520"/>
        <w:gridCol w:w="960"/>
        <w:gridCol w:w="1060"/>
      </w:tblGrid>
      <w:tr w:rsidR="004E4610">
        <w:trPr>
          <w:trHeight w:val="283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2"/>
                <w:szCs w:val="12"/>
              </w:rPr>
              <w:t>4. .......................................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 xml:space="preserve">5. </w:t>
            </w:r>
            <w:r>
              <w:rPr>
                <w:rFonts w:eastAsia="Times New Roman"/>
                <w:w w:val="73"/>
                <w:sz w:val="20"/>
                <w:szCs w:val="20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умеет: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6. .......................................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7. .......................................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8. ......................................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владеет: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 xml:space="preserve">9. </w:t>
            </w:r>
            <w:r>
              <w:rPr>
                <w:rFonts w:eastAsia="Times New Roman"/>
                <w:w w:val="71"/>
                <w:sz w:val="21"/>
                <w:szCs w:val="21"/>
              </w:rPr>
              <w:t>......................................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10. ....................................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результате изучения курса обучающийся должен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</w:t>
            </w:r>
          </w:p>
        </w:tc>
        <w:tc>
          <w:tcPr>
            <w:tcW w:w="2100" w:type="dxa"/>
            <w:gridSpan w:val="3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..., этапы развития 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организации ...; понимать вопросы ...;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w w:val="96"/>
                <w:sz w:val="24"/>
                <w:szCs w:val="24"/>
              </w:rPr>
              <w:t>использовать   , применять способы... 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решать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..., проводить ...</w:t>
            </w: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пользоваться ..., владеть культурой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Целевая установка</w:t>
            </w: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этим, целью прохождения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курса является   (содействие...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3020" w:type="dxa"/>
            <w:gridSpan w:val="4"/>
            <w:vAlign w:val="bottom"/>
          </w:tcPr>
          <w:p w:rsidR="004E4610" w:rsidRDefault="00C05B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..., </w:t>
            </w:r>
            <w:r>
              <w:rPr>
                <w:rFonts w:eastAsia="Times New Roman"/>
                <w:sz w:val="24"/>
                <w:szCs w:val="24"/>
              </w:rPr>
              <w:t>создание условий для ...,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 с</w:t>
            </w: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..., формирование целостного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представления...</w:t>
            </w:r>
          </w:p>
        </w:tc>
        <w:tc>
          <w:tcPr>
            <w:tcW w:w="920" w:type="dxa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курс преследует цель ...</w:t>
            </w: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Данная программа имеет цель</w:t>
            </w:r>
          </w:p>
        </w:tc>
        <w:tc>
          <w:tcPr>
            <w:tcW w:w="5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ее достижения решаются задачи: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формировать систему</w:t>
            </w:r>
          </w:p>
        </w:tc>
        <w:tc>
          <w:tcPr>
            <w:tcW w:w="6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...;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 умения ...</w:t>
            </w:r>
          </w:p>
        </w:tc>
        <w:tc>
          <w:tcPr>
            <w:tcW w:w="52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 развивать творческий подход к ...</w:t>
            </w:r>
          </w:p>
        </w:tc>
        <w:tc>
          <w:tcPr>
            <w:tcW w:w="960" w:type="dxa"/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создать основу для понимания ...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(скоординировать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..., определить ...</w:t>
            </w:r>
          </w:p>
        </w:tc>
        <w:tc>
          <w:tcPr>
            <w:tcW w:w="154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 упорядочить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..., систематизировать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..., углубить понимание ...</w:t>
            </w:r>
          </w:p>
        </w:tc>
        <w:tc>
          <w:tcPr>
            <w:tcW w:w="620" w:type="dxa"/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Достижение поставленной цели </w:t>
            </w:r>
            <w:r>
              <w:rPr>
                <w:rFonts w:eastAsia="Times New Roman"/>
                <w:sz w:val="24"/>
                <w:szCs w:val="24"/>
              </w:rPr>
              <w:t>связывается с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решением следующих задач: ...</w:t>
            </w: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программы заключаются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следующем: ...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Структура программы</w:t>
            </w: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Графическая форма представления курса в виде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взаимосвязанных блоков (или модулей)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логикой </w:t>
            </w: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изучаемой программы выделяются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следующие основные разделы:</w:t>
            </w: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1. «..........</w:t>
            </w:r>
          </w:p>
        </w:tc>
        <w:tc>
          <w:tcPr>
            <w:tcW w:w="640" w:type="dxa"/>
            <w:vAlign w:val="bottom"/>
          </w:tcPr>
          <w:p w:rsidR="004E4610" w:rsidRDefault="00C05BF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»;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 «..........</w:t>
            </w:r>
          </w:p>
        </w:tc>
        <w:tc>
          <w:tcPr>
            <w:tcW w:w="640" w:type="dxa"/>
            <w:vAlign w:val="bottom"/>
          </w:tcPr>
          <w:p w:rsidR="004E4610" w:rsidRDefault="00C05BF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»;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 «..........</w:t>
            </w:r>
          </w:p>
        </w:tc>
        <w:tc>
          <w:tcPr>
            <w:tcW w:w="640" w:type="dxa"/>
            <w:vAlign w:val="bottom"/>
          </w:tcPr>
          <w:p w:rsidR="004E4610" w:rsidRDefault="00C05BF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».</w:t>
            </w:r>
          </w:p>
        </w:tc>
        <w:tc>
          <w:tcPr>
            <w:tcW w:w="9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курсе освещаются следующие темы (разделы,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проблемы): ...</w:t>
            </w:r>
          </w:p>
        </w:tc>
        <w:tc>
          <w:tcPr>
            <w:tcW w:w="6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Программа   включает следующие разделы:...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Формы организации учебного</w:t>
            </w:r>
          </w:p>
        </w:tc>
        <w:tc>
          <w:tcPr>
            <w:tcW w:w="4720" w:type="dxa"/>
            <w:gridSpan w:val="6"/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предусматривает проведение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уроков, чтение установочных лекций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(проведение экскурсий, лабораторных, практических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занятий, семинаров, </w:t>
            </w:r>
            <w:r>
              <w:rPr>
                <w:rFonts w:eastAsia="Times New Roman"/>
                <w:sz w:val="24"/>
                <w:szCs w:val="24"/>
              </w:rPr>
              <w:t>обобщающих уроков, диспутов и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Взаимосвязь коллективной</w:t>
            </w: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 место в овладении данным курсом отводится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(аудиторной) и самостоятельной</w:t>
            </w:r>
          </w:p>
        </w:tc>
        <w:tc>
          <w:tcPr>
            <w:tcW w:w="32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работе по ...</w:t>
            </w:r>
          </w:p>
        </w:tc>
        <w:tc>
          <w:tcPr>
            <w:tcW w:w="5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обучаемых</w:t>
            </w: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изучении курса для обучаемых предусмотрены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 возможности для самостоятельной работы ...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курса предполагает, помимо посещения</w:t>
            </w:r>
          </w:p>
        </w:tc>
      </w:tr>
    </w:tbl>
    <w:p w:rsidR="004E4610" w:rsidRDefault="004E4610">
      <w:pPr>
        <w:sectPr w:rsidR="004E4610">
          <w:pgSz w:w="11900" w:h="16838"/>
          <w:pgMar w:top="1112" w:right="726" w:bottom="14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780"/>
      </w:tblGrid>
      <w:tr w:rsidR="004E4610">
        <w:trPr>
          <w:trHeight w:val="283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коллективных занятий (уроки, лекции и др.),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внеурочных (домашних) заданий по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ходе прохождения программы </w:t>
            </w: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посещают урочные и лекционные занятия, участвуют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семинарах..., занимаются индивидуально 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Итоговый контроль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знаний и умений обучающихся проводится с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итогового теста, который включает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вопросов (заданий) по </w:t>
            </w:r>
            <w:r>
              <w:rPr>
                <w:rFonts w:eastAsia="Times New Roman"/>
                <w:sz w:val="24"/>
                <w:szCs w:val="24"/>
              </w:rPr>
              <w:t>основным проблемам курса.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завершается зачетом (экзаменом, тестом,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работой) в ... четверти (полугодии). При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к зачету обучающийся должен представить ...,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продемонстрировать ..., провести ..., показать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(зачетные</w:t>
            </w:r>
            <w:r>
              <w:rPr>
                <w:rFonts w:eastAsia="Times New Roman"/>
                <w:sz w:val="24"/>
                <w:szCs w:val="24"/>
              </w:rPr>
              <w:t xml:space="preserve"> и др.) требования сводятся к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следующему: ...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курса завершается контрольным тестом,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который включает ...</w:t>
            </w:r>
          </w:p>
        </w:tc>
      </w:tr>
      <w:tr w:rsidR="004E4610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Обязательным условием допуска ученика к зачету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(экзамену и др.) является выполнения ... и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...</w:t>
            </w:r>
          </w:p>
        </w:tc>
      </w:tr>
      <w:tr w:rsidR="004E4610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 Объем и сроки </w:t>
            </w: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... общим объемом ... часов изучается в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... четверти (полугодия).</w:t>
            </w:r>
          </w:p>
        </w:tc>
      </w:tr>
      <w:tr w:rsidR="004E4610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рассчитан на ... часа лекционно-практических</w:t>
            </w:r>
          </w:p>
        </w:tc>
      </w:tr>
      <w:tr w:rsidR="004E4610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в ... классе.</w:t>
            </w:r>
          </w:p>
        </w:tc>
      </w:tr>
    </w:tbl>
    <w:p w:rsidR="004E4610" w:rsidRDefault="004E4610">
      <w:pPr>
        <w:sectPr w:rsidR="004E4610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4E4610" w:rsidRDefault="00C05BF6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4</w:t>
      </w:r>
    </w:p>
    <w:p w:rsidR="004E4610" w:rsidRDefault="004E4610">
      <w:pPr>
        <w:spacing w:line="276" w:lineRule="exact"/>
        <w:rPr>
          <w:sz w:val="20"/>
          <w:szCs w:val="20"/>
        </w:rPr>
      </w:pPr>
    </w:p>
    <w:p w:rsidR="004E4610" w:rsidRDefault="00C05BF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календарно-тематического планирования </w:t>
      </w:r>
      <w:r>
        <w:rPr>
          <w:rFonts w:eastAsia="Times New Roman"/>
          <w:b/>
          <w:bCs/>
          <w:sz w:val="24"/>
          <w:szCs w:val="24"/>
        </w:rPr>
        <w:t>согласно ФГОС ООО</w:t>
      </w:r>
    </w:p>
    <w:p w:rsidR="004E4610" w:rsidRDefault="004E4610">
      <w:pPr>
        <w:spacing w:line="7" w:lineRule="exact"/>
        <w:rPr>
          <w:sz w:val="20"/>
          <w:szCs w:val="20"/>
        </w:rPr>
      </w:pPr>
    </w:p>
    <w:p w:rsidR="004E4610" w:rsidRDefault="00C05BF6">
      <w:pPr>
        <w:numPr>
          <w:ilvl w:val="1"/>
          <w:numId w:val="24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Считать обязательными для планирования по всем предметам следующие пункты:</w:t>
      </w:r>
    </w:p>
    <w:p w:rsidR="004E4610" w:rsidRDefault="004E4610">
      <w:pPr>
        <w:spacing w:line="1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4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№ урока по порядку</w:t>
      </w:r>
      <w:r>
        <w:rPr>
          <w:rFonts w:eastAsia="Times New Roman"/>
          <w:sz w:val="24"/>
          <w:szCs w:val="24"/>
        </w:rPr>
        <w:t>;</w:t>
      </w:r>
    </w:p>
    <w:p w:rsidR="004E4610" w:rsidRDefault="00C05BF6">
      <w:pPr>
        <w:tabs>
          <w:tab w:val="left" w:pos="1160"/>
          <w:tab w:val="left" w:pos="1820"/>
          <w:tab w:val="left" w:pos="2340"/>
          <w:tab w:val="left" w:pos="3200"/>
          <w:tab w:val="left" w:pos="3740"/>
          <w:tab w:val="left" w:pos="4460"/>
          <w:tab w:val="left" w:pos="5300"/>
          <w:tab w:val="left" w:pos="5600"/>
          <w:tab w:val="left" w:pos="6880"/>
          <w:tab w:val="left" w:pos="7760"/>
          <w:tab w:val="left" w:pos="84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(на</w:t>
      </w:r>
      <w:r>
        <w:rPr>
          <w:rFonts w:eastAsia="Times New Roman"/>
          <w:i/>
          <w:iCs/>
          <w:sz w:val="24"/>
          <w:szCs w:val="24"/>
        </w:rPr>
        <w:tab/>
        <w:t>раздел</w:t>
      </w:r>
      <w:r>
        <w:rPr>
          <w:rFonts w:eastAsia="Times New Roman"/>
          <w:i/>
          <w:iCs/>
          <w:sz w:val="24"/>
          <w:szCs w:val="24"/>
        </w:rPr>
        <w:tab/>
        <w:t>или</w:t>
      </w:r>
      <w:r>
        <w:rPr>
          <w:rFonts w:eastAsia="Times New Roman"/>
          <w:i/>
          <w:iCs/>
          <w:sz w:val="24"/>
          <w:szCs w:val="24"/>
        </w:rPr>
        <w:tab/>
        <w:t>тему</w:t>
      </w:r>
      <w:r>
        <w:rPr>
          <w:rFonts w:eastAsia="Times New Roman"/>
          <w:i/>
          <w:iCs/>
          <w:sz w:val="24"/>
          <w:szCs w:val="24"/>
        </w:rPr>
        <w:tab/>
        <w:t>курса;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поурочных</w:t>
      </w:r>
      <w:r>
        <w:rPr>
          <w:rFonts w:eastAsia="Times New Roman"/>
          <w:i/>
          <w:iCs/>
          <w:sz w:val="24"/>
          <w:szCs w:val="24"/>
        </w:rPr>
        <w:tab/>
        <w:t>планах</w:t>
      </w:r>
      <w:r>
        <w:rPr>
          <w:rFonts w:eastAsia="Times New Roman"/>
          <w:i/>
          <w:iCs/>
          <w:sz w:val="24"/>
          <w:szCs w:val="24"/>
        </w:rPr>
        <w:tab/>
        <w:t>цель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задачи</w:t>
      </w:r>
    </w:p>
    <w:p w:rsidR="004E4610" w:rsidRDefault="00C05BF6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детализируются и конкретизируются);</w:t>
      </w:r>
    </w:p>
    <w:p w:rsidR="004E4610" w:rsidRDefault="004E4610">
      <w:pPr>
        <w:spacing w:line="12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5"/>
        </w:numPr>
        <w:tabs>
          <w:tab w:val="left" w:pos="1180"/>
        </w:tabs>
        <w:spacing w:line="236" w:lineRule="auto"/>
        <w:ind w:left="118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планируемые результаты: личностные, предметные, метапредметные </w:t>
      </w:r>
      <w:r>
        <w:rPr>
          <w:rFonts w:eastAsia="Times New Roman"/>
          <w:i/>
          <w:iCs/>
          <w:sz w:val="24"/>
          <w:szCs w:val="24"/>
        </w:rPr>
        <w:t>(на раздел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или тему курса; в поурочных планах планируемые результаты конкретизируются);</w:t>
      </w:r>
    </w:p>
    <w:p w:rsidR="004E4610" w:rsidRDefault="004E4610">
      <w:pPr>
        <w:spacing w:line="6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урока (планирование по программе);</w:t>
      </w:r>
    </w:p>
    <w:p w:rsidR="004E4610" w:rsidRDefault="004E4610">
      <w:pPr>
        <w:spacing w:line="7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5"/>
        </w:numPr>
        <w:tabs>
          <w:tab w:val="left" w:pos="1180"/>
        </w:tabs>
        <w:spacing w:line="234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дидактические единицы Стандарта </w:t>
      </w:r>
      <w:r>
        <w:rPr>
          <w:rFonts w:eastAsia="Times New Roman"/>
          <w:sz w:val="24"/>
          <w:szCs w:val="24"/>
        </w:rPr>
        <w:t>(федеральный государственный ст</w:t>
      </w:r>
      <w:r>
        <w:rPr>
          <w:rFonts w:eastAsia="Times New Roman"/>
          <w:sz w:val="24"/>
          <w:szCs w:val="24"/>
        </w:rPr>
        <w:t>андарт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основного общего образования);</w:t>
      </w:r>
    </w:p>
    <w:p w:rsidR="004E4610" w:rsidRDefault="004E4610">
      <w:pPr>
        <w:spacing w:line="1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и оборудование  </w:t>
      </w:r>
      <w:r>
        <w:rPr>
          <w:rFonts w:eastAsia="Times New Roman"/>
          <w:sz w:val="24"/>
          <w:szCs w:val="24"/>
        </w:rPr>
        <w:t>(алгоритмы  выполнения  заданий,</w:t>
      </w:r>
    </w:p>
    <w:p w:rsidR="004E4610" w:rsidRDefault="00C05BF6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разборов…., схемы составления…., памятки и др. материалы);</w:t>
      </w:r>
    </w:p>
    <w:p w:rsidR="004E4610" w:rsidRDefault="004E4610">
      <w:pPr>
        <w:spacing w:line="5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5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4E4610" w:rsidRDefault="00C05BF6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u w:val="single"/>
        </w:rPr>
        <w:t>текущий контроль:</w:t>
      </w:r>
      <w:r>
        <w:rPr>
          <w:rFonts w:eastAsia="Times New Roman"/>
          <w:sz w:val="24"/>
          <w:szCs w:val="24"/>
        </w:rPr>
        <w:t xml:space="preserve"> устный опрос, письменная самостоятельная работа, диктанты,</w:t>
      </w:r>
    </w:p>
    <w:p w:rsidR="004E4610" w:rsidRDefault="004E4610">
      <w:pPr>
        <w:spacing w:line="1" w:lineRule="exact"/>
        <w:rPr>
          <w:sz w:val="20"/>
          <w:szCs w:val="20"/>
        </w:rPr>
      </w:pP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контрольное списывание, тестовые задания, графическая работа, изложение, доклад,</w:t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работа, наблюдения;</w:t>
      </w:r>
    </w:p>
    <w:p w:rsidR="004E4610" w:rsidRDefault="00C05BF6">
      <w:pPr>
        <w:tabs>
          <w:tab w:val="left" w:pos="1980"/>
          <w:tab w:val="left" w:pos="3160"/>
          <w:tab w:val="left" w:pos="5060"/>
          <w:tab w:val="left" w:pos="5340"/>
          <w:tab w:val="left" w:pos="6800"/>
          <w:tab w:val="left" w:pos="7720"/>
          <w:tab w:val="left" w:pos="85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итоговый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контроль: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диагностическая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контрольная</w:t>
      </w:r>
      <w:r>
        <w:rPr>
          <w:rFonts w:eastAsia="Times New Roman"/>
          <w:sz w:val="24"/>
          <w:szCs w:val="24"/>
        </w:rPr>
        <w:tab/>
        <w:t>работа,</w:t>
      </w:r>
      <w:r>
        <w:rPr>
          <w:rFonts w:eastAsia="Times New Roman"/>
          <w:sz w:val="24"/>
          <w:szCs w:val="24"/>
        </w:rPr>
        <w:tab/>
        <w:t>тесты,</w:t>
      </w:r>
      <w:r>
        <w:rPr>
          <w:rFonts w:eastAsia="Times New Roman"/>
          <w:sz w:val="24"/>
          <w:szCs w:val="24"/>
        </w:rPr>
        <w:tab/>
        <w:t>диктанты,</w:t>
      </w:r>
    </w:p>
    <w:p w:rsidR="004E4610" w:rsidRDefault="00C05BF6">
      <w:pPr>
        <w:tabs>
          <w:tab w:val="left" w:pos="2180"/>
          <w:tab w:val="left" w:pos="3540"/>
          <w:tab w:val="left" w:pos="4680"/>
          <w:tab w:val="left" w:pos="5740"/>
          <w:tab w:val="left" w:pos="6700"/>
          <w:tab w:val="left" w:pos="7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изложение,</w:t>
      </w:r>
      <w:r>
        <w:rPr>
          <w:rFonts w:eastAsia="Times New Roman"/>
          <w:sz w:val="24"/>
          <w:szCs w:val="24"/>
        </w:rPr>
        <w:tab/>
        <w:t>сочинение,</w:t>
      </w:r>
      <w:r>
        <w:rPr>
          <w:rFonts w:eastAsia="Times New Roman"/>
          <w:sz w:val="24"/>
          <w:szCs w:val="24"/>
        </w:rPr>
        <w:tab/>
        <w:t>контроль</w:t>
      </w:r>
      <w:r>
        <w:rPr>
          <w:rFonts w:eastAsia="Times New Roman"/>
          <w:sz w:val="24"/>
          <w:szCs w:val="24"/>
        </w:rPr>
        <w:tab/>
        <w:t>техники</w:t>
      </w:r>
      <w:r>
        <w:rPr>
          <w:rFonts w:eastAsia="Times New Roman"/>
          <w:sz w:val="24"/>
          <w:szCs w:val="24"/>
        </w:rPr>
        <w:tab/>
        <w:t>чтения,</w:t>
      </w:r>
      <w:r>
        <w:rPr>
          <w:rFonts w:eastAsia="Times New Roman"/>
          <w:sz w:val="24"/>
          <w:szCs w:val="24"/>
        </w:rPr>
        <w:tab/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вычислительных</w:t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навыков,  комплексные  контрольные  работы  по  предметам,  контрольные  работы</w:t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метапредметного содержания, портфолио, анализ динамики текущей успеваемости и</w:t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психолого-педагогических ис</w:t>
      </w:r>
      <w:r>
        <w:rPr>
          <w:rFonts w:eastAsia="Times New Roman"/>
          <w:sz w:val="24"/>
          <w:szCs w:val="24"/>
        </w:rPr>
        <w:t>следований);</w:t>
      </w:r>
    </w:p>
    <w:p w:rsidR="004E4610" w:rsidRDefault="00C05BF6">
      <w:pPr>
        <w:tabs>
          <w:tab w:val="left" w:pos="1160"/>
          <w:tab w:val="left" w:pos="8100"/>
          <w:tab w:val="left" w:pos="92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оценочные материалы </w:t>
      </w:r>
      <w:r>
        <w:rPr>
          <w:rFonts w:eastAsia="Times New Roman"/>
          <w:sz w:val="24"/>
          <w:szCs w:val="24"/>
        </w:rPr>
        <w:t>(в графе пишется: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«текст контрольной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или</w:t>
      </w:r>
    </w:p>
    <w:p w:rsidR="004E4610" w:rsidRDefault="00C05BF6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проверочной работы из приложения №1)</w:t>
      </w:r>
    </w:p>
    <w:p w:rsidR="004E4610" w:rsidRDefault="004E4610">
      <w:pPr>
        <w:spacing w:line="5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домашнее задание;</w:t>
      </w:r>
    </w:p>
    <w:p w:rsidR="004E4610" w:rsidRDefault="00C05BF6">
      <w:pPr>
        <w:numPr>
          <w:ilvl w:val="0"/>
          <w:numId w:val="26"/>
        </w:numPr>
        <w:tabs>
          <w:tab w:val="left" w:pos="1180"/>
        </w:tabs>
        <w:spacing w:line="235" w:lineRule="auto"/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дата проведения урока</w:t>
      </w:r>
      <w:r>
        <w:rPr>
          <w:rFonts w:eastAsia="Times New Roman"/>
          <w:sz w:val="24"/>
          <w:szCs w:val="24"/>
        </w:rPr>
        <w:t>.</w:t>
      </w:r>
    </w:p>
    <w:p w:rsidR="004E4610" w:rsidRDefault="004E4610">
      <w:pPr>
        <w:spacing w:line="277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1"/>
          <w:numId w:val="26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дополнительные графы:</w:t>
      </w:r>
    </w:p>
    <w:p w:rsidR="004E4610" w:rsidRDefault="00C05BF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а/ учителям истории, обществознания, экономики, </w:t>
      </w:r>
      <w:r>
        <w:rPr>
          <w:rFonts w:eastAsia="Times New Roman"/>
          <w:sz w:val="24"/>
          <w:szCs w:val="24"/>
        </w:rPr>
        <w:t>литературы и др.:</w:t>
      </w:r>
    </w:p>
    <w:p w:rsidR="004E4610" w:rsidRDefault="00C05BF6">
      <w:pPr>
        <w:numPr>
          <w:ilvl w:val="1"/>
          <w:numId w:val="27"/>
        </w:numPr>
        <w:tabs>
          <w:tab w:val="left" w:pos="1680"/>
        </w:tabs>
        <w:ind w:left="168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литература;</w:t>
      </w:r>
    </w:p>
    <w:p w:rsidR="004E4610" w:rsidRDefault="004E4610">
      <w:pPr>
        <w:spacing w:line="12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1"/>
          <w:numId w:val="27"/>
        </w:numPr>
        <w:tabs>
          <w:tab w:val="left" w:pos="1670"/>
        </w:tabs>
        <w:spacing w:line="234" w:lineRule="auto"/>
        <w:ind w:left="820" w:right="4700" w:firstLine="4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рабочей тетради б/ учителям физики, биологии, химии:</w:t>
      </w:r>
    </w:p>
    <w:p w:rsidR="004E4610" w:rsidRDefault="004E4610">
      <w:pPr>
        <w:spacing w:line="1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1"/>
          <w:numId w:val="27"/>
        </w:numPr>
        <w:tabs>
          <w:tab w:val="left" w:pos="1680"/>
        </w:tabs>
        <w:ind w:left="168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опытов</w:t>
      </w:r>
    </w:p>
    <w:p w:rsidR="004E4610" w:rsidRDefault="004E4610">
      <w:pPr>
        <w:spacing w:line="12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7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Всем учителям химии, биологии, географии, физики, информатики четко разводить </w:t>
      </w:r>
      <w:r>
        <w:rPr>
          <w:rFonts w:eastAsia="Times New Roman"/>
          <w:b/>
          <w:bCs/>
          <w:sz w:val="24"/>
          <w:szCs w:val="24"/>
        </w:rPr>
        <w:t>практические и лабораторные</w:t>
      </w:r>
      <w:r>
        <w:rPr>
          <w:rFonts w:eastAsia="Times New Roman"/>
          <w:sz w:val="24"/>
          <w:szCs w:val="24"/>
        </w:rPr>
        <w:t xml:space="preserve"> работы, отражать их в планировании.</w:t>
      </w:r>
    </w:p>
    <w:p w:rsidR="004E4610" w:rsidRDefault="004E4610">
      <w:pPr>
        <w:spacing w:line="13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7"/>
        </w:numPr>
        <w:tabs>
          <w:tab w:val="left" w:pos="1200"/>
        </w:tabs>
        <w:spacing w:line="234" w:lineRule="auto"/>
        <w:ind w:left="1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 учителям-предметникам прописывать отдельным пунктом экскурсии, если они предусмотрены, в соответствии с программами.</w:t>
      </w:r>
    </w:p>
    <w:p w:rsidR="004E4610" w:rsidRDefault="004E4610">
      <w:pPr>
        <w:spacing w:line="13" w:lineRule="exact"/>
        <w:rPr>
          <w:rFonts w:eastAsia="Times New Roman"/>
          <w:sz w:val="24"/>
          <w:szCs w:val="24"/>
        </w:rPr>
      </w:pPr>
    </w:p>
    <w:p w:rsidR="004E4610" w:rsidRDefault="00C05BF6">
      <w:pPr>
        <w:numPr>
          <w:ilvl w:val="0"/>
          <w:numId w:val="27"/>
        </w:numPr>
        <w:tabs>
          <w:tab w:val="left" w:pos="1200"/>
        </w:tabs>
        <w:spacing w:line="234" w:lineRule="auto"/>
        <w:ind w:left="1200" w:right="5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можно ввести графу «Подготовка к ОГЭ, ГИА И ЕГЭ, к региональному экзамену».</w:t>
      </w:r>
    </w:p>
    <w:p w:rsidR="004E4610" w:rsidRDefault="004E4610">
      <w:pPr>
        <w:sectPr w:rsidR="004E461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4E4610" w:rsidRDefault="004E4610">
      <w:pPr>
        <w:spacing w:line="257" w:lineRule="exact"/>
        <w:rPr>
          <w:sz w:val="20"/>
          <w:szCs w:val="20"/>
        </w:rPr>
      </w:pPr>
    </w:p>
    <w:p w:rsidR="004E4610" w:rsidRDefault="00C05BF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Календарно-тематический план по географии в 5абв классах</w:t>
      </w:r>
    </w:p>
    <w:p w:rsidR="004E4610" w:rsidRDefault="00C05BF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Учитель: Кузнецова Н.В.</w:t>
      </w:r>
    </w:p>
    <w:p w:rsidR="004E4610" w:rsidRDefault="004E461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"/>
        <w:gridCol w:w="1360"/>
        <w:gridCol w:w="980"/>
        <w:gridCol w:w="2100"/>
        <w:gridCol w:w="2060"/>
        <w:gridCol w:w="1720"/>
        <w:gridCol w:w="2080"/>
        <w:gridCol w:w="1560"/>
        <w:gridCol w:w="360"/>
        <w:gridCol w:w="2080"/>
        <w:gridCol w:w="30"/>
      </w:tblGrid>
      <w:tr w:rsidR="004E4610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4610" w:rsidRDefault="00C05BF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51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материалы и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1560" w:type="dxa"/>
            <w:vMerge w:val="restart"/>
            <w:vAlign w:val="bottom"/>
          </w:tcPr>
          <w:p w:rsidR="004E4610" w:rsidRDefault="00C05BF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37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2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Стандарта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1360" w:type="dxa"/>
            <w:vAlign w:val="bottom"/>
          </w:tcPr>
          <w:p w:rsidR="004E4610" w:rsidRDefault="00C05BF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  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анализа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прописывается,</w:t>
            </w:r>
          </w:p>
        </w:tc>
        <w:tc>
          <w:tcPr>
            <w:tcW w:w="1560" w:type="dxa"/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  границы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Территория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там,   где   есть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страны-соседи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360" w:type="dxa"/>
            <w:vAlign w:val="bottom"/>
          </w:tcPr>
          <w:p w:rsidR="004E4610" w:rsidRDefault="00C05BF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акватория,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границы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картографической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проверочные,</w:t>
            </w:r>
          </w:p>
        </w:tc>
        <w:tc>
          <w:tcPr>
            <w:tcW w:w="1560" w:type="dxa"/>
            <w:vMerge w:val="restart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8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9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контрольные</w:t>
            </w:r>
          </w:p>
        </w:tc>
        <w:tc>
          <w:tcPr>
            <w:tcW w:w="1560" w:type="dxa"/>
            <w:vMerge w:val="restart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2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Атласы,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4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работы)</w:t>
            </w:r>
          </w:p>
        </w:tc>
        <w:tc>
          <w:tcPr>
            <w:tcW w:w="1560" w:type="dxa"/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6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контурные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карты.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360" w:type="dxa"/>
            <w:vAlign w:val="bottom"/>
          </w:tcPr>
          <w:p w:rsidR="004E4610" w:rsidRDefault="004E461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560" w:type="dxa"/>
            <w:vAlign w:val="bottom"/>
          </w:tcPr>
          <w:p w:rsidR="004E4610" w:rsidRDefault="004E461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4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</w:tbl>
    <w:p w:rsidR="004E4610" w:rsidRDefault="004E4610">
      <w:pPr>
        <w:sectPr w:rsidR="004E4610">
          <w:pgSz w:w="16840" w:h="11906" w:orient="landscape"/>
          <w:pgMar w:top="1440" w:right="1238" w:bottom="1440" w:left="600" w:header="0" w:footer="0" w:gutter="0"/>
          <w:cols w:space="720" w:equalWidth="0">
            <w:col w:w="15000"/>
          </w:cols>
        </w:sectPr>
      </w:pPr>
    </w:p>
    <w:p w:rsidR="004E4610" w:rsidRDefault="00C05BF6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5</w:t>
      </w:r>
    </w:p>
    <w:p w:rsidR="004E4610" w:rsidRDefault="00C05BF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Сводная таблица по видам контроля</w:t>
      </w:r>
    </w:p>
    <w:p w:rsidR="004E4610" w:rsidRDefault="004E461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80"/>
        <w:gridCol w:w="1600"/>
        <w:gridCol w:w="1440"/>
        <w:gridCol w:w="180"/>
        <w:gridCol w:w="1220"/>
        <w:gridCol w:w="760"/>
        <w:gridCol w:w="1440"/>
        <w:gridCol w:w="1120"/>
        <w:gridCol w:w="320"/>
        <w:gridCol w:w="640"/>
        <w:gridCol w:w="80"/>
      </w:tblGrid>
      <w:tr w:rsidR="004E4610">
        <w:trPr>
          <w:trHeight w:val="278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4E4610">
        <w:trPr>
          <w:trHeight w:val="8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7"/>
                <w:szCs w:val="7"/>
              </w:rPr>
            </w:pPr>
          </w:p>
        </w:tc>
      </w:tr>
      <w:tr w:rsidR="004E4610">
        <w:trPr>
          <w:trHeight w:val="25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40" w:type="dxa"/>
            <w:vAlign w:val="bottom"/>
          </w:tcPr>
          <w:p w:rsidR="004E4610" w:rsidRDefault="00C05BF6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Входная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Итоговый</w:t>
            </w:r>
          </w:p>
        </w:tc>
        <w:tc>
          <w:tcPr>
            <w:tcW w:w="640" w:type="dxa"/>
            <w:vAlign w:val="bottom"/>
          </w:tcPr>
          <w:p w:rsidR="004E4610" w:rsidRDefault="00C05BF6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</w:tr>
      <w:tr w:rsidR="004E4610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440" w:type="dxa"/>
            <w:vAlign w:val="bottom"/>
          </w:tcPr>
          <w:p w:rsidR="004E4610" w:rsidRDefault="00C05BF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1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плановых</w:t>
            </w:r>
          </w:p>
        </w:tc>
        <w:tc>
          <w:tcPr>
            <w:tcW w:w="1440" w:type="dxa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220" w:type="dxa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640" w:type="dxa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</w:tr>
      <w:tr w:rsidR="004E4610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4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81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(проверочных) работ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6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66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66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видов работ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68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Экскурсий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522"/>
        </w:trPr>
        <w:tc>
          <w:tcPr>
            <w:tcW w:w="7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9"/>
            <w:vAlign w:val="bottom"/>
          </w:tcPr>
          <w:p w:rsidR="004E4610" w:rsidRDefault="00C05BF6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Список практических (лабораторных)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работ, подлежащих обязательному</w:t>
            </w:r>
          </w:p>
        </w:tc>
        <w:tc>
          <w:tcPr>
            <w:tcW w:w="64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56"/>
        </w:trPr>
        <w:tc>
          <w:tcPr>
            <w:tcW w:w="780" w:type="dxa"/>
            <w:vAlign w:val="bottom"/>
          </w:tcPr>
          <w:p w:rsidR="004E4610" w:rsidRDefault="004E4610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4610" w:rsidRDefault="004E4610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4E4610" w:rsidRDefault="004E4610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4E4610" w:rsidRDefault="004E4610"/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spacing w:line="252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оцениванию.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4E4610" w:rsidRDefault="004E4610"/>
        </w:tc>
        <w:tc>
          <w:tcPr>
            <w:tcW w:w="320" w:type="dxa"/>
            <w:vAlign w:val="bottom"/>
          </w:tcPr>
          <w:p w:rsidR="004E4610" w:rsidRDefault="004E4610"/>
        </w:tc>
        <w:tc>
          <w:tcPr>
            <w:tcW w:w="640" w:type="dxa"/>
            <w:vAlign w:val="bottom"/>
          </w:tcPr>
          <w:p w:rsidR="004E4610" w:rsidRDefault="004E4610"/>
        </w:tc>
        <w:tc>
          <w:tcPr>
            <w:tcW w:w="80" w:type="dxa"/>
            <w:vAlign w:val="bottom"/>
          </w:tcPr>
          <w:p w:rsidR="004E4610" w:rsidRDefault="004E4610"/>
        </w:tc>
      </w:tr>
      <w:tr w:rsidR="004E4610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</w:tr>
      <w:tr w:rsidR="004E4610">
        <w:trPr>
          <w:trHeight w:val="2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4610" w:rsidRDefault="004E461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80" w:type="dxa"/>
            <w:vAlign w:val="bottom"/>
          </w:tcPr>
          <w:p w:rsidR="004E4610" w:rsidRDefault="004E4610"/>
        </w:tc>
      </w:tr>
      <w:tr w:rsidR="004E4610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  <w:tr w:rsidR="004E4610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4610" w:rsidRDefault="004E4610">
            <w:pPr>
              <w:rPr>
                <w:sz w:val="23"/>
                <w:szCs w:val="23"/>
              </w:rPr>
            </w:pPr>
          </w:p>
        </w:tc>
      </w:tr>
    </w:tbl>
    <w:p w:rsidR="004E4610" w:rsidRDefault="004E4610">
      <w:pPr>
        <w:sectPr w:rsidR="004E4610">
          <w:pgSz w:w="11900" w:h="16838"/>
          <w:pgMar w:top="1127" w:right="486" w:bottom="1440" w:left="1440" w:header="0" w:footer="0" w:gutter="0"/>
          <w:cols w:space="720" w:equalWidth="0">
            <w:col w:w="9980"/>
          </w:cols>
        </w:sectPr>
      </w:pPr>
    </w:p>
    <w:p w:rsidR="004E4610" w:rsidRDefault="00C05BF6">
      <w:pPr>
        <w:ind w:left="7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 7</w:t>
      </w:r>
    </w:p>
    <w:p w:rsidR="004E4610" w:rsidRDefault="00C05B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Оценочный лист</w:t>
      </w:r>
    </w:p>
    <w:p w:rsidR="004E4610" w:rsidRDefault="00C05B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учебного предмета (курса, дисциплины)</w:t>
      </w:r>
    </w:p>
    <w:p w:rsidR="004E4610" w:rsidRDefault="00C05B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180975</wp:posOffset>
                </wp:positionV>
                <wp:extent cx="62852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4.25pt" to="494.65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364490</wp:posOffset>
                </wp:positionV>
                <wp:extent cx="6285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8.7pt" to="494.65pt,28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178435</wp:posOffset>
                </wp:positionV>
                <wp:extent cx="0" cy="914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14.05pt" to="213.05pt,86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545465</wp:posOffset>
                </wp:positionV>
                <wp:extent cx="62852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42.95pt" to="494.65pt,42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727075</wp:posOffset>
                </wp:positionV>
                <wp:extent cx="62852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7.25pt" to="494.65pt,57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908050</wp:posOffset>
                </wp:positionV>
                <wp:extent cx="6285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1.5pt" to="494.65pt,71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0" cy="914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05pt" to="-0.0499pt,86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1089660</wp:posOffset>
                </wp:positionV>
                <wp:extent cx="62852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85.8pt" to="494.65pt,85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178435</wp:posOffset>
                </wp:positionV>
                <wp:extent cx="0" cy="914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4pt,14.05pt" to="494.4pt,86.05pt" o:allowincell="f" strokecolor="#000000" strokeweight="0.4799pt"/>
            </w:pict>
          </mc:Fallback>
        </mc:AlternateContent>
      </w:r>
    </w:p>
    <w:p w:rsidR="004E4610" w:rsidRDefault="004E4610">
      <w:pPr>
        <w:spacing w:line="263" w:lineRule="exact"/>
        <w:rPr>
          <w:sz w:val="20"/>
          <w:szCs w:val="20"/>
        </w:rPr>
      </w:pPr>
    </w:p>
    <w:p w:rsidR="004E4610" w:rsidRDefault="00C05BF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</w:t>
      </w:r>
    </w:p>
    <w:p w:rsidR="004E4610" w:rsidRDefault="004E4610">
      <w:pPr>
        <w:spacing w:line="10" w:lineRule="exact"/>
        <w:rPr>
          <w:sz w:val="20"/>
          <w:szCs w:val="20"/>
        </w:rPr>
      </w:pPr>
    </w:p>
    <w:p w:rsidR="004E4610" w:rsidRDefault="00C05BF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Составитель </w:t>
      </w:r>
      <w:r>
        <w:rPr>
          <w:rFonts w:eastAsia="Times New Roman"/>
          <w:sz w:val="24"/>
          <w:szCs w:val="24"/>
        </w:rPr>
        <w:t>программы</w:t>
      </w:r>
    </w:p>
    <w:p w:rsidR="004E4610" w:rsidRDefault="004E4610">
      <w:pPr>
        <w:spacing w:line="10" w:lineRule="exact"/>
        <w:rPr>
          <w:sz w:val="20"/>
          <w:szCs w:val="20"/>
        </w:rPr>
      </w:pPr>
    </w:p>
    <w:p w:rsidR="004E4610" w:rsidRDefault="00C05BF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</w:t>
      </w:r>
    </w:p>
    <w:p w:rsidR="004E4610" w:rsidRDefault="004E4610">
      <w:pPr>
        <w:spacing w:line="10" w:lineRule="exact"/>
        <w:rPr>
          <w:sz w:val="20"/>
          <w:szCs w:val="20"/>
        </w:rPr>
      </w:pPr>
    </w:p>
    <w:p w:rsidR="004E4610" w:rsidRDefault="00C05BF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4E4610" w:rsidRDefault="004E4610">
      <w:pPr>
        <w:spacing w:line="10" w:lineRule="exact"/>
        <w:rPr>
          <w:sz w:val="20"/>
          <w:szCs w:val="20"/>
        </w:rPr>
      </w:pPr>
    </w:p>
    <w:p w:rsidR="004E4610" w:rsidRDefault="00C05BF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</w:t>
      </w:r>
    </w:p>
    <w:p w:rsidR="004E4610" w:rsidRDefault="004E4610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80"/>
        <w:gridCol w:w="700"/>
        <w:gridCol w:w="700"/>
        <w:gridCol w:w="560"/>
        <w:gridCol w:w="760"/>
        <w:gridCol w:w="280"/>
        <w:gridCol w:w="1000"/>
        <w:gridCol w:w="1120"/>
        <w:gridCol w:w="2280"/>
        <w:gridCol w:w="30"/>
      </w:tblGrid>
      <w:tr w:rsidR="004E4610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ценка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 (конкретность целей,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четкость задач, структуризация,</w:t>
            </w: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и последовательность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Содержательность пояснительной записки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Положением о рабочей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структурных элементов</w:t>
            </w:r>
          </w:p>
        </w:tc>
        <w:tc>
          <w:tcPr>
            <w:tcW w:w="760" w:type="dxa"/>
            <w:vAlign w:val="bottom"/>
          </w:tcPr>
          <w:p w:rsidR="004E4610" w:rsidRDefault="004E461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(титульный лист,</w:t>
            </w: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пояснительная записка и т.д)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тем курса (полнота и</w:t>
            </w:r>
          </w:p>
        </w:tc>
        <w:tc>
          <w:tcPr>
            <w:tcW w:w="760" w:type="dxa"/>
            <w:vAlign w:val="bottom"/>
          </w:tcPr>
          <w:p w:rsidR="004E4610" w:rsidRDefault="004E461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Федеральному</w:t>
            </w:r>
          </w:p>
        </w:tc>
        <w:tc>
          <w:tcPr>
            <w:tcW w:w="5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 образовательному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стандарту, отражение регионального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компонента, компонента ОУ, личностного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видения дисциплины)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Качество </w:t>
            </w:r>
            <w:r>
              <w:rPr>
                <w:rFonts w:eastAsia="Times New Roman"/>
                <w:sz w:val="24"/>
                <w:szCs w:val="24"/>
              </w:rPr>
              <w:t>календарно- тематического плана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соответствии с Положением о рабочей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gridSpan w:val="2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1260" w:type="dxa"/>
            <w:gridSpan w:val="2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1400" w:type="dxa"/>
            <w:gridSpan w:val="2"/>
            <w:vAlign w:val="bottom"/>
          </w:tcPr>
          <w:p w:rsidR="004E4610" w:rsidRDefault="00C05BF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</w:t>
            </w:r>
          </w:p>
        </w:tc>
        <w:tc>
          <w:tcPr>
            <w:tcW w:w="700" w:type="dxa"/>
            <w:vAlign w:val="bottom"/>
          </w:tcPr>
          <w:p w:rsidR="004E4610" w:rsidRDefault="00C05B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vAlign w:val="bottom"/>
          </w:tcPr>
          <w:p w:rsidR="004E4610" w:rsidRDefault="00C05B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 программы</w:t>
            </w:r>
          </w:p>
        </w:tc>
        <w:tc>
          <w:tcPr>
            <w:tcW w:w="700" w:type="dxa"/>
            <w:vAlign w:val="bottom"/>
          </w:tcPr>
          <w:p w:rsidR="004E4610" w:rsidRDefault="00C05BF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2"/>
            <w:vAlign w:val="bottom"/>
          </w:tcPr>
          <w:p w:rsidR="004E4610" w:rsidRDefault="00C05BF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классам,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700" w:type="dxa"/>
            <w:vAlign w:val="bottom"/>
          </w:tcPr>
          <w:p w:rsidR="004E4610" w:rsidRDefault="00C05B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типологических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760" w:type="dxa"/>
            <w:vAlign w:val="bottom"/>
          </w:tcPr>
          <w:p w:rsidR="004E4610" w:rsidRDefault="004E461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Диагностичность планируемых</w:t>
            </w:r>
          </w:p>
        </w:tc>
        <w:tc>
          <w:tcPr>
            <w:tcW w:w="760" w:type="dxa"/>
            <w:vAlign w:val="bottom"/>
          </w:tcPr>
          <w:p w:rsidR="004E4610" w:rsidRDefault="004E461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(наличие системы</w:t>
            </w: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разнообразие форм</w:t>
            </w:r>
          </w:p>
        </w:tc>
        <w:tc>
          <w:tcPr>
            <w:tcW w:w="760" w:type="dxa"/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планируемого результата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 задачам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используемого учебно-</w:t>
            </w:r>
          </w:p>
        </w:tc>
        <w:tc>
          <w:tcPr>
            <w:tcW w:w="760" w:type="dxa"/>
            <w:vAlign w:val="bottom"/>
          </w:tcPr>
          <w:p w:rsidR="004E4610" w:rsidRDefault="004E461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40" w:type="dxa"/>
            <w:gridSpan w:val="4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Соответствие перечня литературы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 преподаваемого предмета, курса.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4610" w:rsidRDefault="00C05BF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400" w:type="dxa"/>
            <w:gridSpan w:val="5"/>
            <w:vAlign w:val="bottom"/>
          </w:tcPr>
          <w:p w:rsidR="004E4610" w:rsidRDefault="00C05B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Рабочей программы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4610" w:rsidRDefault="004E4610"/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  <w:tr w:rsidR="004E461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E4610" w:rsidRDefault="00C0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Положением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610" w:rsidRDefault="004E46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4610" w:rsidRDefault="004E4610">
            <w:pPr>
              <w:rPr>
                <w:sz w:val="1"/>
                <w:szCs w:val="1"/>
              </w:rPr>
            </w:pPr>
          </w:p>
        </w:tc>
      </w:tr>
    </w:tbl>
    <w:p w:rsidR="004E4610" w:rsidRDefault="00C05B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-1435735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95.6pt;margin-top:-11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E4610" w:rsidRDefault="004E4610">
      <w:pPr>
        <w:sectPr w:rsidR="004E4610">
          <w:pgSz w:w="11900" w:h="16838"/>
          <w:pgMar w:top="1127" w:right="566" w:bottom="864" w:left="1420" w:header="0" w:footer="0" w:gutter="0"/>
          <w:cols w:space="720" w:equalWidth="0">
            <w:col w:w="9920"/>
          </w:cols>
        </w:sectPr>
      </w:pP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Баллы выставляются в соответствии с уровнем:</w:t>
      </w: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5-4б.- оптимальный</w:t>
      </w: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3б.- допустимый,</w:t>
      </w: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2б.- критический,</w:t>
      </w:r>
    </w:p>
    <w:p w:rsidR="004E4610" w:rsidRDefault="00C05B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1б.- недопустимый.</w:t>
      </w:r>
    </w:p>
    <w:p w:rsidR="004E4610" w:rsidRDefault="004E4610">
      <w:pPr>
        <w:spacing w:line="293" w:lineRule="exact"/>
        <w:rPr>
          <w:sz w:val="20"/>
          <w:szCs w:val="20"/>
        </w:rPr>
      </w:pPr>
    </w:p>
    <w:p w:rsidR="004E4610" w:rsidRDefault="00C05BF6">
      <w:pPr>
        <w:numPr>
          <w:ilvl w:val="0"/>
          <w:numId w:val="28"/>
        </w:numPr>
        <w:tabs>
          <w:tab w:val="left" w:pos="481"/>
        </w:tabs>
        <w:spacing w:line="23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случае наличия оценок критического </w:t>
      </w:r>
      <w:r>
        <w:rPr>
          <w:rFonts w:eastAsia="Times New Roman"/>
          <w:b/>
          <w:bCs/>
          <w:sz w:val="24"/>
          <w:szCs w:val="24"/>
        </w:rPr>
        <w:t>(2б) и недопустимого (1б)уровня рабочая программа возвращается на доработку</w:t>
      </w:r>
      <w:r>
        <w:rPr>
          <w:rFonts w:eastAsia="Times New Roman"/>
          <w:sz w:val="24"/>
          <w:szCs w:val="24"/>
        </w:rPr>
        <w:t>.</w:t>
      </w:r>
    </w:p>
    <w:p w:rsidR="004E4610" w:rsidRDefault="004E4610">
      <w:pPr>
        <w:sectPr w:rsidR="004E4610">
          <w:pgSz w:w="11900" w:h="16838"/>
          <w:pgMar w:top="1122" w:right="1306" w:bottom="1440" w:left="1440" w:header="0" w:footer="0" w:gutter="0"/>
          <w:cols w:space="720" w:equalWidth="0">
            <w:col w:w="9160"/>
          </w:cols>
        </w:sectPr>
      </w:pPr>
    </w:p>
    <w:p w:rsidR="00000000" w:rsidRDefault="00C05BF6"/>
    <w:sectPr w:rsidR="0000000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5DCDE24"/>
    <w:lvl w:ilvl="0" w:tplc="BA7CA2AC">
      <w:start w:val="3"/>
      <w:numFmt w:val="decimal"/>
      <w:lvlText w:val="%1."/>
      <w:lvlJc w:val="left"/>
    </w:lvl>
    <w:lvl w:ilvl="1" w:tplc="08145FE4">
      <w:numFmt w:val="decimal"/>
      <w:lvlText w:val=""/>
      <w:lvlJc w:val="left"/>
    </w:lvl>
    <w:lvl w:ilvl="2" w:tplc="0EF89FF6">
      <w:numFmt w:val="decimal"/>
      <w:lvlText w:val=""/>
      <w:lvlJc w:val="left"/>
    </w:lvl>
    <w:lvl w:ilvl="3" w:tplc="4C9C954A">
      <w:numFmt w:val="decimal"/>
      <w:lvlText w:val=""/>
      <w:lvlJc w:val="left"/>
    </w:lvl>
    <w:lvl w:ilvl="4" w:tplc="BC44169A">
      <w:numFmt w:val="decimal"/>
      <w:lvlText w:val=""/>
      <w:lvlJc w:val="left"/>
    </w:lvl>
    <w:lvl w:ilvl="5" w:tplc="8318D2C6">
      <w:numFmt w:val="decimal"/>
      <w:lvlText w:val=""/>
      <w:lvlJc w:val="left"/>
    </w:lvl>
    <w:lvl w:ilvl="6" w:tplc="AF88AAEC">
      <w:numFmt w:val="decimal"/>
      <w:lvlText w:val=""/>
      <w:lvlJc w:val="left"/>
    </w:lvl>
    <w:lvl w:ilvl="7" w:tplc="ADBED106">
      <w:numFmt w:val="decimal"/>
      <w:lvlText w:val=""/>
      <w:lvlJc w:val="left"/>
    </w:lvl>
    <w:lvl w:ilvl="8" w:tplc="653C0DB6">
      <w:numFmt w:val="decimal"/>
      <w:lvlText w:val=""/>
      <w:lvlJc w:val="left"/>
    </w:lvl>
  </w:abstractNum>
  <w:abstractNum w:abstractNumId="1">
    <w:nsid w:val="00001238"/>
    <w:multiLevelType w:val="hybridMultilevel"/>
    <w:tmpl w:val="0602FBBA"/>
    <w:lvl w:ilvl="0" w:tplc="AC2C9076">
      <w:start w:val="1"/>
      <w:numFmt w:val="bullet"/>
      <w:lvlText w:val=""/>
      <w:lvlJc w:val="left"/>
    </w:lvl>
    <w:lvl w:ilvl="1" w:tplc="A8B83050">
      <w:numFmt w:val="decimal"/>
      <w:lvlText w:val=""/>
      <w:lvlJc w:val="left"/>
    </w:lvl>
    <w:lvl w:ilvl="2" w:tplc="DC6012FA">
      <w:numFmt w:val="decimal"/>
      <w:lvlText w:val=""/>
      <w:lvlJc w:val="left"/>
    </w:lvl>
    <w:lvl w:ilvl="3" w:tplc="5038EBE4">
      <w:numFmt w:val="decimal"/>
      <w:lvlText w:val=""/>
      <w:lvlJc w:val="left"/>
    </w:lvl>
    <w:lvl w:ilvl="4" w:tplc="28DCC67C">
      <w:numFmt w:val="decimal"/>
      <w:lvlText w:val=""/>
      <w:lvlJc w:val="left"/>
    </w:lvl>
    <w:lvl w:ilvl="5" w:tplc="115AEFA2">
      <w:numFmt w:val="decimal"/>
      <w:lvlText w:val=""/>
      <w:lvlJc w:val="left"/>
    </w:lvl>
    <w:lvl w:ilvl="6" w:tplc="CE1A4C44">
      <w:numFmt w:val="decimal"/>
      <w:lvlText w:val=""/>
      <w:lvlJc w:val="left"/>
    </w:lvl>
    <w:lvl w:ilvl="7" w:tplc="2D186D28">
      <w:numFmt w:val="decimal"/>
      <w:lvlText w:val=""/>
      <w:lvlJc w:val="left"/>
    </w:lvl>
    <w:lvl w:ilvl="8" w:tplc="36629A90">
      <w:numFmt w:val="decimal"/>
      <w:lvlText w:val=""/>
      <w:lvlJc w:val="left"/>
    </w:lvl>
  </w:abstractNum>
  <w:abstractNum w:abstractNumId="2">
    <w:nsid w:val="00001547"/>
    <w:multiLevelType w:val="hybridMultilevel"/>
    <w:tmpl w:val="49325BAE"/>
    <w:lvl w:ilvl="0" w:tplc="B90EBF08">
      <w:start w:val="1"/>
      <w:numFmt w:val="bullet"/>
      <w:lvlText w:val="-"/>
      <w:lvlJc w:val="left"/>
    </w:lvl>
    <w:lvl w:ilvl="1" w:tplc="088C26B6">
      <w:numFmt w:val="decimal"/>
      <w:lvlText w:val=""/>
      <w:lvlJc w:val="left"/>
    </w:lvl>
    <w:lvl w:ilvl="2" w:tplc="88CC961C">
      <w:numFmt w:val="decimal"/>
      <w:lvlText w:val=""/>
      <w:lvlJc w:val="left"/>
    </w:lvl>
    <w:lvl w:ilvl="3" w:tplc="3A821E50">
      <w:numFmt w:val="decimal"/>
      <w:lvlText w:val=""/>
      <w:lvlJc w:val="left"/>
    </w:lvl>
    <w:lvl w:ilvl="4" w:tplc="49D8628C">
      <w:numFmt w:val="decimal"/>
      <w:lvlText w:val=""/>
      <w:lvlJc w:val="left"/>
    </w:lvl>
    <w:lvl w:ilvl="5" w:tplc="07E67976">
      <w:numFmt w:val="decimal"/>
      <w:lvlText w:val=""/>
      <w:lvlJc w:val="left"/>
    </w:lvl>
    <w:lvl w:ilvl="6" w:tplc="0B3079AC">
      <w:numFmt w:val="decimal"/>
      <w:lvlText w:val=""/>
      <w:lvlJc w:val="left"/>
    </w:lvl>
    <w:lvl w:ilvl="7" w:tplc="5DE6B700">
      <w:numFmt w:val="decimal"/>
      <w:lvlText w:val=""/>
      <w:lvlJc w:val="left"/>
    </w:lvl>
    <w:lvl w:ilvl="8" w:tplc="E80CBA06">
      <w:numFmt w:val="decimal"/>
      <w:lvlText w:val=""/>
      <w:lvlJc w:val="left"/>
    </w:lvl>
  </w:abstractNum>
  <w:abstractNum w:abstractNumId="3">
    <w:nsid w:val="00001AD4"/>
    <w:multiLevelType w:val="hybridMultilevel"/>
    <w:tmpl w:val="4B80D2CA"/>
    <w:lvl w:ilvl="0" w:tplc="3A6CCB60">
      <w:start w:val="1"/>
      <w:numFmt w:val="bullet"/>
      <w:lvlText w:val="г."/>
      <w:lvlJc w:val="left"/>
    </w:lvl>
    <w:lvl w:ilvl="1" w:tplc="B9BE1E32">
      <w:numFmt w:val="decimal"/>
      <w:lvlText w:val=""/>
      <w:lvlJc w:val="left"/>
    </w:lvl>
    <w:lvl w:ilvl="2" w:tplc="A9B0734E">
      <w:numFmt w:val="decimal"/>
      <w:lvlText w:val=""/>
      <w:lvlJc w:val="left"/>
    </w:lvl>
    <w:lvl w:ilvl="3" w:tplc="D71009BC">
      <w:numFmt w:val="decimal"/>
      <w:lvlText w:val=""/>
      <w:lvlJc w:val="left"/>
    </w:lvl>
    <w:lvl w:ilvl="4" w:tplc="B2A61D26">
      <w:numFmt w:val="decimal"/>
      <w:lvlText w:val=""/>
      <w:lvlJc w:val="left"/>
    </w:lvl>
    <w:lvl w:ilvl="5" w:tplc="C4C66768">
      <w:numFmt w:val="decimal"/>
      <w:lvlText w:val=""/>
      <w:lvlJc w:val="left"/>
    </w:lvl>
    <w:lvl w:ilvl="6" w:tplc="817C0F22">
      <w:numFmt w:val="decimal"/>
      <w:lvlText w:val=""/>
      <w:lvlJc w:val="left"/>
    </w:lvl>
    <w:lvl w:ilvl="7" w:tplc="D5EC5170">
      <w:numFmt w:val="decimal"/>
      <w:lvlText w:val=""/>
      <w:lvlJc w:val="left"/>
    </w:lvl>
    <w:lvl w:ilvl="8" w:tplc="9F56312C">
      <w:numFmt w:val="decimal"/>
      <w:lvlText w:val=""/>
      <w:lvlJc w:val="left"/>
    </w:lvl>
  </w:abstractNum>
  <w:abstractNum w:abstractNumId="4">
    <w:nsid w:val="00001E1F"/>
    <w:multiLevelType w:val="hybridMultilevel"/>
    <w:tmpl w:val="4A343BF4"/>
    <w:lvl w:ilvl="0" w:tplc="6E68FF98">
      <w:start w:val="1"/>
      <w:numFmt w:val="bullet"/>
      <w:lvlText w:val=""/>
      <w:lvlJc w:val="left"/>
    </w:lvl>
    <w:lvl w:ilvl="1" w:tplc="F336F38A">
      <w:numFmt w:val="decimal"/>
      <w:lvlText w:val=""/>
      <w:lvlJc w:val="left"/>
    </w:lvl>
    <w:lvl w:ilvl="2" w:tplc="BE80E8CE">
      <w:numFmt w:val="decimal"/>
      <w:lvlText w:val=""/>
      <w:lvlJc w:val="left"/>
    </w:lvl>
    <w:lvl w:ilvl="3" w:tplc="AA9A5020">
      <w:numFmt w:val="decimal"/>
      <w:lvlText w:val=""/>
      <w:lvlJc w:val="left"/>
    </w:lvl>
    <w:lvl w:ilvl="4" w:tplc="2B9412D4">
      <w:numFmt w:val="decimal"/>
      <w:lvlText w:val=""/>
      <w:lvlJc w:val="left"/>
    </w:lvl>
    <w:lvl w:ilvl="5" w:tplc="D6729582">
      <w:numFmt w:val="decimal"/>
      <w:lvlText w:val=""/>
      <w:lvlJc w:val="left"/>
    </w:lvl>
    <w:lvl w:ilvl="6" w:tplc="0A220374">
      <w:numFmt w:val="decimal"/>
      <w:lvlText w:val=""/>
      <w:lvlJc w:val="left"/>
    </w:lvl>
    <w:lvl w:ilvl="7" w:tplc="F45881F4">
      <w:numFmt w:val="decimal"/>
      <w:lvlText w:val=""/>
      <w:lvlJc w:val="left"/>
    </w:lvl>
    <w:lvl w:ilvl="8" w:tplc="DC5064C4">
      <w:numFmt w:val="decimal"/>
      <w:lvlText w:val=""/>
      <w:lvlJc w:val="left"/>
    </w:lvl>
  </w:abstractNum>
  <w:abstractNum w:abstractNumId="5">
    <w:nsid w:val="000026A6"/>
    <w:multiLevelType w:val="hybridMultilevel"/>
    <w:tmpl w:val="69902D8A"/>
    <w:lvl w:ilvl="0" w:tplc="560EF20A">
      <w:start w:val="4"/>
      <w:numFmt w:val="decimal"/>
      <w:lvlText w:val="%1."/>
      <w:lvlJc w:val="left"/>
    </w:lvl>
    <w:lvl w:ilvl="1" w:tplc="07D6FAEC">
      <w:numFmt w:val="decimal"/>
      <w:lvlText w:val=""/>
      <w:lvlJc w:val="left"/>
    </w:lvl>
    <w:lvl w:ilvl="2" w:tplc="B838CAF0">
      <w:numFmt w:val="decimal"/>
      <w:lvlText w:val=""/>
      <w:lvlJc w:val="left"/>
    </w:lvl>
    <w:lvl w:ilvl="3" w:tplc="F8E296B8">
      <w:numFmt w:val="decimal"/>
      <w:lvlText w:val=""/>
      <w:lvlJc w:val="left"/>
    </w:lvl>
    <w:lvl w:ilvl="4" w:tplc="83782B00">
      <w:numFmt w:val="decimal"/>
      <w:lvlText w:val=""/>
      <w:lvlJc w:val="left"/>
    </w:lvl>
    <w:lvl w:ilvl="5" w:tplc="17846FAA">
      <w:numFmt w:val="decimal"/>
      <w:lvlText w:val=""/>
      <w:lvlJc w:val="left"/>
    </w:lvl>
    <w:lvl w:ilvl="6" w:tplc="4948DB6A">
      <w:numFmt w:val="decimal"/>
      <w:lvlText w:val=""/>
      <w:lvlJc w:val="left"/>
    </w:lvl>
    <w:lvl w:ilvl="7" w:tplc="31EA6884">
      <w:numFmt w:val="decimal"/>
      <w:lvlText w:val=""/>
      <w:lvlJc w:val="left"/>
    </w:lvl>
    <w:lvl w:ilvl="8" w:tplc="E63660E6">
      <w:numFmt w:val="decimal"/>
      <w:lvlText w:val=""/>
      <w:lvlJc w:val="left"/>
    </w:lvl>
  </w:abstractNum>
  <w:abstractNum w:abstractNumId="6">
    <w:nsid w:val="00002D12"/>
    <w:multiLevelType w:val="hybridMultilevel"/>
    <w:tmpl w:val="44C25818"/>
    <w:lvl w:ilvl="0" w:tplc="F48AD6E0">
      <w:start w:val="1"/>
      <w:numFmt w:val="bullet"/>
      <w:lvlText w:val=""/>
      <w:lvlJc w:val="left"/>
    </w:lvl>
    <w:lvl w:ilvl="1" w:tplc="0772EF1A">
      <w:numFmt w:val="decimal"/>
      <w:lvlText w:val=""/>
      <w:lvlJc w:val="left"/>
    </w:lvl>
    <w:lvl w:ilvl="2" w:tplc="5A18CC7A">
      <w:numFmt w:val="decimal"/>
      <w:lvlText w:val=""/>
      <w:lvlJc w:val="left"/>
    </w:lvl>
    <w:lvl w:ilvl="3" w:tplc="E5FA475E">
      <w:numFmt w:val="decimal"/>
      <w:lvlText w:val=""/>
      <w:lvlJc w:val="left"/>
    </w:lvl>
    <w:lvl w:ilvl="4" w:tplc="51F0FCCA">
      <w:numFmt w:val="decimal"/>
      <w:lvlText w:val=""/>
      <w:lvlJc w:val="left"/>
    </w:lvl>
    <w:lvl w:ilvl="5" w:tplc="9EA0CEE8">
      <w:numFmt w:val="decimal"/>
      <w:lvlText w:val=""/>
      <w:lvlJc w:val="left"/>
    </w:lvl>
    <w:lvl w:ilvl="6" w:tplc="2EF27442">
      <w:numFmt w:val="decimal"/>
      <w:lvlText w:val=""/>
      <w:lvlJc w:val="left"/>
    </w:lvl>
    <w:lvl w:ilvl="7" w:tplc="78060040">
      <w:numFmt w:val="decimal"/>
      <w:lvlText w:val=""/>
      <w:lvlJc w:val="left"/>
    </w:lvl>
    <w:lvl w:ilvl="8" w:tplc="D2D82472">
      <w:numFmt w:val="decimal"/>
      <w:lvlText w:val=""/>
      <w:lvlJc w:val="left"/>
    </w:lvl>
  </w:abstractNum>
  <w:abstractNum w:abstractNumId="7">
    <w:nsid w:val="0000323B"/>
    <w:multiLevelType w:val="hybridMultilevel"/>
    <w:tmpl w:val="74021340"/>
    <w:lvl w:ilvl="0" w:tplc="C5584CCE">
      <w:start w:val="1"/>
      <w:numFmt w:val="bullet"/>
      <w:lvlText w:val="В"/>
      <w:lvlJc w:val="left"/>
    </w:lvl>
    <w:lvl w:ilvl="1" w:tplc="D8C6D826">
      <w:numFmt w:val="decimal"/>
      <w:lvlText w:val=""/>
      <w:lvlJc w:val="left"/>
    </w:lvl>
    <w:lvl w:ilvl="2" w:tplc="D6DC3482">
      <w:numFmt w:val="decimal"/>
      <w:lvlText w:val=""/>
      <w:lvlJc w:val="left"/>
    </w:lvl>
    <w:lvl w:ilvl="3" w:tplc="A6CEBDE0">
      <w:numFmt w:val="decimal"/>
      <w:lvlText w:val=""/>
      <w:lvlJc w:val="left"/>
    </w:lvl>
    <w:lvl w:ilvl="4" w:tplc="AB34994A">
      <w:numFmt w:val="decimal"/>
      <w:lvlText w:val=""/>
      <w:lvlJc w:val="left"/>
    </w:lvl>
    <w:lvl w:ilvl="5" w:tplc="5AFE2F08">
      <w:numFmt w:val="decimal"/>
      <w:lvlText w:val=""/>
      <w:lvlJc w:val="left"/>
    </w:lvl>
    <w:lvl w:ilvl="6" w:tplc="8ABA6532">
      <w:numFmt w:val="decimal"/>
      <w:lvlText w:val=""/>
      <w:lvlJc w:val="left"/>
    </w:lvl>
    <w:lvl w:ilvl="7" w:tplc="CA081F1C">
      <w:numFmt w:val="decimal"/>
      <w:lvlText w:val=""/>
      <w:lvlJc w:val="left"/>
    </w:lvl>
    <w:lvl w:ilvl="8" w:tplc="FE604114">
      <w:numFmt w:val="decimal"/>
      <w:lvlText w:val=""/>
      <w:lvlJc w:val="left"/>
    </w:lvl>
  </w:abstractNum>
  <w:abstractNum w:abstractNumId="8">
    <w:nsid w:val="000039B3"/>
    <w:multiLevelType w:val="hybridMultilevel"/>
    <w:tmpl w:val="090C64FC"/>
    <w:lvl w:ilvl="0" w:tplc="7512D814">
      <w:start w:val="1"/>
      <w:numFmt w:val="bullet"/>
      <w:lvlText w:val=""/>
      <w:lvlJc w:val="left"/>
    </w:lvl>
    <w:lvl w:ilvl="1" w:tplc="2A7EB06E">
      <w:numFmt w:val="decimal"/>
      <w:lvlText w:val=""/>
      <w:lvlJc w:val="left"/>
    </w:lvl>
    <w:lvl w:ilvl="2" w:tplc="DB9EE6CA">
      <w:numFmt w:val="decimal"/>
      <w:lvlText w:val=""/>
      <w:lvlJc w:val="left"/>
    </w:lvl>
    <w:lvl w:ilvl="3" w:tplc="8CFE92B8">
      <w:numFmt w:val="decimal"/>
      <w:lvlText w:val=""/>
      <w:lvlJc w:val="left"/>
    </w:lvl>
    <w:lvl w:ilvl="4" w:tplc="2BAE392C">
      <w:numFmt w:val="decimal"/>
      <w:lvlText w:val=""/>
      <w:lvlJc w:val="left"/>
    </w:lvl>
    <w:lvl w:ilvl="5" w:tplc="C1880D3C">
      <w:numFmt w:val="decimal"/>
      <w:lvlText w:val=""/>
      <w:lvlJc w:val="left"/>
    </w:lvl>
    <w:lvl w:ilvl="6" w:tplc="089EFA54">
      <w:numFmt w:val="decimal"/>
      <w:lvlText w:val=""/>
      <w:lvlJc w:val="left"/>
    </w:lvl>
    <w:lvl w:ilvl="7" w:tplc="F33AA86A">
      <w:numFmt w:val="decimal"/>
      <w:lvlText w:val=""/>
      <w:lvlJc w:val="left"/>
    </w:lvl>
    <w:lvl w:ilvl="8" w:tplc="908CEFE8">
      <w:numFmt w:val="decimal"/>
      <w:lvlText w:val=""/>
      <w:lvlJc w:val="left"/>
    </w:lvl>
  </w:abstractNum>
  <w:abstractNum w:abstractNumId="9">
    <w:nsid w:val="00003B25"/>
    <w:multiLevelType w:val="hybridMultilevel"/>
    <w:tmpl w:val="FBF4891E"/>
    <w:lvl w:ilvl="0" w:tplc="E598B5E0">
      <w:start w:val="6"/>
      <w:numFmt w:val="decimal"/>
      <w:lvlText w:val="%1."/>
      <w:lvlJc w:val="left"/>
    </w:lvl>
    <w:lvl w:ilvl="1" w:tplc="F454D5A4">
      <w:numFmt w:val="decimal"/>
      <w:lvlText w:val=""/>
      <w:lvlJc w:val="left"/>
    </w:lvl>
    <w:lvl w:ilvl="2" w:tplc="7578E934">
      <w:numFmt w:val="decimal"/>
      <w:lvlText w:val=""/>
      <w:lvlJc w:val="left"/>
    </w:lvl>
    <w:lvl w:ilvl="3" w:tplc="ED9E8162">
      <w:numFmt w:val="decimal"/>
      <w:lvlText w:val=""/>
      <w:lvlJc w:val="left"/>
    </w:lvl>
    <w:lvl w:ilvl="4" w:tplc="2848A4EC">
      <w:numFmt w:val="decimal"/>
      <w:lvlText w:val=""/>
      <w:lvlJc w:val="left"/>
    </w:lvl>
    <w:lvl w:ilvl="5" w:tplc="A0CE755C">
      <w:numFmt w:val="decimal"/>
      <w:lvlText w:val=""/>
      <w:lvlJc w:val="left"/>
    </w:lvl>
    <w:lvl w:ilvl="6" w:tplc="AEB61CF6">
      <w:numFmt w:val="decimal"/>
      <w:lvlText w:val=""/>
      <w:lvlJc w:val="left"/>
    </w:lvl>
    <w:lvl w:ilvl="7" w:tplc="6F966D90">
      <w:numFmt w:val="decimal"/>
      <w:lvlText w:val=""/>
      <w:lvlJc w:val="left"/>
    </w:lvl>
    <w:lvl w:ilvl="8" w:tplc="B5CA9B2A">
      <w:numFmt w:val="decimal"/>
      <w:lvlText w:val=""/>
      <w:lvlJc w:val="left"/>
    </w:lvl>
  </w:abstractNum>
  <w:abstractNum w:abstractNumId="10">
    <w:nsid w:val="0000428B"/>
    <w:multiLevelType w:val="hybridMultilevel"/>
    <w:tmpl w:val="172EB074"/>
    <w:lvl w:ilvl="0" w:tplc="DE6219F2">
      <w:start w:val="1"/>
      <w:numFmt w:val="bullet"/>
      <w:lvlText w:val=""/>
      <w:lvlJc w:val="left"/>
    </w:lvl>
    <w:lvl w:ilvl="1" w:tplc="C5C247A8">
      <w:numFmt w:val="decimal"/>
      <w:lvlText w:val=""/>
      <w:lvlJc w:val="left"/>
    </w:lvl>
    <w:lvl w:ilvl="2" w:tplc="6E5EA396">
      <w:numFmt w:val="decimal"/>
      <w:lvlText w:val=""/>
      <w:lvlJc w:val="left"/>
    </w:lvl>
    <w:lvl w:ilvl="3" w:tplc="242E3E1A">
      <w:numFmt w:val="decimal"/>
      <w:lvlText w:val=""/>
      <w:lvlJc w:val="left"/>
    </w:lvl>
    <w:lvl w:ilvl="4" w:tplc="C22A46A2">
      <w:numFmt w:val="decimal"/>
      <w:lvlText w:val=""/>
      <w:lvlJc w:val="left"/>
    </w:lvl>
    <w:lvl w:ilvl="5" w:tplc="2F28804C">
      <w:numFmt w:val="decimal"/>
      <w:lvlText w:val=""/>
      <w:lvlJc w:val="left"/>
    </w:lvl>
    <w:lvl w:ilvl="6" w:tplc="71DA56B4">
      <w:numFmt w:val="decimal"/>
      <w:lvlText w:val=""/>
      <w:lvlJc w:val="left"/>
    </w:lvl>
    <w:lvl w:ilvl="7" w:tplc="C0B8089C">
      <w:numFmt w:val="decimal"/>
      <w:lvlText w:val=""/>
      <w:lvlJc w:val="left"/>
    </w:lvl>
    <w:lvl w:ilvl="8" w:tplc="C8A28B82">
      <w:numFmt w:val="decimal"/>
      <w:lvlText w:val=""/>
      <w:lvlJc w:val="left"/>
    </w:lvl>
  </w:abstractNum>
  <w:abstractNum w:abstractNumId="11">
    <w:nsid w:val="00004509"/>
    <w:multiLevelType w:val="hybridMultilevel"/>
    <w:tmpl w:val="ABAC7500"/>
    <w:lvl w:ilvl="0" w:tplc="04AEE1D8">
      <w:start w:val="1"/>
      <w:numFmt w:val="bullet"/>
      <w:lvlText w:val=""/>
      <w:lvlJc w:val="left"/>
    </w:lvl>
    <w:lvl w:ilvl="1" w:tplc="BD8C17B2">
      <w:numFmt w:val="decimal"/>
      <w:lvlText w:val=""/>
      <w:lvlJc w:val="left"/>
    </w:lvl>
    <w:lvl w:ilvl="2" w:tplc="7DA487E6">
      <w:numFmt w:val="decimal"/>
      <w:lvlText w:val=""/>
      <w:lvlJc w:val="left"/>
    </w:lvl>
    <w:lvl w:ilvl="3" w:tplc="1EECAC1C">
      <w:numFmt w:val="decimal"/>
      <w:lvlText w:val=""/>
      <w:lvlJc w:val="left"/>
    </w:lvl>
    <w:lvl w:ilvl="4" w:tplc="4A2AA008">
      <w:numFmt w:val="decimal"/>
      <w:lvlText w:val=""/>
      <w:lvlJc w:val="left"/>
    </w:lvl>
    <w:lvl w:ilvl="5" w:tplc="BE183B8A">
      <w:numFmt w:val="decimal"/>
      <w:lvlText w:val=""/>
      <w:lvlJc w:val="left"/>
    </w:lvl>
    <w:lvl w:ilvl="6" w:tplc="8FC26AC0">
      <w:numFmt w:val="decimal"/>
      <w:lvlText w:val=""/>
      <w:lvlJc w:val="left"/>
    </w:lvl>
    <w:lvl w:ilvl="7" w:tplc="AF04D190">
      <w:numFmt w:val="decimal"/>
      <w:lvlText w:val=""/>
      <w:lvlJc w:val="left"/>
    </w:lvl>
    <w:lvl w:ilvl="8" w:tplc="2E7CA8CC">
      <w:numFmt w:val="decimal"/>
      <w:lvlText w:val=""/>
      <w:lvlJc w:val="left"/>
    </w:lvl>
  </w:abstractNum>
  <w:abstractNum w:abstractNumId="12">
    <w:nsid w:val="00004D06"/>
    <w:multiLevelType w:val="hybridMultilevel"/>
    <w:tmpl w:val="2728A668"/>
    <w:lvl w:ilvl="0" w:tplc="4E184CD8">
      <w:start w:val="1"/>
      <w:numFmt w:val="bullet"/>
      <w:lvlText w:val=""/>
      <w:lvlJc w:val="left"/>
    </w:lvl>
    <w:lvl w:ilvl="1" w:tplc="7484902A">
      <w:numFmt w:val="decimal"/>
      <w:lvlText w:val=""/>
      <w:lvlJc w:val="left"/>
    </w:lvl>
    <w:lvl w:ilvl="2" w:tplc="16C259A8">
      <w:numFmt w:val="decimal"/>
      <w:lvlText w:val=""/>
      <w:lvlJc w:val="left"/>
    </w:lvl>
    <w:lvl w:ilvl="3" w:tplc="EB501508">
      <w:numFmt w:val="decimal"/>
      <w:lvlText w:val=""/>
      <w:lvlJc w:val="left"/>
    </w:lvl>
    <w:lvl w:ilvl="4" w:tplc="50DC7748">
      <w:numFmt w:val="decimal"/>
      <w:lvlText w:val=""/>
      <w:lvlJc w:val="left"/>
    </w:lvl>
    <w:lvl w:ilvl="5" w:tplc="9CEEEA38">
      <w:numFmt w:val="decimal"/>
      <w:lvlText w:val=""/>
      <w:lvlJc w:val="left"/>
    </w:lvl>
    <w:lvl w:ilvl="6" w:tplc="2B54952C">
      <w:numFmt w:val="decimal"/>
      <w:lvlText w:val=""/>
      <w:lvlJc w:val="left"/>
    </w:lvl>
    <w:lvl w:ilvl="7" w:tplc="5E52CF6C">
      <w:numFmt w:val="decimal"/>
      <w:lvlText w:val=""/>
      <w:lvlJc w:val="left"/>
    </w:lvl>
    <w:lvl w:ilvl="8" w:tplc="11B80872">
      <w:numFmt w:val="decimal"/>
      <w:lvlText w:val=""/>
      <w:lvlJc w:val="left"/>
    </w:lvl>
  </w:abstractNum>
  <w:abstractNum w:abstractNumId="13">
    <w:nsid w:val="00004DB7"/>
    <w:multiLevelType w:val="hybridMultilevel"/>
    <w:tmpl w:val="6F8A65B2"/>
    <w:lvl w:ilvl="0" w:tplc="D68E7E22">
      <w:start w:val="1"/>
      <w:numFmt w:val="bullet"/>
      <w:lvlText w:val="-"/>
      <w:lvlJc w:val="left"/>
    </w:lvl>
    <w:lvl w:ilvl="1" w:tplc="84624D28">
      <w:numFmt w:val="decimal"/>
      <w:lvlText w:val=""/>
      <w:lvlJc w:val="left"/>
    </w:lvl>
    <w:lvl w:ilvl="2" w:tplc="8836FDF0">
      <w:numFmt w:val="decimal"/>
      <w:lvlText w:val=""/>
      <w:lvlJc w:val="left"/>
    </w:lvl>
    <w:lvl w:ilvl="3" w:tplc="66BA4FFC">
      <w:numFmt w:val="decimal"/>
      <w:lvlText w:val=""/>
      <w:lvlJc w:val="left"/>
    </w:lvl>
    <w:lvl w:ilvl="4" w:tplc="E79A7D40">
      <w:numFmt w:val="decimal"/>
      <w:lvlText w:val=""/>
      <w:lvlJc w:val="left"/>
    </w:lvl>
    <w:lvl w:ilvl="5" w:tplc="701C5E7A">
      <w:numFmt w:val="decimal"/>
      <w:lvlText w:val=""/>
      <w:lvlJc w:val="left"/>
    </w:lvl>
    <w:lvl w:ilvl="6" w:tplc="CACA4394">
      <w:numFmt w:val="decimal"/>
      <w:lvlText w:val=""/>
      <w:lvlJc w:val="left"/>
    </w:lvl>
    <w:lvl w:ilvl="7" w:tplc="DDA0F7BC">
      <w:numFmt w:val="decimal"/>
      <w:lvlText w:val=""/>
      <w:lvlJc w:val="left"/>
    </w:lvl>
    <w:lvl w:ilvl="8" w:tplc="6F02049C">
      <w:numFmt w:val="decimal"/>
      <w:lvlText w:val=""/>
      <w:lvlJc w:val="left"/>
    </w:lvl>
  </w:abstractNum>
  <w:abstractNum w:abstractNumId="14">
    <w:nsid w:val="00004DC8"/>
    <w:multiLevelType w:val="hybridMultilevel"/>
    <w:tmpl w:val="639E24E0"/>
    <w:lvl w:ilvl="0" w:tplc="1EE0C9F4">
      <w:start w:val="1"/>
      <w:numFmt w:val="bullet"/>
      <w:lvlText w:val="с"/>
      <w:lvlJc w:val="left"/>
    </w:lvl>
    <w:lvl w:ilvl="1" w:tplc="26B2EF32">
      <w:numFmt w:val="decimal"/>
      <w:lvlText w:val=""/>
      <w:lvlJc w:val="left"/>
    </w:lvl>
    <w:lvl w:ilvl="2" w:tplc="EAAEA734">
      <w:numFmt w:val="decimal"/>
      <w:lvlText w:val=""/>
      <w:lvlJc w:val="left"/>
    </w:lvl>
    <w:lvl w:ilvl="3" w:tplc="02B41048">
      <w:numFmt w:val="decimal"/>
      <w:lvlText w:val=""/>
      <w:lvlJc w:val="left"/>
    </w:lvl>
    <w:lvl w:ilvl="4" w:tplc="F056B888">
      <w:numFmt w:val="decimal"/>
      <w:lvlText w:val=""/>
      <w:lvlJc w:val="left"/>
    </w:lvl>
    <w:lvl w:ilvl="5" w:tplc="E042BF06">
      <w:numFmt w:val="decimal"/>
      <w:lvlText w:val=""/>
      <w:lvlJc w:val="left"/>
    </w:lvl>
    <w:lvl w:ilvl="6" w:tplc="CBCCDC3E">
      <w:numFmt w:val="decimal"/>
      <w:lvlText w:val=""/>
      <w:lvlJc w:val="left"/>
    </w:lvl>
    <w:lvl w:ilvl="7" w:tplc="D07E0866">
      <w:numFmt w:val="decimal"/>
      <w:lvlText w:val=""/>
      <w:lvlJc w:val="left"/>
    </w:lvl>
    <w:lvl w:ilvl="8" w:tplc="A40A88B8">
      <w:numFmt w:val="decimal"/>
      <w:lvlText w:val=""/>
      <w:lvlJc w:val="left"/>
    </w:lvl>
  </w:abstractNum>
  <w:abstractNum w:abstractNumId="15">
    <w:nsid w:val="00004E45"/>
    <w:multiLevelType w:val="hybridMultilevel"/>
    <w:tmpl w:val="FBB04BB0"/>
    <w:lvl w:ilvl="0" w:tplc="0824A47E">
      <w:start w:val="2"/>
      <w:numFmt w:val="decimal"/>
      <w:lvlText w:val="%1."/>
      <w:lvlJc w:val="left"/>
    </w:lvl>
    <w:lvl w:ilvl="1" w:tplc="026A0440">
      <w:start w:val="1"/>
      <w:numFmt w:val="bullet"/>
      <w:lvlText w:val="-"/>
      <w:lvlJc w:val="left"/>
    </w:lvl>
    <w:lvl w:ilvl="2" w:tplc="5FBAFEB8">
      <w:numFmt w:val="decimal"/>
      <w:lvlText w:val=""/>
      <w:lvlJc w:val="left"/>
    </w:lvl>
    <w:lvl w:ilvl="3" w:tplc="6A6AE3A2">
      <w:numFmt w:val="decimal"/>
      <w:lvlText w:val=""/>
      <w:lvlJc w:val="left"/>
    </w:lvl>
    <w:lvl w:ilvl="4" w:tplc="76B8E3C6">
      <w:numFmt w:val="decimal"/>
      <w:lvlText w:val=""/>
      <w:lvlJc w:val="left"/>
    </w:lvl>
    <w:lvl w:ilvl="5" w:tplc="B20C205E">
      <w:numFmt w:val="decimal"/>
      <w:lvlText w:val=""/>
      <w:lvlJc w:val="left"/>
    </w:lvl>
    <w:lvl w:ilvl="6" w:tplc="F704FDF0">
      <w:numFmt w:val="decimal"/>
      <w:lvlText w:val=""/>
      <w:lvlJc w:val="left"/>
    </w:lvl>
    <w:lvl w:ilvl="7" w:tplc="73EEF6B6">
      <w:numFmt w:val="decimal"/>
      <w:lvlText w:val=""/>
      <w:lvlJc w:val="left"/>
    </w:lvl>
    <w:lvl w:ilvl="8" w:tplc="3E280BA8">
      <w:numFmt w:val="decimal"/>
      <w:lvlText w:val=""/>
      <w:lvlJc w:val="left"/>
    </w:lvl>
  </w:abstractNum>
  <w:abstractNum w:abstractNumId="16">
    <w:nsid w:val="000054DE"/>
    <w:multiLevelType w:val="hybridMultilevel"/>
    <w:tmpl w:val="2F0412D6"/>
    <w:lvl w:ilvl="0" w:tplc="FE048FC4">
      <w:start w:val="2"/>
      <w:numFmt w:val="decimal"/>
      <w:lvlText w:val="%1."/>
      <w:lvlJc w:val="left"/>
    </w:lvl>
    <w:lvl w:ilvl="1" w:tplc="C87230E8">
      <w:numFmt w:val="decimal"/>
      <w:lvlText w:val=""/>
      <w:lvlJc w:val="left"/>
    </w:lvl>
    <w:lvl w:ilvl="2" w:tplc="822EBAF0">
      <w:numFmt w:val="decimal"/>
      <w:lvlText w:val=""/>
      <w:lvlJc w:val="left"/>
    </w:lvl>
    <w:lvl w:ilvl="3" w:tplc="1A1A9F82">
      <w:numFmt w:val="decimal"/>
      <w:lvlText w:val=""/>
      <w:lvlJc w:val="left"/>
    </w:lvl>
    <w:lvl w:ilvl="4" w:tplc="D36428EA">
      <w:numFmt w:val="decimal"/>
      <w:lvlText w:val=""/>
      <w:lvlJc w:val="left"/>
    </w:lvl>
    <w:lvl w:ilvl="5" w:tplc="02084E6C">
      <w:numFmt w:val="decimal"/>
      <w:lvlText w:val=""/>
      <w:lvlJc w:val="left"/>
    </w:lvl>
    <w:lvl w:ilvl="6" w:tplc="0FA0C87C">
      <w:numFmt w:val="decimal"/>
      <w:lvlText w:val=""/>
      <w:lvlJc w:val="left"/>
    </w:lvl>
    <w:lvl w:ilvl="7" w:tplc="D758E2DA">
      <w:numFmt w:val="decimal"/>
      <w:lvlText w:val=""/>
      <w:lvlJc w:val="left"/>
    </w:lvl>
    <w:lvl w:ilvl="8" w:tplc="74F44652">
      <w:numFmt w:val="decimal"/>
      <w:lvlText w:val=""/>
      <w:lvlJc w:val="left"/>
    </w:lvl>
  </w:abstractNum>
  <w:abstractNum w:abstractNumId="17">
    <w:nsid w:val="00005D03"/>
    <w:multiLevelType w:val="hybridMultilevel"/>
    <w:tmpl w:val="47CCB986"/>
    <w:lvl w:ilvl="0" w:tplc="EC9CBCEA">
      <w:start w:val="1"/>
      <w:numFmt w:val="bullet"/>
      <w:lvlText w:val=""/>
      <w:lvlJc w:val="left"/>
    </w:lvl>
    <w:lvl w:ilvl="1" w:tplc="F1E0BCB8">
      <w:numFmt w:val="decimal"/>
      <w:lvlText w:val=""/>
      <w:lvlJc w:val="left"/>
    </w:lvl>
    <w:lvl w:ilvl="2" w:tplc="96F24D02">
      <w:numFmt w:val="decimal"/>
      <w:lvlText w:val=""/>
      <w:lvlJc w:val="left"/>
    </w:lvl>
    <w:lvl w:ilvl="3" w:tplc="ACD4ECAC">
      <w:numFmt w:val="decimal"/>
      <w:lvlText w:val=""/>
      <w:lvlJc w:val="left"/>
    </w:lvl>
    <w:lvl w:ilvl="4" w:tplc="40D0BE30">
      <w:numFmt w:val="decimal"/>
      <w:lvlText w:val=""/>
      <w:lvlJc w:val="left"/>
    </w:lvl>
    <w:lvl w:ilvl="5" w:tplc="AA3A0088">
      <w:numFmt w:val="decimal"/>
      <w:lvlText w:val=""/>
      <w:lvlJc w:val="left"/>
    </w:lvl>
    <w:lvl w:ilvl="6" w:tplc="A9FE1446">
      <w:numFmt w:val="decimal"/>
      <w:lvlText w:val=""/>
      <w:lvlJc w:val="left"/>
    </w:lvl>
    <w:lvl w:ilvl="7" w:tplc="17FEEE10">
      <w:numFmt w:val="decimal"/>
      <w:lvlText w:val=""/>
      <w:lvlJc w:val="left"/>
    </w:lvl>
    <w:lvl w:ilvl="8" w:tplc="5ECA026A">
      <w:numFmt w:val="decimal"/>
      <w:lvlText w:val=""/>
      <w:lvlJc w:val="left"/>
    </w:lvl>
  </w:abstractNum>
  <w:abstractNum w:abstractNumId="18">
    <w:nsid w:val="000063CB"/>
    <w:multiLevelType w:val="hybridMultilevel"/>
    <w:tmpl w:val="C826F8C4"/>
    <w:lvl w:ilvl="0" w:tplc="1D8A790A">
      <w:start w:val="1"/>
      <w:numFmt w:val="bullet"/>
      <w:lvlText w:val="в"/>
      <w:lvlJc w:val="left"/>
    </w:lvl>
    <w:lvl w:ilvl="1" w:tplc="06B488D6">
      <w:numFmt w:val="decimal"/>
      <w:lvlText w:val=""/>
      <w:lvlJc w:val="left"/>
    </w:lvl>
    <w:lvl w:ilvl="2" w:tplc="F0BCE554">
      <w:numFmt w:val="decimal"/>
      <w:lvlText w:val=""/>
      <w:lvlJc w:val="left"/>
    </w:lvl>
    <w:lvl w:ilvl="3" w:tplc="4ABA3FA6">
      <w:numFmt w:val="decimal"/>
      <w:lvlText w:val=""/>
      <w:lvlJc w:val="left"/>
    </w:lvl>
    <w:lvl w:ilvl="4" w:tplc="19A41B80">
      <w:numFmt w:val="decimal"/>
      <w:lvlText w:val=""/>
      <w:lvlJc w:val="left"/>
    </w:lvl>
    <w:lvl w:ilvl="5" w:tplc="79A2DE6A">
      <w:numFmt w:val="decimal"/>
      <w:lvlText w:val=""/>
      <w:lvlJc w:val="left"/>
    </w:lvl>
    <w:lvl w:ilvl="6" w:tplc="1CA8B5D0">
      <w:numFmt w:val="decimal"/>
      <w:lvlText w:val=""/>
      <w:lvlJc w:val="left"/>
    </w:lvl>
    <w:lvl w:ilvl="7" w:tplc="62D88FB4">
      <w:numFmt w:val="decimal"/>
      <w:lvlText w:val=""/>
      <w:lvlJc w:val="left"/>
    </w:lvl>
    <w:lvl w:ilvl="8" w:tplc="95A8CEBA">
      <w:numFmt w:val="decimal"/>
      <w:lvlText w:val=""/>
      <w:lvlJc w:val="left"/>
    </w:lvl>
  </w:abstractNum>
  <w:abstractNum w:abstractNumId="19">
    <w:nsid w:val="00006443"/>
    <w:multiLevelType w:val="hybridMultilevel"/>
    <w:tmpl w:val="9B8845B4"/>
    <w:lvl w:ilvl="0" w:tplc="5AC0D5AE">
      <w:start w:val="1"/>
      <w:numFmt w:val="bullet"/>
      <w:lvlText w:val=""/>
      <w:lvlJc w:val="left"/>
    </w:lvl>
    <w:lvl w:ilvl="1" w:tplc="F8AEBF58">
      <w:numFmt w:val="decimal"/>
      <w:lvlText w:val=""/>
      <w:lvlJc w:val="left"/>
    </w:lvl>
    <w:lvl w:ilvl="2" w:tplc="22601B38">
      <w:numFmt w:val="decimal"/>
      <w:lvlText w:val=""/>
      <w:lvlJc w:val="left"/>
    </w:lvl>
    <w:lvl w:ilvl="3" w:tplc="84B0B22A">
      <w:numFmt w:val="decimal"/>
      <w:lvlText w:val=""/>
      <w:lvlJc w:val="left"/>
    </w:lvl>
    <w:lvl w:ilvl="4" w:tplc="97DEBC28">
      <w:numFmt w:val="decimal"/>
      <w:lvlText w:val=""/>
      <w:lvlJc w:val="left"/>
    </w:lvl>
    <w:lvl w:ilvl="5" w:tplc="CA4A0DAC">
      <w:numFmt w:val="decimal"/>
      <w:lvlText w:val=""/>
      <w:lvlJc w:val="left"/>
    </w:lvl>
    <w:lvl w:ilvl="6" w:tplc="DFB230BE">
      <w:numFmt w:val="decimal"/>
      <w:lvlText w:val=""/>
      <w:lvlJc w:val="left"/>
    </w:lvl>
    <w:lvl w:ilvl="7" w:tplc="370409C4">
      <w:numFmt w:val="decimal"/>
      <w:lvlText w:val=""/>
      <w:lvlJc w:val="left"/>
    </w:lvl>
    <w:lvl w:ilvl="8" w:tplc="E1C25584">
      <w:numFmt w:val="decimal"/>
      <w:lvlText w:val=""/>
      <w:lvlJc w:val="left"/>
    </w:lvl>
  </w:abstractNum>
  <w:abstractNum w:abstractNumId="20">
    <w:nsid w:val="000066BB"/>
    <w:multiLevelType w:val="hybridMultilevel"/>
    <w:tmpl w:val="2916AF14"/>
    <w:lvl w:ilvl="0" w:tplc="1228F8B4">
      <w:start w:val="1"/>
      <w:numFmt w:val="bullet"/>
      <w:lvlText w:val=""/>
      <w:lvlJc w:val="left"/>
    </w:lvl>
    <w:lvl w:ilvl="1" w:tplc="BCEA07F6">
      <w:numFmt w:val="decimal"/>
      <w:lvlText w:val=""/>
      <w:lvlJc w:val="left"/>
    </w:lvl>
    <w:lvl w:ilvl="2" w:tplc="B38ECBC2">
      <w:numFmt w:val="decimal"/>
      <w:lvlText w:val=""/>
      <w:lvlJc w:val="left"/>
    </w:lvl>
    <w:lvl w:ilvl="3" w:tplc="88489560">
      <w:numFmt w:val="decimal"/>
      <w:lvlText w:val=""/>
      <w:lvlJc w:val="left"/>
    </w:lvl>
    <w:lvl w:ilvl="4" w:tplc="2760EC8C">
      <w:numFmt w:val="decimal"/>
      <w:lvlText w:val=""/>
      <w:lvlJc w:val="left"/>
    </w:lvl>
    <w:lvl w:ilvl="5" w:tplc="49FE259E">
      <w:numFmt w:val="decimal"/>
      <w:lvlText w:val=""/>
      <w:lvlJc w:val="left"/>
    </w:lvl>
    <w:lvl w:ilvl="6" w:tplc="924CDD4C">
      <w:numFmt w:val="decimal"/>
      <w:lvlText w:val=""/>
      <w:lvlJc w:val="left"/>
    </w:lvl>
    <w:lvl w:ilvl="7" w:tplc="6E48628C">
      <w:numFmt w:val="decimal"/>
      <w:lvlText w:val=""/>
      <w:lvlJc w:val="left"/>
    </w:lvl>
    <w:lvl w:ilvl="8" w:tplc="22D6D104">
      <w:numFmt w:val="decimal"/>
      <w:lvlText w:val=""/>
      <w:lvlJc w:val="left"/>
    </w:lvl>
  </w:abstractNum>
  <w:abstractNum w:abstractNumId="21">
    <w:nsid w:val="00006BFC"/>
    <w:multiLevelType w:val="hybridMultilevel"/>
    <w:tmpl w:val="31B40E74"/>
    <w:lvl w:ilvl="0" w:tplc="FBDA877C">
      <w:start w:val="1"/>
      <w:numFmt w:val="bullet"/>
      <w:lvlText w:val="-"/>
      <w:lvlJc w:val="left"/>
    </w:lvl>
    <w:lvl w:ilvl="1" w:tplc="378203AA">
      <w:start w:val="1"/>
      <w:numFmt w:val="decimal"/>
      <w:lvlText w:val="%2."/>
      <w:lvlJc w:val="left"/>
    </w:lvl>
    <w:lvl w:ilvl="2" w:tplc="DD7220C2">
      <w:numFmt w:val="decimal"/>
      <w:lvlText w:val=""/>
      <w:lvlJc w:val="left"/>
    </w:lvl>
    <w:lvl w:ilvl="3" w:tplc="03DC4E68">
      <w:numFmt w:val="decimal"/>
      <w:lvlText w:val=""/>
      <w:lvlJc w:val="left"/>
    </w:lvl>
    <w:lvl w:ilvl="4" w:tplc="7FF0AC78">
      <w:numFmt w:val="decimal"/>
      <w:lvlText w:val=""/>
      <w:lvlJc w:val="left"/>
    </w:lvl>
    <w:lvl w:ilvl="5" w:tplc="03BA5F36">
      <w:numFmt w:val="decimal"/>
      <w:lvlText w:val=""/>
      <w:lvlJc w:val="left"/>
    </w:lvl>
    <w:lvl w:ilvl="6" w:tplc="F282F2B4">
      <w:numFmt w:val="decimal"/>
      <w:lvlText w:val=""/>
      <w:lvlJc w:val="left"/>
    </w:lvl>
    <w:lvl w:ilvl="7" w:tplc="743231BE">
      <w:numFmt w:val="decimal"/>
      <w:lvlText w:val=""/>
      <w:lvlJc w:val="left"/>
    </w:lvl>
    <w:lvl w:ilvl="8" w:tplc="B916FD72">
      <w:numFmt w:val="decimal"/>
      <w:lvlText w:val=""/>
      <w:lvlJc w:val="left"/>
    </w:lvl>
  </w:abstractNum>
  <w:abstractNum w:abstractNumId="22">
    <w:nsid w:val="00006E5D"/>
    <w:multiLevelType w:val="hybridMultilevel"/>
    <w:tmpl w:val="187CBF5A"/>
    <w:lvl w:ilvl="0" w:tplc="606C950E">
      <w:start w:val="7"/>
      <w:numFmt w:val="decimal"/>
      <w:lvlText w:val="%1."/>
      <w:lvlJc w:val="left"/>
    </w:lvl>
    <w:lvl w:ilvl="1" w:tplc="B254E55E">
      <w:numFmt w:val="decimal"/>
      <w:lvlText w:val=""/>
      <w:lvlJc w:val="left"/>
    </w:lvl>
    <w:lvl w:ilvl="2" w:tplc="E46E0906">
      <w:numFmt w:val="decimal"/>
      <w:lvlText w:val=""/>
      <w:lvlJc w:val="left"/>
    </w:lvl>
    <w:lvl w:ilvl="3" w:tplc="96BE90EE">
      <w:numFmt w:val="decimal"/>
      <w:lvlText w:val=""/>
      <w:lvlJc w:val="left"/>
    </w:lvl>
    <w:lvl w:ilvl="4" w:tplc="6106973A">
      <w:numFmt w:val="decimal"/>
      <w:lvlText w:val=""/>
      <w:lvlJc w:val="left"/>
    </w:lvl>
    <w:lvl w:ilvl="5" w:tplc="04F2067A">
      <w:numFmt w:val="decimal"/>
      <w:lvlText w:val=""/>
      <w:lvlJc w:val="left"/>
    </w:lvl>
    <w:lvl w:ilvl="6" w:tplc="E4763676">
      <w:numFmt w:val="decimal"/>
      <w:lvlText w:val=""/>
      <w:lvlJc w:val="left"/>
    </w:lvl>
    <w:lvl w:ilvl="7" w:tplc="C18223C4">
      <w:numFmt w:val="decimal"/>
      <w:lvlText w:val=""/>
      <w:lvlJc w:val="left"/>
    </w:lvl>
    <w:lvl w:ilvl="8" w:tplc="A0902C34">
      <w:numFmt w:val="decimal"/>
      <w:lvlText w:val=""/>
      <w:lvlJc w:val="left"/>
    </w:lvl>
  </w:abstractNum>
  <w:abstractNum w:abstractNumId="23">
    <w:nsid w:val="0000701F"/>
    <w:multiLevelType w:val="hybridMultilevel"/>
    <w:tmpl w:val="B77A3CF2"/>
    <w:lvl w:ilvl="0" w:tplc="73588868">
      <w:start w:val="1"/>
      <w:numFmt w:val="bullet"/>
      <w:lvlText w:val=""/>
      <w:lvlJc w:val="left"/>
    </w:lvl>
    <w:lvl w:ilvl="1" w:tplc="73D05D7A">
      <w:numFmt w:val="decimal"/>
      <w:lvlText w:val=""/>
      <w:lvlJc w:val="left"/>
    </w:lvl>
    <w:lvl w:ilvl="2" w:tplc="8904F70A">
      <w:numFmt w:val="decimal"/>
      <w:lvlText w:val=""/>
      <w:lvlJc w:val="left"/>
    </w:lvl>
    <w:lvl w:ilvl="3" w:tplc="059CB3DC">
      <w:numFmt w:val="decimal"/>
      <w:lvlText w:val=""/>
      <w:lvlJc w:val="left"/>
    </w:lvl>
    <w:lvl w:ilvl="4" w:tplc="883C10B4">
      <w:numFmt w:val="decimal"/>
      <w:lvlText w:val=""/>
      <w:lvlJc w:val="left"/>
    </w:lvl>
    <w:lvl w:ilvl="5" w:tplc="1C30A5AA">
      <w:numFmt w:val="decimal"/>
      <w:lvlText w:val=""/>
      <w:lvlJc w:val="left"/>
    </w:lvl>
    <w:lvl w:ilvl="6" w:tplc="0A4A068A">
      <w:numFmt w:val="decimal"/>
      <w:lvlText w:val=""/>
      <w:lvlJc w:val="left"/>
    </w:lvl>
    <w:lvl w:ilvl="7" w:tplc="276CADE4">
      <w:numFmt w:val="decimal"/>
      <w:lvlText w:val=""/>
      <w:lvlJc w:val="left"/>
    </w:lvl>
    <w:lvl w:ilvl="8" w:tplc="9D8ECB72">
      <w:numFmt w:val="decimal"/>
      <w:lvlText w:val=""/>
      <w:lvlJc w:val="left"/>
    </w:lvl>
  </w:abstractNum>
  <w:abstractNum w:abstractNumId="24">
    <w:nsid w:val="0000767D"/>
    <w:multiLevelType w:val="hybridMultilevel"/>
    <w:tmpl w:val="60A4CC7C"/>
    <w:lvl w:ilvl="0" w:tplc="51244EB4">
      <w:start w:val="1"/>
      <w:numFmt w:val="bullet"/>
      <w:lvlText w:val=""/>
      <w:lvlJc w:val="left"/>
    </w:lvl>
    <w:lvl w:ilvl="1" w:tplc="D7CC2C36">
      <w:numFmt w:val="decimal"/>
      <w:lvlText w:val=""/>
      <w:lvlJc w:val="left"/>
    </w:lvl>
    <w:lvl w:ilvl="2" w:tplc="954857F6">
      <w:numFmt w:val="decimal"/>
      <w:lvlText w:val=""/>
      <w:lvlJc w:val="left"/>
    </w:lvl>
    <w:lvl w:ilvl="3" w:tplc="D916990E">
      <w:numFmt w:val="decimal"/>
      <w:lvlText w:val=""/>
      <w:lvlJc w:val="left"/>
    </w:lvl>
    <w:lvl w:ilvl="4" w:tplc="5CFA4E04">
      <w:numFmt w:val="decimal"/>
      <w:lvlText w:val=""/>
      <w:lvlJc w:val="left"/>
    </w:lvl>
    <w:lvl w:ilvl="5" w:tplc="89A857D6">
      <w:numFmt w:val="decimal"/>
      <w:lvlText w:val=""/>
      <w:lvlJc w:val="left"/>
    </w:lvl>
    <w:lvl w:ilvl="6" w:tplc="11C635C0">
      <w:numFmt w:val="decimal"/>
      <w:lvlText w:val=""/>
      <w:lvlJc w:val="left"/>
    </w:lvl>
    <w:lvl w:ilvl="7" w:tplc="71A08B4E">
      <w:numFmt w:val="decimal"/>
      <w:lvlText w:val=""/>
      <w:lvlJc w:val="left"/>
    </w:lvl>
    <w:lvl w:ilvl="8" w:tplc="D91E1332">
      <w:numFmt w:val="decimal"/>
      <w:lvlText w:val=""/>
      <w:lvlJc w:val="left"/>
    </w:lvl>
  </w:abstractNum>
  <w:abstractNum w:abstractNumId="25">
    <w:nsid w:val="00007A5A"/>
    <w:multiLevelType w:val="hybridMultilevel"/>
    <w:tmpl w:val="D3A2A3C0"/>
    <w:lvl w:ilvl="0" w:tplc="6CF8D72C">
      <w:start w:val="5"/>
      <w:numFmt w:val="decimal"/>
      <w:lvlText w:val="%1."/>
      <w:lvlJc w:val="left"/>
    </w:lvl>
    <w:lvl w:ilvl="1" w:tplc="512EDCC6">
      <w:numFmt w:val="decimal"/>
      <w:lvlText w:val=""/>
      <w:lvlJc w:val="left"/>
    </w:lvl>
    <w:lvl w:ilvl="2" w:tplc="1DD6004C">
      <w:numFmt w:val="decimal"/>
      <w:lvlText w:val=""/>
      <w:lvlJc w:val="left"/>
    </w:lvl>
    <w:lvl w:ilvl="3" w:tplc="A3964346">
      <w:numFmt w:val="decimal"/>
      <w:lvlText w:val=""/>
      <w:lvlJc w:val="left"/>
    </w:lvl>
    <w:lvl w:ilvl="4" w:tplc="58948A88">
      <w:numFmt w:val="decimal"/>
      <w:lvlText w:val=""/>
      <w:lvlJc w:val="left"/>
    </w:lvl>
    <w:lvl w:ilvl="5" w:tplc="F2A649DA">
      <w:numFmt w:val="decimal"/>
      <w:lvlText w:val=""/>
      <w:lvlJc w:val="left"/>
    </w:lvl>
    <w:lvl w:ilvl="6" w:tplc="989C26F2">
      <w:numFmt w:val="decimal"/>
      <w:lvlText w:val=""/>
      <w:lvlJc w:val="left"/>
    </w:lvl>
    <w:lvl w:ilvl="7" w:tplc="6C08F8F6">
      <w:numFmt w:val="decimal"/>
      <w:lvlText w:val=""/>
      <w:lvlJc w:val="left"/>
    </w:lvl>
    <w:lvl w:ilvl="8" w:tplc="BC2208C2">
      <w:numFmt w:val="decimal"/>
      <w:lvlText w:val=""/>
      <w:lvlJc w:val="left"/>
    </w:lvl>
  </w:abstractNum>
  <w:abstractNum w:abstractNumId="26">
    <w:nsid w:val="00007F96"/>
    <w:multiLevelType w:val="hybridMultilevel"/>
    <w:tmpl w:val="91A037C8"/>
    <w:lvl w:ilvl="0" w:tplc="796EE51C">
      <w:start w:val="1"/>
      <w:numFmt w:val="bullet"/>
      <w:lvlText w:val="-"/>
      <w:lvlJc w:val="left"/>
    </w:lvl>
    <w:lvl w:ilvl="1" w:tplc="F0DCD3FC">
      <w:numFmt w:val="decimal"/>
      <w:lvlText w:val=""/>
      <w:lvlJc w:val="left"/>
    </w:lvl>
    <w:lvl w:ilvl="2" w:tplc="FCC23388">
      <w:numFmt w:val="decimal"/>
      <w:lvlText w:val=""/>
      <w:lvlJc w:val="left"/>
    </w:lvl>
    <w:lvl w:ilvl="3" w:tplc="6A9C5490">
      <w:numFmt w:val="decimal"/>
      <w:lvlText w:val=""/>
      <w:lvlJc w:val="left"/>
    </w:lvl>
    <w:lvl w:ilvl="4" w:tplc="8F6CB6F2">
      <w:numFmt w:val="decimal"/>
      <w:lvlText w:val=""/>
      <w:lvlJc w:val="left"/>
    </w:lvl>
    <w:lvl w:ilvl="5" w:tplc="CFD24F08">
      <w:numFmt w:val="decimal"/>
      <w:lvlText w:val=""/>
      <w:lvlJc w:val="left"/>
    </w:lvl>
    <w:lvl w:ilvl="6" w:tplc="37C4DCA4">
      <w:numFmt w:val="decimal"/>
      <w:lvlText w:val=""/>
      <w:lvlJc w:val="left"/>
    </w:lvl>
    <w:lvl w:ilvl="7" w:tplc="10887A36">
      <w:numFmt w:val="decimal"/>
      <w:lvlText w:val=""/>
      <w:lvlJc w:val="left"/>
    </w:lvl>
    <w:lvl w:ilvl="8" w:tplc="F38CF9EE">
      <w:numFmt w:val="decimal"/>
      <w:lvlText w:val=""/>
      <w:lvlJc w:val="left"/>
    </w:lvl>
  </w:abstractNum>
  <w:abstractNum w:abstractNumId="27">
    <w:nsid w:val="00007FF5"/>
    <w:multiLevelType w:val="hybridMultilevel"/>
    <w:tmpl w:val="BFC2108C"/>
    <w:lvl w:ilvl="0" w:tplc="0B82CC1A">
      <w:start w:val="1"/>
      <w:numFmt w:val="bullet"/>
      <w:lvlText w:val="-"/>
      <w:lvlJc w:val="left"/>
    </w:lvl>
    <w:lvl w:ilvl="1" w:tplc="98EC193E">
      <w:start w:val="2"/>
      <w:numFmt w:val="decimal"/>
      <w:lvlText w:val="%2."/>
      <w:lvlJc w:val="left"/>
    </w:lvl>
    <w:lvl w:ilvl="2" w:tplc="A444640C">
      <w:numFmt w:val="decimal"/>
      <w:lvlText w:val=""/>
      <w:lvlJc w:val="left"/>
    </w:lvl>
    <w:lvl w:ilvl="3" w:tplc="84E23CCC">
      <w:numFmt w:val="decimal"/>
      <w:lvlText w:val=""/>
      <w:lvlJc w:val="left"/>
    </w:lvl>
    <w:lvl w:ilvl="4" w:tplc="EF88FCE0">
      <w:numFmt w:val="decimal"/>
      <w:lvlText w:val=""/>
      <w:lvlJc w:val="left"/>
    </w:lvl>
    <w:lvl w:ilvl="5" w:tplc="C94E3392">
      <w:numFmt w:val="decimal"/>
      <w:lvlText w:val=""/>
      <w:lvlJc w:val="left"/>
    </w:lvl>
    <w:lvl w:ilvl="6" w:tplc="C6BA56E8">
      <w:numFmt w:val="decimal"/>
      <w:lvlText w:val=""/>
      <w:lvlJc w:val="left"/>
    </w:lvl>
    <w:lvl w:ilvl="7" w:tplc="9DA078FE">
      <w:numFmt w:val="decimal"/>
      <w:lvlText w:val=""/>
      <w:lvlJc w:val="left"/>
    </w:lvl>
    <w:lvl w:ilvl="8" w:tplc="21E485D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10"/>
    <w:rsid w:val="004E4610"/>
    <w:rsid w:val="00C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5000</Words>
  <Characters>28504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2016-11-09T19:48:00Z</dcterms:created>
  <dcterms:modified xsi:type="dcterms:W3CDTF">2016-11-09T18:51:00Z</dcterms:modified>
</cp:coreProperties>
</file>