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B2" w:rsidRDefault="004D0821" w:rsidP="00300F11">
      <w:pPr>
        <w:ind w:left="-241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МБОУ « Средняя общеобразовательная школа № 8 г. Пересвета».</w:t>
      </w: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4D0821" w:rsidP="00300F11">
      <w:pPr>
        <w:ind w:left="-241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Конспект</w:t>
      </w:r>
    </w:p>
    <w:p w:rsidR="008A6AB2" w:rsidRDefault="004D0821" w:rsidP="00300F11">
      <w:pPr>
        <w:spacing w:after="0"/>
        <w:ind w:left="-241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урока математики </w:t>
      </w:r>
    </w:p>
    <w:p w:rsidR="008A6AB2" w:rsidRDefault="004D0821" w:rsidP="00300F11">
      <w:pPr>
        <w:spacing w:after="0"/>
        <w:ind w:left="-241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 и вычитание вида + 1, -1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4D0821" w:rsidP="00300F11">
      <w:pPr>
        <w:ind w:left="-241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Гаврилова А.В.</w:t>
      </w:r>
    </w:p>
    <w:p w:rsidR="008A6AB2" w:rsidRDefault="004D0821" w:rsidP="00300F11">
      <w:pPr>
        <w:ind w:left="-241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2019 г.</w:t>
      </w:r>
    </w:p>
    <w:p w:rsidR="008A6AB2" w:rsidRDefault="004D0821" w:rsidP="00300F11">
      <w:pPr>
        <w:keepLines/>
        <w:spacing w:before="240" w:after="150"/>
        <w:ind w:left="-241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Урок математики в 1а классе.</w:t>
      </w:r>
    </w:p>
    <w:p w:rsidR="008A6AB2" w:rsidRDefault="004D0821" w:rsidP="00300F11">
      <w:pPr>
        <w:keepLines/>
        <w:spacing w:before="240" w:after="150"/>
        <w:ind w:left="-241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Тема: Сложение и вычитание вида    +1;-1 .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изучения случаев сложения вида </w:t>
      </w:r>
      <w:r w:rsidR="00300F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6pt;mso-position-horizontal:left;mso-position-horizontal-relative:char;mso-position-vertical:top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+1; закрепления умения прибавлять по 1; развивать вычислительные навыки, умение составлять рассказ математического содержания по сюжетным картинкам.</w:t>
      </w:r>
    </w:p>
    <w:p w:rsidR="008A6AB2" w:rsidRDefault="004D0821" w:rsidP="00300F11">
      <w:pPr>
        <w:keepLines/>
        <w:spacing w:before="30"/>
        <w:ind w:left="-241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(предметные):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уметь выполнять сложение и вычитание вида </w:t>
      </w:r>
      <w:r w:rsidR="00300F11">
        <w:pict>
          <v:shape id="_x0000_i1026" type="#_x0000_t75" style="width:27pt;height:26pt;mso-position-horizontal:left;mso-position-horizontal-relative:char;mso-position-vertical:top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F11">
        <w:pict>
          <v:shape id="_x0000_i1027" type="#_x0000_t75" style="width:27pt;height:26pt;mso-position-horizontal:left;mso-position-horizontal-relative:char;mso-position-vertical:top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t>-1.</w:t>
      </w:r>
    </w:p>
    <w:p w:rsidR="008A6AB2" w:rsidRDefault="004D0821" w:rsidP="00300F11">
      <w:pPr>
        <w:keepLines/>
        <w:spacing w:before="30"/>
        <w:ind w:left="-241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 учебные действия (метапредметные):</w:t>
      </w:r>
    </w:p>
    <w:p w:rsidR="008A6AB2" w:rsidRDefault="004D0821" w:rsidP="00300F11">
      <w:pPr>
        <w:keepLines/>
        <w:spacing w:before="30"/>
        <w:ind w:left="-241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уметь осуществлять самоконтроль выполненной работы с доски; самостоятельно планировать и выполнять свои действия на знакомом учебном материале; выполнять действия в сотрудничестве с учителем по предложенному плану; самостоятельно выстраивать план действий по решению учебной задачи изученного вида.</w:t>
      </w:r>
    </w:p>
    <w:p w:rsidR="008A6AB2" w:rsidRDefault="004D0821" w:rsidP="00300F11">
      <w:pPr>
        <w:keepLines/>
        <w:spacing w:before="30"/>
        <w:ind w:left="-241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уметь слушать и вступать в диалог, участвовать в коллективном обсуждении.</w:t>
      </w:r>
    </w:p>
    <w:p w:rsidR="008A6AB2" w:rsidRDefault="004D0821" w:rsidP="00300F11">
      <w:pPr>
        <w:keepLines/>
        <w:spacing w:before="30"/>
        <w:ind w:left="-241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уметь ориентироваться в учебнике;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составлять математические рассказы по сюжетным картинкам.</w:t>
      </w:r>
    </w:p>
    <w:p w:rsidR="008A6AB2" w:rsidRDefault="004D0821" w:rsidP="00300F11">
      <w:pPr>
        <w:keepLines/>
        <w:spacing w:before="30"/>
        <w:ind w:left="-241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 связи между целью учебной деятельности и её мотивом, другими словами, между результатом учения и тем, что побуждает к деятельности, ради чего она осуществляется; умеет задавать себе вопрос: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какое значение и какой смысл имеет для меня учение? </w:t>
      </w:r>
      <w:r>
        <w:rPr>
          <w:rFonts w:ascii="Times New Roman" w:eastAsia="Times New Roman" w:hAnsi="Times New Roman" w:cs="Times New Roman"/>
          <w:sz w:val="28"/>
          <w:szCs w:val="28"/>
        </w:rPr>
        <w:t>– и отвечать на него.</w:t>
      </w:r>
    </w:p>
    <w:p w:rsidR="008A6AB2" w:rsidRDefault="008A6AB2" w:rsidP="00300F11">
      <w:pPr>
        <w:ind w:left="-2410"/>
      </w:pPr>
    </w:p>
    <w:p w:rsidR="00300F11" w:rsidRDefault="00300F11" w:rsidP="00300F11">
      <w:pPr>
        <w:ind w:left="-2410"/>
      </w:pPr>
    </w:p>
    <w:p w:rsidR="00300F11" w:rsidRDefault="00300F11" w:rsidP="00300F11">
      <w:pPr>
        <w:ind w:left="-2410"/>
      </w:pPr>
    </w:p>
    <w:p w:rsidR="00300F11" w:rsidRDefault="00300F11" w:rsidP="00300F11">
      <w:pPr>
        <w:ind w:left="-2410"/>
      </w:pPr>
    </w:p>
    <w:p w:rsidR="00300F11" w:rsidRDefault="00300F11" w:rsidP="00300F11">
      <w:pPr>
        <w:ind w:left="-2410"/>
      </w:pPr>
    </w:p>
    <w:p w:rsidR="008A6AB2" w:rsidRDefault="004D0821" w:rsidP="00300F11">
      <w:pPr>
        <w:keepLines/>
        <w:spacing w:before="60" w:after="60"/>
        <w:ind w:left="-24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урока.</w:t>
      </w:r>
    </w:p>
    <w:p w:rsidR="008A6AB2" w:rsidRDefault="004D0821" w:rsidP="00300F11">
      <w:pPr>
        <w:keepLines/>
        <w:numPr>
          <w:ilvl w:val="0"/>
          <w:numId w:val="1"/>
        </w:numPr>
        <w:spacing w:before="15"/>
        <w:ind w:left="-241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8A6AB2" w:rsidRDefault="004D0821" w:rsidP="00300F11">
      <w:pPr>
        <w:keepLines/>
        <w:spacing w:before="1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Я рада приветствовать всех вас на нашем уроке математики. Давайте подарим улыбку друг другу и нашим гостям и постараемся сохранить её до конца урока.</w:t>
      </w:r>
    </w:p>
    <w:p w:rsidR="008A6AB2" w:rsidRDefault="004D0821" w:rsidP="00300F11">
      <w:pPr>
        <w:keepLines/>
        <w:numPr>
          <w:ilvl w:val="0"/>
          <w:numId w:val="1"/>
        </w:numPr>
        <w:spacing w:before="15"/>
        <w:ind w:left="-241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темы и целей урока.</w:t>
      </w:r>
    </w:p>
    <w:p w:rsidR="008A6AB2" w:rsidRDefault="004D0821" w:rsidP="00300F11">
      <w:pPr>
        <w:keepLines/>
        <w:spacing w:before="1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Ребята, давайте выберем из слов на доске те, которые укажут на то, чем мы будем заниматься на уроке.</w:t>
      </w:r>
    </w:p>
    <w:p w:rsidR="008A6AB2" w:rsidRDefault="004D0821" w:rsidP="00300F11">
      <w:pPr>
        <w:keepLines/>
        <w:spacing w:before="1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(читать, бегать, считать, петь, решать). </w:t>
      </w:r>
    </w:p>
    <w:p w:rsidR="008A6AB2" w:rsidRDefault="004D0821" w:rsidP="00300F11">
      <w:pPr>
        <w:keepLines/>
        <w:spacing w:before="1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Молодцы, мы продолжим учиться считать и решать различные задания, а в конце урока оценим свою работу по правильности и аккуратности.</w:t>
      </w:r>
    </w:p>
    <w:p w:rsidR="008A6AB2" w:rsidRDefault="004D0821" w:rsidP="00300F11">
      <w:pPr>
        <w:keepLines/>
        <w:spacing w:before="1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(Таблица)</w:t>
      </w:r>
    </w:p>
    <w:p w:rsidR="008A6AB2" w:rsidRDefault="004D0821" w:rsidP="00300F11">
      <w:pPr>
        <w:keepLines/>
        <w:numPr>
          <w:ilvl w:val="0"/>
          <w:numId w:val="1"/>
        </w:numPr>
        <w:spacing w:before="15"/>
        <w:ind w:left="-241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Устный счёт.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1.Игровой момент. (Звучит музыка) – Вы любите сказки?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– Какие сказки вы знаете?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– А вы знаете такую сказку, где главный герой поймал в проруби щуку, а затем отпустил её?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– Кто знает, как называется эта сказка? (По щучьему веленью)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– Кто помнит, как звали главного героя этой сказки? (Емеля)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– Какой был Емеля? (Добрый, но ленивый)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– Какие слова сказала щука, когда Емеля отпустил её? (Волшебные слова: «По щучьему веленью, по моему хотенью …»)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– Помните, чем закончилась эта сказка? (Он женился на Царевне - Несмеяне).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– Знаете, что было дальше? После свадьбы, волшебные слова щуки перестали исполнять желания Емели, и ему всё приходилось делать самому. Но у Емели не всегда это получалось, и на помощь ему приходила царевна. Она его учила уму-разуму.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– Вот и сегодня Емеля и царевна у нас в гостях. 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 Здравствуйте, ребята! Мы сегодня пришли к вам на урок поучиться уму-разуму, ведь в школу мы не ходили и многого не знаем.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– Ребята, нам Емеля принёс подарок. Он наловил в проруби много маленьких рыбок и решил их вам подарить. Они лежат у каждой группы на столах.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 Все рыбки разные. Встаньте, пожалуйста, те ребята, у которых рыбки не простые, а с числами.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– Емеля не знает, как располагаются числа по порядку, вы сможете ему помочь? Поставьте на доске рыбки по порядку, чтобы получился числовой ряд.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– Молодцы. У нас получился числовой ряд.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2.А теперь давайте покажем, как мы умеем заниматься устно математикой.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Игра с мячиком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(кому мячик попадает, тот и отвечает).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– Называем последующее число при счёте. Я бросаю мяч и говорю число, а вы говорите следующее и возвращаете мяч мне. (5, 7, 9). Как получить  последующее число? (+1)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– Называем предыдущее число при счёте. (6,8,10). Как получить  последующее число? (+1)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– А теперь называем соседей чисел.  3, 5, 8.</w:t>
      </w:r>
    </w:p>
    <w:p w:rsidR="008A6AB2" w:rsidRDefault="004D0821" w:rsidP="00300F11">
      <w:pPr>
        <w:keepNext/>
        <w:keepLines/>
        <w:spacing w:after="60"/>
        <w:ind w:left="-241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Поработаем в парах, у каждой пары есть карточка, в которую нужно вписать пропущенные знаки действий. Повернулись в пары, работаем, первая справившаяся пара выполняет задание на доске.</w:t>
      </w:r>
    </w:p>
    <w:p w:rsidR="008A6AB2" w:rsidRDefault="004D0821" w:rsidP="00300F11">
      <w:pPr>
        <w:keepLines/>
        <w:ind w:left="-2410"/>
      </w:pPr>
      <w:r>
        <w:rPr>
          <w:rFonts w:ascii="Times New Roman" w:eastAsia="Times New Roman" w:hAnsi="Times New Roman" w:cs="Times New Roman"/>
          <w:sz w:val="28"/>
          <w:szCs w:val="28"/>
        </w:rPr>
        <w:t>10    1 = 9         4 * 1 = 5        1 * 1 = 0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 * 1 = 8         6 * 1 = 5        7 * 1 = 6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Давайте оценим вашу работу по правильности. Поднимите руку, кто не допустил ни одной ошибки.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– Молодцы! Мы с вами хорошо устно посчитали. Вот Емеля, посмотри, как дети умеют быстро считать. Ты с царевной посиди и посмотри, как дети будут дальше заниматься, а потом нам расскажешь, пойдёшь ты в школу учиться или нет.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 На прошлом уроке вы научились прибавлять и вычитать 1, как вы думаете, чему мы будем учиться сегодня?</w:t>
      </w:r>
    </w:p>
    <w:p w:rsidR="008A6AB2" w:rsidRDefault="004D0821" w:rsidP="00300F11">
      <w:pPr>
        <w:keepLines/>
        <w:numPr>
          <w:ilvl w:val="0"/>
          <w:numId w:val="1"/>
        </w:numPr>
        <w:spacing w:before="75" w:after="45"/>
        <w:ind w:left="-241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нового материала</w:t>
      </w:r>
    </w:p>
    <w:p w:rsidR="008A6AB2" w:rsidRDefault="004D0821" w:rsidP="00300F11">
      <w:pPr>
        <w:keepLines/>
        <w:numPr>
          <w:ilvl w:val="0"/>
          <w:numId w:val="3"/>
        </w:numPr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(с наглядным материалом).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(У учителя корзина и яблоки, он показывает все действия Емели)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Емеля и царевна ждут прихода гостей. Они решили угостить их наливными яблочками. В корзинке уже есть 3 яблочка. Положите столько же кругов на парту.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Емеле нужно сорвать ещё 2 яблочка. Как он будет это делать? (сорвёт 1 яблочко, положит в корзину.)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Емеля кладёт яблочко в корзину. Положите 1 треугольник на парту.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А потом сорвал ещё одно яблочко и положил в корзину. (обучающиеся кладут ещё 1 треугольник на парту).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Сколько яблок сорвал Емеля? (2)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 Сколько треугольников вы положили на парту? (2)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Как прибавляли 2? (сначала прибавили 1, потом ещё 1)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Сколько яблок стало в корзине? (5)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Давайте проверим. (учитель достаёт яблоки из корзины, дети считают)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Сколько кругов у вас на парте? (5)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Как мы получили число 5? (3+2=5)</w:t>
      </w: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Сделайте вывод: как прибавить число 2? (прибавить сначала 1, а потом ещё 1)</w:t>
      </w:r>
    </w:p>
    <w:p w:rsidR="008A6AB2" w:rsidRDefault="004D0821" w:rsidP="00300F11">
      <w:pPr>
        <w:keepLines/>
        <w:numPr>
          <w:ilvl w:val="0"/>
          <w:numId w:val="3"/>
        </w:numPr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Первичное закрепление.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Посмотрите на доску. Напечатаны 3 примера, два закрыты: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5+1+1=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5+1=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6+1=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Ребята, если б у нас было сначала 5 яблок в корзине, то как бы считал Емеля?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Молодцы! (открыть ответы)</w:t>
      </w:r>
    </w:p>
    <w:p w:rsidR="008A6AB2" w:rsidRDefault="004D0821" w:rsidP="00300F11">
      <w:pPr>
        <w:keepLines/>
        <w:numPr>
          <w:ilvl w:val="0"/>
          <w:numId w:val="3"/>
        </w:numPr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Продолжение практической работы.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Пришёл Емеля домой, а его уже ждут царевна и персонаж другой сказки -Буратино.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Сколько персонажей хочет угостить Емеля? (2)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Емеля угостил сначала царевну, она взяла одно яблочко (учитель показывает, как царевна берёт яблоко, обучающиеся убирают один треугольник).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Потом Емеля угостил Буратино. Он взял одно яблоко (учитель показывает, как Буратино берёт яблоко, обучающиеся убирают один треугольник.)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Сколько всего яблок взяли из корзины? (2)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Как брали 2 яблока? (сначала взяли 1, а потом ещё 1)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Сколько треугольников вы убрали? (2)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Как убрали 2 треугольника? (сначала убрали 1 а потом ещё 1).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Сколько треугольников осталось в корзине? (3) (учитель достаёт яблоки из корзины, обучающиеся считают)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Сколько фигур осталось у вас на столе? (3)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Как получили число 3? (5-1-1=3)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Сделайте вывод: как вычесть число 2? (вычесть сначала один, потом ещё 1).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 Решить пример с комментированием 9-1-1.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(офтальмологический тренажёр) – все встали, водим глазками по линиям.</w:t>
      </w:r>
    </w:p>
    <w:p w:rsidR="008A6AB2" w:rsidRDefault="004D0821" w:rsidP="00300F11">
      <w:pPr>
        <w:keepLines/>
        <w:spacing w:before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 Работа по сюжетной картинке.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– Рассмотрите внимательно картинку. Что увидели?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Сколько воробышков сначала клевало зёрнышки?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(Два.)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Сколько воробышков прилетело потом?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(Два.)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Как прилетали воробышки?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(Сначала один, потом ещё один.)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Как узнать, сколько воробышков стало?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(Сложить числа.)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Учитель под диктовку обучающихся записывает на доске: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 + 1 + 1 =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Когда к двум воробышкам прилетел один, сколько птичек стало?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(Три.)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об этом записать числовым выражением?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(2 + 1 = 3.)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Когда прилетел ещё один воробышек, сколько птичек стало?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(4.)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Каким числовым выражением можно это записать?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(3 + 1 = 4.)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Сколько же воробышков стало?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(Четыре.)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Учитель записывает значение первого выражения: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 + 1 + 1 = 4. (выложить цифрами на доске и каждая группа а столе)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Аналогично на вычитание, записать пример 6-1-1=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6-1=     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5-1=</w:t>
      </w:r>
    </w:p>
    <w:p w:rsidR="008A6AB2" w:rsidRDefault="008A6AB2" w:rsidP="00300F11">
      <w:pPr>
        <w:ind w:left="-2410"/>
      </w:pPr>
    </w:p>
    <w:p w:rsidR="008A6AB2" w:rsidRDefault="004D0821" w:rsidP="00300F11">
      <w:pPr>
        <w:pStyle w:val="Centered"/>
        <w:ind w:left="-2410"/>
        <w:jc w:val="lef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6. Объяснение приёма прибавления и вычитания +1; -1.</w:t>
      </w:r>
    </w:p>
    <w:p w:rsidR="008A6AB2" w:rsidRDefault="008A6AB2" w:rsidP="00300F11">
      <w:pPr>
        <w:ind w:left="-2410"/>
      </w:pPr>
    </w:p>
    <w:p w:rsidR="008A6AB2" w:rsidRDefault="004D0821" w:rsidP="00300F11">
      <w:pPr>
        <w:keepLines/>
        <w:spacing w:before="75" w:after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 Закрепление.</w:t>
      </w:r>
    </w:p>
    <w:p w:rsidR="008A6AB2" w:rsidRDefault="004D0821" w:rsidP="00300F11">
      <w:pPr>
        <w:keepLines/>
        <w:spacing w:before="75" w:after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Работа в тетради, задание с треугольником (нарисовать мне). По рисункам записать в окошки нужные числа. Коллективная проверка, используя «Светофорики».</w:t>
      </w:r>
    </w:p>
    <w:p w:rsidR="008A6AB2" w:rsidRDefault="004D0821" w:rsidP="00300F11">
      <w:pPr>
        <w:spacing w:before="100" w:after="75"/>
        <w:ind w:left="-241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Физкультминутка.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sz w:val="28"/>
          <w:szCs w:val="28"/>
        </w:rPr>
        <w:t>Буратино предлагает вам сделать несколько упражнений.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sz w:val="28"/>
          <w:szCs w:val="28"/>
        </w:rPr>
        <w:t>Буратино потянулся. Раз – нагнулся. Два – нагнулся.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sz w:val="28"/>
          <w:szCs w:val="28"/>
        </w:rPr>
        <w:t>Руки в стороны развёл. Ключик видно не нашёл.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sz w:val="28"/>
          <w:szCs w:val="28"/>
        </w:rPr>
        <w:t>Чтобы ключик нам достать. Надо на носочки встать.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 Повторение изученного материала. 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sz w:val="28"/>
          <w:szCs w:val="28"/>
        </w:rPr>
        <w:t>– Ребята, давайте покажем Емеле, какие ещё задания мы можем выполнить. Разбираем задачу.</w:t>
      </w:r>
    </w:p>
    <w:p w:rsidR="008A6AB2" w:rsidRDefault="004D0821" w:rsidP="00300F11">
      <w:pPr>
        <w:keepLines/>
        <w:numPr>
          <w:ilvl w:val="0"/>
          <w:numId w:val="13"/>
        </w:numPr>
        <w:spacing w:after="45"/>
        <w:ind w:left="-241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Пропедевтика темы «Задача»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(задание 5, с. 30 тетради)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sz w:val="28"/>
          <w:szCs w:val="28"/>
        </w:rPr>
        <w:t>- Ребята, те яблочки, которые собирал Емеля, снова встретились нам в следующем задании. Прочитайте задачу.</w:t>
      </w:r>
    </w:p>
    <w:p w:rsidR="008A6AB2" w:rsidRDefault="004D0821" w:rsidP="00300F11">
      <w:pPr>
        <w:pStyle w:val="Centered"/>
        <w:ind w:left="-2410"/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Что известно в задаче? (на одной тарелке 3 зеленых яблока, на другой 2 красных яблока.) </w:t>
      </w:r>
    </w:p>
    <w:p w:rsidR="008A6AB2" w:rsidRDefault="004D0821" w:rsidP="00300F11">
      <w:pPr>
        <w:pStyle w:val="Centered"/>
        <w:ind w:left="-2410"/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- Что нужно узнать? (сколько яблок на двух тарелках)</w:t>
      </w:r>
    </w:p>
    <w:p w:rsidR="008A6AB2" w:rsidRDefault="004D0821" w:rsidP="00300F11">
      <w:pPr>
        <w:pStyle w:val="Centered"/>
        <w:ind w:left="-2410"/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- Что означают круги на схеме? (3 зеленых круга – это 3 зеленых яблока, 2 красных круга – это 2 красных яблока.)</w:t>
      </w:r>
    </w:p>
    <w:p w:rsidR="008A6AB2" w:rsidRDefault="004D0821" w:rsidP="00300F11">
      <w:pPr>
        <w:pStyle w:val="Centered"/>
        <w:ind w:left="-2410"/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- Запишите решение задачи самостоятельно.  (Проверка, решение записано на доске).</w:t>
      </w:r>
    </w:p>
    <w:p w:rsidR="008A6AB2" w:rsidRDefault="008A6AB2" w:rsidP="00300F11">
      <w:pPr>
        <w:ind w:left="-2410"/>
      </w:pP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Задачу, данную в тетради, обучающиеся анализируют коллективно, а затем самостоятельно записывают её решение. 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Самопроверка с доски.</w:t>
      </w:r>
    </w:p>
    <w:p w:rsidR="008A6AB2" w:rsidRDefault="004D0821" w:rsidP="00300F11">
      <w:pPr>
        <w:numPr>
          <w:ilvl w:val="0"/>
          <w:numId w:val="13"/>
        </w:numPr>
        <w:spacing w:before="100" w:after="100"/>
        <w:ind w:left="-2410"/>
      </w:pPr>
      <w:r>
        <w:rPr>
          <w:rFonts w:ascii="Times New Roman" w:eastAsia="Times New Roman" w:hAnsi="Times New Roman" w:cs="Times New Roman"/>
          <w:sz w:val="28"/>
          <w:szCs w:val="28"/>
        </w:rPr>
        <w:t>Развитие вычислительных навыков. Работа в группах.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теперь покажем Емеле, как слаженно вы умеете работать в группах. Вам нужно решить примеры в окошках домиков и догадаться, какую цифру надо написать на крыше дома. Работаете, друг за другом, каждый решает свой пример. Кто справляется с заданием, тот самостоятельно выполняет первое задание в рабочей тетради (вставить пропущенные числа и знаки). 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sz w:val="28"/>
          <w:szCs w:val="28"/>
        </w:rPr>
        <w:t>- Оценим работу в группах. Какая группа быстрее и правильнее справилась с заданиями.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sz w:val="28"/>
          <w:szCs w:val="28"/>
        </w:rPr>
        <w:t>- Проверка по цепочке самостоятельной работы (каждая группа читает по одному примеру)</w:t>
      </w:r>
    </w:p>
    <w:p w:rsidR="008A6AB2" w:rsidRDefault="004D0821" w:rsidP="00300F11">
      <w:pPr>
        <w:pStyle w:val="Centered"/>
        <w:ind w:left="-2410"/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- Оцените свою работу в тетради по Правильности  - П и аккуратности – А. В конце урока тетради соберём и я посмотрю, как вы это выполнили.</w:t>
      </w:r>
    </w:p>
    <w:p w:rsidR="008A6AB2" w:rsidRDefault="004D0821" w:rsidP="00300F11">
      <w:pPr>
        <w:keepLines/>
        <w:spacing w:before="75" w:after="45"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с геометрическим материалом. 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– Рассмотрите задание в учебнике. Что изображено на чертеже?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– Как вы думаете, какой отрезок длиннее, какой короче? Может быть, длины отрезков равны?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Как это проверить?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(Измерить длину отрезков при помощи линейки.)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– Какова длина розового отрезка? Какова длина зелёного отрезка?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На сколько зелёный отрезок длиннее розового?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(На 1 сантиметр.)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На сколько розовый отрезок короче зелёного?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(На 1 сантиметр.)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 Начертите в тетрадях отрезок такой же длины, как зелёный.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– Начертите ниже другой отрезок так, чтобы он на 1 сантиметр был длиннее первого.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Какова длина второго отрезка?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(10 сантиметров.)</w:t>
      </w:r>
    </w:p>
    <w:p w:rsidR="008A6AB2" w:rsidRDefault="004D0821" w:rsidP="00300F11">
      <w:pPr>
        <w:keepLines/>
        <w:ind w:left="-241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V. Итог урока.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sz w:val="28"/>
          <w:szCs w:val="28"/>
        </w:rPr>
        <w:t>– Молодцы, ребята! Емеля, понравилось тебе в 1 классе? Да, я обязательно пойду учиться в школу вместе с царевной. Если у меня будут какие-нибудь трудности, ребята, вы мне поможете? Мы у вас здесь засиделись, нам надо ещё успеть к другим ребятам на урок обучения грамоте. До свидания, мы к вам скоро обязательно придем!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sz w:val="28"/>
          <w:szCs w:val="28"/>
        </w:rPr>
        <w:t>- Оцените свою работу на уроке, как это мы всегда делаем, используя слова-подсказки на доске. (устал - не устал, доволен – не доволен и т. д.)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sz w:val="28"/>
          <w:szCs w:val="28"/>
        </w:rPr>
        <w:t>Оценка групп.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от Емели – вам подарок: каждой группе за слаженную работу – волшебное наливное яблочко! </w:t>
      </w:r>
    </w:p>
    <w:p w:rsidR="008A6AB2" w:rsidRDefault="004D0821" w:rsidP="00300F11">
      <w:pPr>
        <w:spacing w:before="100" w:after="100"/>
        <w:ind w:left="-2410"/>
      </w:pPr>
      <w:r>
        <w:rPr>
          <w:rFonts w:ascii="Times New Roman" w:eastAsia="Times New Roman" w:hAnsi="Times New Roman" w:cs="Times New Roman"/>
          <w:sz w:val="28"/>
          <w:szCs w:val="28"/>
        </w:rPr>
        <w:t>Урок окончен. Поаплодировали друг другу в благодарность за работу.</w:t>
      </w: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4D0821" w:rsidP="00300F11">
      <w:pPr>
        <w:spacing w:before="100" w:after="100"/>
        <w:ind w:left="-2410"/>
        <w:jc w:val="center"/>
      </w:pPr>
      <w:r>
        <w:br/>
      </w: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p w:rsidR="008A6AB2" w:rsidRDefault="008A6AB2" w:rsidP="00300F11">
      <w:pPr>
        <w:ind w:left="-2410"/>
      </w:pPr>
    </w:p>
    <w:sectPr w:rsidR="008A6AB2" w:rsidSect="00300F11">
      <w:pgSz w:w="12240" w:h="15840"/>
      <w:pgMar w:top="1134" w:right="850" w:bottom="1134" w:left="34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E21BC0"/>
    <w:multiLevelType w:val="hybridMultilevel"/>
    <w:tmpl w:val="F0C8DC6C"/>
    <w:lvl w:ilvl="0" w:tplc="CBB8E5F2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 w:tplc="0D5CC9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356241C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EF2656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E6A4C54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EC38C6A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89DEB22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70E604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A6A0C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86D68132"/>
    <w:multiLevelType w:val="hybridMultilevel"/>
    <w:tmpl w:val="80B2971A"/>
    <w:lvl w:ilvl="0" w:tplc="6E869E78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D2C6AA7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09C14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7434494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FA04013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BDEE03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C2C4938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4A86F3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9A34546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92204132"/>
    <w:multiLevelType w:val="hybridMultilevel"/>
    <w:tmpl w:val="C8A29F4A"/>
    <w:lvl w:ilvl="0" w:tplc="4CB8B27E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204C440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3AE11F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70CCD44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ED0C99C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6F4FDB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1EC5E0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F9E2021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47CCE1C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93A269F6"/>
    <w:multiLevelType w:val="hybridMultilevel"/>
    <w:tmpl w:val="43C67AF6"/>
    <w:lvl w:ilvl="0" w:tplc="8C74C5A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75C20AC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288272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492A10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2AE990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18870E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20C207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C622B57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8B5E2CA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A7519E5B"/>
    <w:multiLevelType w:val="hybridMultilevel"/>
    <w:tmpl w:val="0DDAA242"/>
    <w:lvl w:ilvl="0" w:tplc="67EC5C3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3F54D62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2AFA161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7E7E3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E46DA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656EAAD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0E0148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57663A9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362C9C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B2BB4D2A"/>
    <w:multiLevelType w:val="multilevel"/>
    <w:tmpl w:val="95B85D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B5DCD440"/>
    <w:multiLevelType w:val="hybridMultilevel"/>
    <w:tmpl w:val="DBA04346"/>
    <w:lvl w:ilvl="0" w:tplc="3F00421E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F47831BA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 w:tplc="1B9C8AC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 w:tplc="C8B211B0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 w:tplc="FD80AC3C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 w:tplc="F1F28EE6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 w:tplc="B616E742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 w:tplc="6D4C703C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 w:tplc="4014A18E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nsid w:val="CD0E3B88"/>
    <w:multiLevelType w:val="hybridMultilevel"/>
    <w:tmpl w:val="D9868002"/>
    <w:lvl w:ilvl="0" w:tplc="74A8EE2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ADF8830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5C3A9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3C5E625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BA290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630993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A26F0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8416E66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7C46F46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E45112CE"/>
    <w:multiLevelType w:val="hybridMultilevel"/>
    <w:tmpl w:val="762C1270"/>
    <w:lvl w:ilvl="0" w:tplc="A89262E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76CE3F4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07C216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4741D8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A020C9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76C9C9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CACC944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8AB25FB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1528F6D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23B1661"/>
    <w:multiLevelType w:val="hybridMultilevel"/>
    <w:tmpl w:val="6BD8B3D6"/>
    <w:lvl w:ilvl="0" w:tplc="C012E456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7708D89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0B004E6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F406510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BBE4ACB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D8C170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678A8C0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5BE4BF6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5254ED6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38E28C2"/>
    <w:multiLevelType w:val="hybridMultilevel"/>
    <w:tmpl w:val="F42AAB4A"/>
    <w:lvl w:ilvl="0" w:tplc="B87CFBB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55043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9A1CC5C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BCCFC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3CAEF7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1AEC0F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2DE875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F8CF98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504CD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0981FD2"/>
    <w:multiLevelType w:val="multilevel"/>
    <w:tmpl w:val="B08093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DA8149"/>
    <w:multiLevelType w:val="hybridMultilevel"/>
    <w:tmpl w:val="E2D6CFA6"/>
    <w:lvl w:ilvl="0" w:tplc="9342AE28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 w:tplc="A552B7D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7D0A5BB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18DC2C5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6ECE9A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A77010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456CB2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9F812E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509E0EA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6AB2"/>
    <w:rsid w:val="00300F11"/>
    <w:rsid w:val="004D0821"/>
    <w:rsid w:val="008A6AB2"/>
    <w:rsid w:val="00A4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8A6AB2"/>
    <w:rPr>
      <w:vertAlign w:val="superscript"/>
    </w:rPr>
  </w:style>
  <w:style w:type="table" w:customStyle="1" w:styleId="1">
    <w:name w:val="Обычная таблица1"/>
    <w:uiPriority w:val="99"/>
    <w:rsid w:val="008A6A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basedOn w:val="a"/>
    <w:rsid w:val="008A6AB2"/>
    <w:pPr>
      <w:spacing w:after="0"/>
    </w:pPr>
    <w:rPr>
      <w:sz w:val="24"/>
      <w:szCs w:val="24"/>
    </w:rPr>
  </w:style>
  <w:style w:type="paragraph" w:customStyle="1" w:styleId="Centered">
    <w:name w:val="Centered"/>
    <w:basedOn w:val="a"/>
    <w:rsid w:val="008A6AB2"/>
    <w:pPr>
      <w:spacing w:after="0"/>
      <w:jc w:val="center"/>
    </w:pPr>
    <w:rPr>
      <w:sz w:val="24"/>
      <w:szCs w:val="24"/>
    </w:rPr>
  </w:style>
  <w:style w:type="paragraph" w:styleId="a3">
    <w:name w:val="Balloon Text"/>
    <w:basedOn w:val="a"/>
    <w:rsid w:val="008A6AB2"/>
    <w:pPr>
      <w:spacing w:after="0"/>
    </w:pPr>
    <w:rPr>
      <w:rFonts w:ascii="Tahoma" w:eastAsia="Tahoma" w:hAnsi="Tahoma" w:cs="Tahoma"/>
      <w:sz w:val="16"/>
      <w:szCs w:val="16"/>
    </w:rPr>
  </w:style>
  <w:style w:type="character" w:customStyle="1" w:styleId="a4">
    <w:name w:val="Текст выноски Знак"/>
    <w:rsid w:val="008A6AB2"/>
    <w:rPr>
      <w:rFonts w:ascii="Tahoma" w:eastAsia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8A6AB2"/>
    <w:pPr>
      <w:ind w:left="-5888"/>
      <w:contextualSpacing/>
    </w:pPr>
  </w:style>
  <w:style w:type="paragraph" w:styleId="a5">
    <w:name w:val="No Spacing"/>
    <w:basedOn w:val="a"/>
    <w:rsid w:val="008A6AB2"/>
    <w:pPr>
      <w:spacing w:after="0"/>
    </w:pPr>
    <w:rPr>
      <w:rFonts w:ascii="Calibri" w:eastAsia="Calibri" w:hAnsi="Calibri" w:cs="Calibri"/>
    </w:rPr>
  </w:style>
  <w:style w:type="paragraph" w:styleId="a6">
    <w:name w:val="Normal (Web)"/>
    <w:basedOn w:val="a"/>
    <w:rsid w:val="008A6AB2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8A6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1635</Words>
  <Characters>9325</Characters>
  <Application>Microsoft Office Word</Application>
  <DocSecurity>0</DocSecurity>
  <Lines>77</Lines>
  <Paragraphs>21</Paragraphs>
  <ScaleCrop>false</ScaleCrop>
  <Manager/>
  <Company>Krokoz™ Inc.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user</cp:lastModifiedBy>
  <cp:revision>3</cp:revision>
  <dcterms:created xsi:type="dcterms:W3CDTF">2013-11-03T05:52:00Z</dcterms:created>
  <dcterms:modified xsi:type="dcterms:W3CDTF">2021-02-10T16:08:00Z</dcterms:modified>
  <cp:category/>
</cp:coreProperties>
</file>