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4" w:rsidRPr="008A3E4E" w:rsidRDefault="00F91514" w:rsidP="00F91514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proofErr w:type="spellStart"/>
      <w:r>
        <w:rPr>
          <w:b/>
          <w:sz w:val="32"/>
          <w:szCs w:val="32"/>
        </w:rPr>
        <w:t>культуротворческиму</w:t>
      </w:r>
      <w:proofErr w:type="spellEnd"/>
      <w:r>
        <w:rPr>
          <w:b/>
          <w:sz w:val="32"/>
          <w:szCs w:val="32"/>
        </w:rPr>
        <w:t xml:space="preserve"> и эстетическому воспитанию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F91514" w:rsidRPr="007877FA" w:rsidRDefault="00F91514" w:rsidP="00F91514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202"/>
        <w:gridCol w:w="2517"/>
      </w:tblGrid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202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sz w:val="24"/>
                <w:szCs w:val="24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Доброе слово, что ясный день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sz w:val="24"/>
                <w:szCs w:val="24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Путешествие в страну этикета.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sz w:val="24"/>
                <w:szCs w:val="24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Справедливость и сочувствие.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Уважение, взаимопомощь, дружба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Я люблю маму милую мою.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Выставки искусства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Что такое этикет?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Простые правила этикета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Если радость на всех одна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8545C9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 xml:space="preserve">Подари </w:t>
            </w:r>
            <w:proofErr w:type="gramStart"/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 xml:space="preserve"> радость.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8545C9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>В труде и общении человек хорошеет.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8545C9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5C9">
              <w:rPr>
                <w:color w:val="000000"/>
                <w:sz w:val="24"/>
                <w:szCs w:val="24"/>
                <w:shd w:val="clear" w:color="auto" w:fill="FFFFFF"/>
              </w:rPr>
              <w:t>Школьные правила этикета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Доброта и милосердие.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Одноклассники: друзья или враги.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Поговорим о том, как мы выглядим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Твой школьный стиль одежды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«Красота человеческого поведения».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Эрмитаж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находить компромисс 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Позитив у человека, как крылья у птицы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«В мире поэзии»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Мудрость общения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Этикет телефонного общения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«Любовь к Родине в произведениях живописи, литературы»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F915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F91514" w:rsidRPr="00231628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Вежливость, как основа воспитанности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Этикет в галерее, на спектакле.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Заочное путешествие в Третьяковскую галерею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Лицо – зеркало души.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Уважай свое время, время других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Этика первого знакомства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Умей быть благодарным.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октябрь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Завтрашний характер в сегодняшнем поступке.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февраль</w:t>
            </w:r>
          </w:p>
        </w:tc>
      </w:tr>
      <w:tr w:rsidR="00F91514" w:rsidRPr="007877FA" w:rsidTr="00CA37C8">
        <w:trPr>
          <w:trHeight w:val="327"/>
        </w:trPr>
        <w:tc>
          <w:tcPr>
            <w:tcW w:w="852" w:type="dxa"/>
          </w:tcPr>
          <w:p w:rsidR="00F91514" w:rsidRPr="007877FA" w:rsidRDefault="00F91514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F91514" w:rsidRPr="003D7BA0" w:rsidRDefault="00F91514" w:rsidP="00CA3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BA0">
              <w:rPr>
                <w:color w:val="000000"/>
                <w:sz w:val="24"/>
                <w:szCs w:val="24"/>
                <w:shd w:val="clear" w:color="auto" w:fill="FFFFFF"/>
              </w:rPr>
              <w:t>Внешняя и внутренняя воспитанность человека.</w:t>
            </w:r>
          </w:p>
        </w:tc>
        <w:tc>
          <w:tcPr>
            <w:tcW w:w="2517" w:type="dxa"/>
          </w:tcPr>
          <w:p w:rsidR="00F91514" w:rsidRPr="007877FA" w:rsidRDefault="00F91514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</w:t>
            </w:r>
          </w:p>
        </w:tc>
      </w:tr>
    </w:tbl>
    <w:p w:rsidR="00EB7007" w:rsidRPr="00F91514" w:rsidRDefault="00EB7007" w:rsidP="00F91514">
      <w:bookmarkStart w:id="0" w:name="_GoBack"/>
      <w:bookmarkEnd w:id="0"/>
    </w:p>
    <w:sectPr w:rsidR="00EB7007" w:rsidRPr="00F9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BA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0FB7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51019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972D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4451E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703CAB"/>
    <w:rsid w:val="009055E4"/>
    <w:rsid w:val="0091050E"/>
    <w:rsid w:val="00AA263F"/>
    <w:rsid w:val="00C26D83"/>
    <w:rsid w:val="00CD672C"/>
    <w:rsid w:val="00D01915"/>
    <w:rsid w:val="00E94994"/>
    <w:rsid w:val="00EB7007"/>
    <w:rsid w:val="00F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2019-09-11T18:17:00Z</dcterms:created>
  <dcterms:modified xsi:type="dcterms:W3CDTF">2019-09-11T18:45:00Z</dcterms:modified>
</cp:coreProperties>
</file>