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D56" w:rsidRPr="003D3D56" w:rsidRDefault="003D3D56" w:rsidP="003D3D56"/>
    <w:tbl>
      <w:tblPr>
        <w:tblStyle w:val="a3"/>
        <w:tblpPr w:leftFromText="180" w:rightFromText="180" w:horzAnchor="margin" w:tblpXSpec="center" w:tblpY="-720"/>
        <w:tblW w:w="10485" w:type="dxa"/>
        <w:tblLayout w:type="fixed"/>
        <w:tblLook w:val="04A0" w:firstRow="1" w:lastRow="0" w:firstColumn="1" w:lastColumn="0" w:noHBand="0" w:noVBand="1"/>
      </w:tblPr>
      <w:tblGrid>
        <w:gridCol w:w="442"/>
        <w:gridCol w:w="3189"/>
        <w:gridCol w:w="6854"/>
      </w:tblGrid>
      <w:tr w:rsidR="003D3D56" w:rsidRPr="003D3D56" w:rsidTr="0052212D">
        <w:trPr>
          <w:trHeight w:val="1124"/>
        </w:trPr>
        <w:tc>
          <w:tcPr>
            <w:tcW w:w="442" w:type="dxa"/>
          </w:tcPr>
          <w:p w:rsidR="003D3D56" w:rsidRPr="003D3D56" w:rsidRDefault="003D3D56" w:rsidP="003D3D56">
            <w:r w:rsidRPr="003D3D56">
              <w:lastRenderedPageBreak/>
              <w:t>№</w:t>
            </w:r>
          </w:p>
        </w:tc>
        <w:tc>
          <w:tcPr>
            <w:tcW w:w="3189" w:type="dxa"/>
          </w:tcPr>
          <w:p w:rsidR="003D3D56" w:rsidRPr="003D3D56" w:rsidRDefault="003D3D56" w:rsidP="003D3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D56">
              <w:rPr>
                <w:rFonts w:ascii="Times New Roman" w:hAnsi="Times New Roman" w:cs="Times New Roman"/>
                <w:sz w:val="28"/>
                <w:szCs w:val="28"/>
              </w:rPr>
              <w:t xml:space="preserve">Комментарии </w:t>
            </w:r>
          </w:p>
        </w:tc>
        <w:tc>
          <w:tcPr>
            <w:tcW w:w="6854" w:type="dxa"/>
          </w:tcPr>
          <w:p w:rsidR="003D3D56" w:rsidRPr="003D3D56" w:rsidRDefault="003D3D56" w:rsidP="003D3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D56">
              <w:rPr>
                <w:rFonts w:ascii="Times New Roman" w:hAnsi="Times New Roman" w:cs="Times New Roman"/>
                <w:sz w:val="28"/>
                <w:szCs w:val="28"/>
              </w:rPr>
              <w:t>картинки</w:t>
            </w:r>
          </w:p>
        </w:tc>
      </w:tr>
      <w:tr w:rsidR="003D3D56" w:rsidRPr="003D3D56" w:rsidTr="0052212D">
        <w:trPr>
          <w:trHeight w:val="1556"/>
        </w:trPr>
        <w:tc>
          <w:tcPr>
            <w:tcW w:w="442" w:type="dxa"/>
          </w:tcPr>
          <w:p w:rsidR="003D3D56" w:rsidRPr="003D3D56" w:rsidRDefault="003D3D56" w:rsidP="003D3D56">
            <w:r w:rsidRPr="003D3D56">
              <w:t>1</w:t>
            </w:r>
          </w:p>
        </w:tc>
        <w:tc>
          <w:tcPr>
            <w:tcW w:w="3189" w:type="dxa"/>
          </w:tcPr>
          <w:p w:rsidR="003D3D56" w:rsidRPr="003D3D56" w:rsidRDefault="003D3D56" w:rsidP="003D3D5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D56">
              <w:rPr>
                <w:rFonts w:ascii="Times New Roman" w:hAnsi="Times New Roman" w:cs="Times New Roman"/>
                <w:b/>
                <w:sz w:val="28"/>
                <w:szCs w:val="28"/>
              </w:rPr>
              <w:t>Дыхательная гимнастика</w:t>
            </w:r>
          </w:p>
          <w:p w:rsidR="003D3D56" w:rsidRPr="003D3D56" w:rsidRDefault="003D3D56" w:rsidP="003D3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D56">
              <w:rPr>
                <w:rFonts w:ascii="Times New Roman" w:hAnsi="Times New Roman" w:cs="Times New Roman"/>
                <w:sz w:val="28"/>
                <w:szCs w:val="28"/>
              </w:rPr>
              <w:t>Способствует выработки правильного дыхания, предупреждению простудных заболеваний.</w:t>
            </w:r>
          </w:p>
          <w:p w:rsidR="003D3D56" w:rsidRPr="003D3D56" w:rsidRDefault="003D3D56" w:rsidP="003D3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D56">
              <w:rPr>
                <w:rFonts w:ascii="Times New Roman" w:hAnsi="Times New Roman" w:cs="Times New Roman"/>
                <w:sz w:val="28"/>
                <w:szCs w:val="28"/>
              </w:rPr>
              <w:t>Правильное носовое дыхание способствует тренировке дыхательной мускулатуры, улучшает местное и мозговое кровообращение, предохраняет от переохлаждения.</w:t>
            </w:r>
          </w:p>
        </w:tc>
        <w:tc>
          <w:tcPr>
            <w:tcW w:w="6854" w:type="dxa"/>
          </w:tcPr>
          <w:p w:rsidR="003D3D56" w:rsidRPr="003D3D56" w:rsidRDefault="003D3D56" w:rsidP="003D3D56">
            <w:pPr>
              <w:rPr>
                <w:sz w:val="28"/>
                <w:szCs w:val="28"/>
              </w:rPr>
            </w:pPr>
            <w:r w:rsidRPr="003D3D5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9F3646" wp14:editId="19F21BB6">
                  <wp:extent cx="4330700" cy="3248025"/>
                  <wp:effectExtent l="0" t="0" r="0" b="9525"/>
                  <wp:docPr id="2" name="Рисунок 2" descr="C:\Users\Людмила\Desktop\НГПУ 8 семестр\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НГПУ 8 семестр\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/>
        </w:tc>
        <w:tc>
          <w:tcPr>
            <w:tcW w:w="6854" w:type="dxa"/>
          </w:tcPr>
          <w:p w:rsidR="003D3D56" w:rsidRPr="003D3D56" w:rsidRDefault="003D3D56" w:rsidP="003D3D56">
            <w:r w:rsidRPr="003D3D56">
              <w:rPr>
                <w:noProof/>
                <w:lang w:eastAsia="ru-RU"/>
              </w:rPr>
              <w:drawing>
                <wp:inline distT="0" distB="0" distL="0" distR="0" wp14:anchorId="781DC764" wp14:editId="297742F6">
                  <wp:extent cx="4238625" cy="3594100"/>
                  <wp:effectExtent l="0" t="0" r="9525" b="6350"/>
                  <wp:docPr id="3" name="Рисунок 3" descr="C:\Users\Людмила\Desktop\НГПУ 8 семестр\3792993-461cee5d8d796d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НГПУ 8 семестр\3792993-461cee5d8d796d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346" cy="359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>
            <w:r w:rsidRPr="003D3D56">
              <w:lastRenderedPageBreak/>
              <w:t>2</w:t>
            </w:r>
          </w:p>
        </w:tc>
        <w:tc>
          <w:tcPr>
            <w:tcW w:w="3189" w:type="dxa"/>
          </w:tcPr>
          <w:p w:rsidR="003D3D56" w:rsidRPr="003D3D56" w:rsidRDefault="003D3D56" w:rsidP="003D3D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D56">
              <w:rPr>
                <w:rFonts w:ascii="Times New Roman" w:hAnsi="Times New Roman" w:cs="Times New Roman"/>
                <w:b/>
                <w:sz w:val="24"/>
                <w:szCs w:val="24"/>
              </w:rPr>
              <w:t>Пальчиковая гимнастика</w:t>
            </w:r>
          </w:p>
          <w:p w:rsidR="003D3D56" w:rsidRPr="003D3D56" w:rsidRDefault="003D3D56" w:rsidP="003D3D56">
            <w:r w:rsidRPr="003D3D56">
              <w:rPr>
                <w:rFonts w:ascii="Times New Roman" w:hAnsi="Times New Roman" w:cs="Times New Roman"/>
                <w:sz w:val="24"/>
                <w:szCs w:val="24"/>
              </w:rPr>
              <w:t>Стимулирует действие речевых зон коры головного мозга детей, совершенствует внимание и память, формирует ассоциативно- образное мышление</w:t>
            </w:r>
            <w:r w:rsidRPr="003D3D56">
              <w:t>.</w:t>
            </w:r>
          </w:p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5F50A61E" wp14:editId="3401A311">
                  <wp:extent cx="3292276" cy="3359150"/>
                  <wp:effectExtent l="0" t="0" r="3810" b="0"/>
                  <wp:docPr id="4" name="Рисунок 4" descr="C:\Users\Людмила\Desktop\НГПУ 8 семестр\143573198.2817809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дмила\Desktop\НГПУ 8 семестр\143573198.2817809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506" cy="336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/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3DD998AB" wp14:editId="5FC2BBA0">
                  <wp:extent cx="3990975" cy="1924050"/>
                  <wp:effectExtent l="0" t="0" r="9525" b="0"/>
                  <wp:docPr id="5" name="Рисунок 5" descr="C:\Users\Людмила\Desktop\НГПУ 8 семестр\massag_karandash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дмила\Desktop\НГПУ 8 семестр\massag_karandash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/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4CA4CB5B" wp14:editId="691A40EA">
                  <wp:extent cx="3014980" cy="4453822"/>
                  <wp:effectExtent l="0" t="0" r="0" b="4445"/>
                  <wp:docPr id="6" name="Рисунок 6" descr="C:\Users\Людмила\Desktop\НГПУ 8 семестр\palchikovaya-gimnastika-dlya-detey-4-5-let-pro-homyaka-77719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дмила\Desktop\НГПУ 8 семестр\palchikovaya-gimnastika-dlya-detey-4-5-let-pro-homyaka-77719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31" cy="446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3D56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3D3D56" w:rsidRPr="003D3D56" w:rsidRDefault="003D3D56" w:rsidP="003D3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D56">
              <w:rPr>
                <w:rFonts w:ascii="Times New Roman" w:hAnsi="Times New Roman" w:cs="Times New Roman"/>
                <w:sz w:val="24"/>
                <w:szCs w:val="24"/>
              </w:rPr>
              <w:t>Стимулирует развитие речи, развивает пространственное мышление, внимание, воображение, воспитывает быстроту реакции и эмоциональную выразительность</w:t>
            </w:r>
          </w:p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2F394F90" wp14:editId="44AE1922">
                  <wp:extent cx="4962071" cy="3473450"/>
                  <wp:effectExtent l="0" t="0" r="0" b="0"/>
                  <wp:docPr id="7" name="Рисунок 7" descr="C:\Users\Людмила\Desktop\НГПУ 8 семестр\hello_html_mdf721d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юдмила\Desktop\НГПУ 8 семестр\hello_html_mdf721d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114" cy="347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/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660714AD" wp14:editId="38B11D32">
                  <wp:extent cx="4710586" cy="3275330"/>
                  <wp:effectExtent l="0" t="0" r="0" b="1270"/>
                  <wp:docPr id="8" name="Рисунок 8" descr="C:\Users\Людмила\Desktop\НГПУ 8 семестр\hello_html_d70a9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юдмила\Desktop\НГПУ 8 семестр\hello_html_d70a9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207" cy="328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/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7DB9D3AA" wp14:editId="5CFA0C0E">
                  <wp:extent cx="4765095" cy="2571750"/>
                  <wp:effectExtent l="0" t="0" r="0" b="0"/>
                  <wp:docPr id="9" name="Рисунок 9" descr="C:\Users\Людмила\Desktop\НГПУ 8 семестр\sNyKFhtF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Людмила\Desktop\НГПУ 8 семестр\sNyKFhtF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438" cy="257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D56">
              <w:rPr>
                <w:rFonts w:ascii="Times New Roman" w:hAnsi="Times New Roman" w:cs="Times New Roman"/>
                <w:b/>
                <w:sz w:val="24"/>
                <w:szCs w:val="24"/>
              </w:rPr>
              <w:t>Точечный массаж</w:t>
            </w:r>
          </w:p>
          <w:p w:rsidR="003D3D56" w:rsidRPr="003D3D56" w:rsidRDefault="003D3D56" w:rsidP="003D3D56">
            <w:r w:rsidRPr="003D3D56">
              <w:t>Помогает проводить профилактику простудных заболеваний, научить детей расслабляться, освобождаться от стрессов, перенапряжения.</w:t>
            </w:r>
          </w:p>
          <w:p w:rsidR="003D3D56" w:rsidRPr="003D3D56" w:rsidRDefault="003D3D56" w:rsidP="003D3D56">
            <w:r w:rsidRPr="003D3D56">
              <w:t>Самомассаж желательно проводить в игровой форме ежедневно, в виде динамической паузы на уроке.</w:t>
            </w:r>
          </w:p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7FAD531E" wp14:editId="375AA487">
                  <wp:extent cx="2738412" cy="4076700"/>
                  <wp:effectExtent l="0" t="0" r="5080" b="0"/>
                  <wp:docPr id="10" name="Рисунок 10" descr="C:\Users\Людмила\Desktop\НГПУ 8 семестр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юдмила\Desktop\НГПУ 8 семестр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329" cy="408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/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</w:p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2B66A7FC" wp14:editId="1C473954">
                  <wp:extent cx="1885950" cy="3173019"/>
                  <wp:effectExtent l="0" t="0" r="0" b="8890"/>
                  <wp:docPr id="11" name="Рисунок 11" descr="https://im2-tub-ru.yandex.net/i?id=799ab64687f125e878a16214e6e7290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2-tub-ru.yandex.net/i?id=799ab64687f125e878a16214e6e7290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498" cy="318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D56">
              <w:rPr>
                <w:rFonts w:ascii="Times New Roman" w:hAnsi="Times New Roman" w:cs="Times New Roman"/>
                <w:b/>
                <w:sz w:val="24"/>
                <w:szCs w:val="24"/>
              </w:rPr>
              <w:t>Релаксация</w:t>
            </w:r>
          </w:p>
          <w:p w:rsidR="003D3D56" w:rsidRPr="003D3D56" w:rsidRDefault="003D3D56" w:rsidP="003D3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D56">
              <w:rPr>
                <w:rFonts w:ascii="Times New Roman" w:hAnsi="Times New Roman" w:cs="Times New Roman"/>
                <w:sz w:val="24"/>
                <w:szCs w:val="24"/>
              </w:rPr>
              <w:t>Способствует глубокому мышечному расслаблению, сопровождающимся снятием психического напряжения. Снимает усталость, восстанавливает работоспособность.</w:t>
            </w:r>
          </w:p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736F09A1" wp14:editId="05D15596">
                  <wp:extent cx="3724275" cy="2774950"/>
                  <wp:effectExtent l="0" t="0" r="9525" b="6350"/>
                  <wp:docPr id="12" name="Рисунок 12" descr="C:\Users\Людмила\Desktop\НГПУ 8 семестр\kartoteka-relaksatsionnyh-uprajneniy-dlya-detey-58899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юдмила\Desktop\НГПУ 8 семестр\kartoteka-relaksatsionnyh-uprajneniy-dlya-detey-58899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394" cy="277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D56">
              <w:rPr>
                <w:rFonts w:ascii="Times New Roman" w:hAnsi="Times New Roman" w:cs="Times New Roman"/>
                <w:b/>
                <w:sz w:val="24"/>
                <w:szCs w:val="24"/>
              </w:rPr>
              <w:t>Артикуляционная гимнастика</w:t>
            </w:r>
          </w:p>
          <w:p w:rsidR="003D3D56" w:rsidRPr="003D3D56" w:rsidRDefault="003D3D56" w:rsidP="003D3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D56">
              <w:rPr>
                <w:rFonts w:ascii="Times New Roman" w:hAnsi="Times New Roman" w:cs="Times New Roman"/>
                <w:sz w:val="24"/>
                <w:szCs w:val="24"/>
              </w:rPr>
              <w:t>Необходима для правильного звукопроизношения. Проводить ее необходимо ежедневно, выполнять 2-3 упражнения по 3-5 минут. Проводить упражнения лучше в игровой форме.</w:t>
            </w:r>
          </w:p>
          <w:p w:rsidR="003D3D56" w:rsidRPr="003D3D56" w:rsidRDefault="003D3D56" w:rsidP="003D3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D56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гимнастику сидя. </w:t>
            </w:r>
          </w:p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>
            <w:pPr>
              <w:rPr>
                <w:b/>
              </w:rPr>
            </w:pPr>
          </w:p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4ACD04C7" wp14:editId="363D235B">
                  <wp:extent cx="2961015" cy="4075375"/>
                  <wp:effectExtent l="0" t="0" r="0" b="1905"/>
                  <wp:docPr id="13" name="Рисунок 13" descr="C:\Users\Людмила\Desktop\НГПУ 8 семестр\vostan-rech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юдмила\Desktop\НГПУ 8 семестр\vostan-rech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422" cy="408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>
            <w:pPr>
              <w:rPr>
                <w:b/>
              </w:rPr>
            </w:pPr>
          </w:p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62822476" wp14:editId="35BDAADE">
                  <wp:extent cx="2900606" cy="4000500"/>
                  <wp:effectExtent l="0" t="0" r="0" b="0"/>
                  <wp:docPr id="14" name="Рисунок 14" descr="C:\Users\Людмила\Desktop\НГПУ 8 семестр\artikulyatsionnaya-gimnastika-dlya-detey-1-2-goda-88293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Людмила\Desktop\НГПУ 8 семестр\artikulyatsionnaya-gimnastika-dlya-detey-1-2-goda-88293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33" cy="400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>
            <w:pPr>
              <w:rPr>
                <w:b/>
              </w:rPr>
            </w:pPr>
            <w:r w:rsidRPr="003D3D56">
              <w:rPr>
                <w:b/>
              </w:rPr>
              <w:t>Упражнения для правильной осанки</w:t>
            </w:r>
          </w:p>
          <w:p w:rsidR="003D3D56" w:rsidRPr="003D3D56" w:rsidRDefault="003D3D56" w:rsidP="003D3D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D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правильной осанки - сложный и длительный процесс. Чтобы достичь положительных результатов, необходимо заботиться о правильном положении тела учащихся с детского возраста, сидя, стоя, при ходьбе, шире использовать физические упражнения, обязательно включать специальные упражнения на осанку в содержание уроков физической культуры, в гимнастику до занятий, физкультминутки, зарядку, давать учащимся соответствующие </w:t>
            </w:r>
            <w:hyperlink r:id="rId17" w:tgtFrame="_blank" w:history="1">
              <w:r w:rsidRPr="003D3D56">
                <w:rPr>
                  <w:rFonts w:ascii="Times New Roman" w:hAnsi="Times New Roman" w:cs="Times New Roman"/>
                  <w:color w:val="750000"/>
                  <w:sz w:val="24"/>
                  <w:szCs w:val="24"/>
                  <w:u w:val="single"/>
                  <w:shd w:val="clear" w:color="auto" w:fill="EEEEEE"/>
                </w:rPr>
                <w:t>задания</w:t>
              </w:r>
            </w:hyperlink>
            <w:r w:rsidRPr="003D3D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на дом.</w:t>
            </w:r>
          </w:p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4850E4FC" wp14:editId="626D6552">
                  <wp:extent cx="4609888" cy="3457416"/>
                  <wp:effectExtent l="0" t="0" r="635" b="0"/>
                  <wp:docPr id="15" name="Рисунок 15" descr="https://im0-tub-ru.yandex.net/i?id=33b36c4f0a1b9d9b735ff9c560509c38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33b36c4f0a1b9d9b735ff9c560509c38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982" cy="346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307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>
            <w:pPr>
              <w:rPr>
                <w:b/>
              </w:rPr>
            </w:pPr>
          </w:p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19D4E976" wp14:editId="180D1236">
                  <wp:extent cx="4152900" cy="2409554"/>
                  <wp:effectExtent l="0" t="0" r="0" b="0"/>
                  <wp:docPr id="16" name="Рисунок 16" descr="C:\Users\Людмила\Desktop\НГПУ 8 семестр\i_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Людмила\Desktop\НГПУ 8 семестр\i_1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399" cy="241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56" w:rsidRPr="003D3D56" w:rsidTr="0052212D">
        <w:trPr>
          <w:trHeight w:val="9931"/>
        </w:trPr>
        <w:tc>
          <w:tcPr>
            <w:tcW w:w="442" w:type="dxa"/>
          </w:tcPr>
          <w:p w:rsidR="003D3D56" w:rsidRPr="003D3D56" w:rsidRDefault="003D3D56" w:rsidP="003D3D56"/>
        </w:tc>
        <w:tc>
          <w:tcPr>
            <w:tcW w:w="3189" w:type="dxa"/>
          </w:tcPr>
          <w:p w:rsidR="003D3D56" w:rsidRPr="003D3D56" w:rsidRDefault="003D3D56" w:rsidP="003D3D56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D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Гимнастика для глаз (комплекс упражнений)</w:t>
            </w:r>
          </w:p>
          <w:p w:rsidR="003D3D56" w:rsidRPr="003D3D56" w:rsidRDefault="003D3D56" w:rsidP="003D3D56">
            <w:pPr>
              <w:spacing w:line="28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D5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Данные упражнения необходимо знать будущим учителям начальных классов и не только. С каждым годом благодаря современным технологиям, у многих детей «садится» зрение. Учителю необходимо рекомендовать родителям ежедневно, проводить данные упражнения дома, чтобы сохранить зрение ребенку. При этом самому проводить данные упражнения на переменах и на уроках во время физкультминуток</w:t>
            </w:r>
          </w:p>
          <w:p w:rsidR="003D3D56" w:rsidRPr="003D3D56" w:rsidRDefault="003D3D56" w:rsidP="003D3D56">
            <w:pPr>
              <w:rPr>
                <w:b/>
              </w:rPr>
            </w:pPr>
          </w:p>
        </w:tc>
        <w:tc>
          <w:tcPr>
            <w:tcW w:w="6854" w:type="dxa"/>
          </w:tcPr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488059E3" wp14:editId="7F05431C">
                  <wp:extent cx="4281714" cy="2247900"/>
                  <wp:effectExtent l="0" t="0" r="5080" b="0"/>
                  <wp:docPr id="17" name="Рисунок 17" descr="https://im0-tub-ru.yandex.net/i?id=7cab977025034729533a1fc165935cc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ru.yandex.net/i?id=7cab977025034729533a1fc165935cc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160" cy="225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D56" w:rsidRPr="003D3D56" w:rsidRDefault="003D3D56" w:rsidP="003D3D56">
            <w:pPr>
              <w:rPr>
                <w:noProof/>
                <w:lang w:eastAsia="ru-RU"/>
              </w:rPr>
            </w:pPr>
            <w:r w:rsidRPr="003D3D56">
              <w:rPr>
                <w:noProof/>
                <w:lang w:eastAsia="ru-RU"/>
              </w:rPr>
              <w:drawing>
                <wp:inline distT="0" distB="0" distL="0" distR="0" wp14:anchorId="07EC8DB9" wp14:editId="1905B220">
                  <wp:extent cx="2962275" cy="2137588"/>
                  <wp:effectExtent l="0" t="0" r="0" b="0"/>
                  <wp:docPr id="18" name="Рисунок 18" descr="http://womanadvice.ru/sites/default/files/uprazhneniya_dlya_glaz_uluchshenie_zreniya_blizorukost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omanadvice.ru/sites/default/files/uprazhneniya_dlya_glaz_uluchshenie_zreniya_blizorukost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354" cy="214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960" w:rsidRDefault="00842960">
      <w:bookmarkStart w:id="0" w:name="_GoBack"/>
      <w:bookmarkEnd w:id="0"/>
    </w:p>
    <w:sectPr w:rsidR="00842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17F"/>
    <w:rsid w:val="0009117F"/>
    <w:rsid w:val="001E17F8"/>
    <w:rsid w:val="003D3D56"/>
    <w:rsid w:val="0084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D17409-D8D7-43FA-B191-6109C2D79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3D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testsoch.com/uroki/razrabotki-urokov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340</Words>
  <Characters>1942</Characters>
  <Application>Microsoft Office Word</Application>
  <DocSecurity>0</DocSecurity>
  <Lines>16</Lines>
  <Paragraphs>4</Paragraphs>
  <ScaleCrop>false</ScaleCrop>
  <Company>Microsoft Corporation</Company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2018-10-26T14:26:00Z</dcterms:created>
  <dcterms:modified xsi:type="dcterms:W3CDTF">2018-10-26T14:29:00Z</dcterms:modified>
</cp:coreProperties>
</file>