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DB" w:rsidRPr="002361DB" w:rsidRDefault="002361DB" w:rsidP="002361D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DB">
        <w:rPr>
          <w:rFonts w:ascii="Times New Roman" w:hAnsi="Times New Roman" w:cs="Times New Roman"/>
          <w:b/>
          <w:sz w:val="28"/>
          <w:szCs w:val="28"/>
        </w:rPr>
        <w:t>Система работы педагогического коллектива школы с родителями</w:t>
      </w:r>
      <w:r w:rsidRPr="002361DB">
        <w:rPr>
          <w:rFonts w:ascii="Times New Roman" w:hAnsi="Times New Roman" w:cs="Times New Roman"/>
          <w:b/>
          <w:sz w:val="28"/>
          <w:szCs w:val="28"/>
        </w:rPr>
        <w:t>.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Необходимость данной системы в работе педагогического коллектива с родителями вызвана тем, что в настоящее время система воспитания находится в состоянии острого кризиса, причинами которого являются:</w:t>
      </w:r>
    </w:p>
    <w:p w:rsidR="002361DB" w:rsidRPr="002361DB" w:rsidRDefault="002361DB" w:rsidP="002361D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отсутствие в обществе четких социально-нравственных ориентиров;</w:t>
      </w:r>
    </w:p>
    <w:p w:rsidR="002361DB" w:rsidRPr="002361DB" w:rsidRDefault="002361DB" w:rsidP="002361D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разрушение традиционных ориентиров;</w:t>
      </w:r>
    </w:p>
    <w:p w:rsidR="002361DB" w:rsidRPr="002361DB" w:rsidRDefault="002361DB" w:rsidP="002361D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низкий уровень жизни;</w:t>
      </w:r>
    </w:p>
    <w:p w:rsidR="002361DB" w:rsidRPr="002361DB" w:rsidRDefault="002361DB" w:rsidP="002361D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сложность в самореализации вступающего в жизнь нового поколения.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Старшее поколение зачастую проявляет равнодушие к судьбам тех, кто идет ему на смену, кому предстоит реально формировать новое общество.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1DB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  <w:r w:rsidRPr="002361DB">
        <w:rPr>
          <w:rFonts w:ascii="Times New Roman" w:hAnsi="Times New Roman" w:cs="Times New Roman"/>
          <w:sz w:val="24"/>
          <w:szCs w:val="24"/>
        </w:rPr>
        <w:t xml:space="preserve"> с тем в условиях, когда большинство семей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ребенка.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Родители, не владея в достаточной мере знанием возрастных и индивидуальных особенностей развития ребенка, порой осуществляют воспитание вслепую, интуитивно. Все это, как правило, не приносит позитивных результатов. В таких семьях нет прочных межличностных связей между родителями и детьми, и, как следствие, “авторитетом” становится внешнее, зачастую негативное окружение, что приводит к “выходу” ребенка из-под влияния семьи.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361DB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2361DB">
        <w:rPr>
          <w:rFonts w:ascii="Times New Roman" w:hAnsi="Times New Roman" w:cs="Times New Roman"/>
          <w:sz w:val="24"/>
          <w:szCs w:val="24"/>
        </w:rPr>
        <w:t xml:space="preserve"> перечисленными причинами следует возобновить поиск новых путей взаимодействия системы образования с различными социальными институтами, ответственными за воспитание детей и молодежи, в первую очередь – с семьей.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 xml:space="preserve">Педагогами разработана система мероприятий, способствующих установлению партнерских взаимоотношений с семьями школьников, что создает более благоприятные условия для творческого развития детей, защиты их прав, решения актуальных проблем воспитания учащихся в союзе родителей и педагогов. Это позволяет родителям и учителям лучше узнать детей, изучить ребенка во всех типах отношений (семейных, школьных, межгрупповых) в различных ситуациях (дома, в школе, в учреждениях социума, в общении </w:t>
      </w:r>
      <w:proofErr w:type="gramStart"/>
      <w:r w:rsidRPr="002361D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61DB">
        <w:rPr>
          <w:rFonts w:ascii="Times New Roman" w:hAnsi="Times New Roman" w:cs="Times New Roman"/>
          <w:sz w:val="24"/>
          <w:szCs w:val="24"/>
        </w:rPr>
        <w:t xml:space="preserve"> взрослыми и детьми) и, таким образом, помогает взрослым в понимании жизненных приоритетов, профилактике </w:t>
      </w:r>
      <w:proofErr w:type="spellStart"/>
      <w:r w:rsidRPr="002361D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361DB">
        <w:rPr>
          <w:rFonts w:ascii="Times New Roman" w:hAnsi="Times New Roman" w:cs="Times New Roman"/>
          <w:sz w:val="24"/>
          <w:szCs w:val="24"/>
        </w:rPr>
        <w:t xml:space="preserve"> поведения и правонарушений.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 xml:space="preserve">Ведущая идея системы работы педагогического коллектива школы с родителями - установление партнерских отношений с семьей каждого воспитанника, создание атмосферы </w:t>
      </w:r>
      <w:proofErr w:type="spellStart"/>
      <w:r w:rsidRPr="002361DB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2361DB">
        <w:rPr>
          <w:rFonts w:ascii="Times New Roman" w:hAnsi="Times New Roman" w:cs="Times New Roman"/>
          <w:sz w:val="24"/>
          <w:szCs w:val="24"/>
        </w:rPr>
        <w:t xml:space="preserve"> и общности интересов.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Деятельность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ситуациях. И таким образом помочь взрослым в понимании индивидуальных особенностей детей, развитии их способностей, формировании жизненных ценностных ориентиров, преодолении негативных поступков и проявлений в поведении.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Исходя из выше сказанного, определяются цели, задачи, организационно-педагогические основы системы работы педагогического коллектива школы с родителями.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Цель: сотрудничество и расширение поля позитивного общения с семьей, реализация планов по организации совместных дел педагогов, родителей и детей.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Задачи: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Внедрение в семейное воспитание традиций народной педагогики.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Организация совместных дел.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Организация психолого-педагогического просвещения родителей.</w:t>
      </w:r>
    </w:p>
    <w:p w:rsidR="002361DB" w:rsidRPr="005F1A82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82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 с родителями:</w:t>
      </w:r>
    </w:p>
    <w:p w:rsidR="002361DB" w:rsidRPr="005F1A82" w:rsidRDefault="002361DB" w:rsidP="005F1A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82">
        <w:rPr>
          <w:rFonts w:ascii="Times New Roman" w:hAnsi="Times New Roman" w:cs="Times New Roman"/>
          <w:b/>
          <w:sz w:val="24"/>
          <w:szCs w:val="24"/>
        </w:rPr>
        <w:t>Изучение семей обучающихся: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пополнение Банка педагогических данных о родителях учащихся (состав семьи, сфера занятости родителей, образовательный уровень, социальный статус);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диагностика потребностей родителей в образовательных услугах школы по подготовке учащихся;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диагностика интересов, способностей и возможностей родителей в оказании дополнительных образовательных услуг в школе;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пропаганда успешного опыта семейного воспитания учащихся;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психологическое тестирование родителей по уровню подготовки учащихся;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индивидуальные собеседования, беседы с родителями на дому и на классных собраниях;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родительские собрания; “Психологический комфорт в семье и школе — условие успешной познавательной деятельности”, “Педагоги и родители — одна семья”, “О душевном тепле, заботе, любви в общении, с детьми”, “Коммуникационные особенности в общении с детьми различных возрастных групп”, “Как ликвидировать конфликт с ребенком”.</w:t>
      </w:r>
    </w:p>
    <w:p w:rsidR="002361DB" w:rsidRPr="005F1A82" w:rsidRDefault="002361DB" w:rsidP="005F1A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82">
        <w:rPr>
          <w:rFonts w:ascii="Times New Roman" w:hAnsi="Times New Roman" w:cs="Times New Roman"/>
          <w:b/>
          <w:sz w:val="24"/>
          <w:szCs w:val="24"/>
        </w:rPr>
        <w:t>Психолого-педагогическое просвещение родителей: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родительский лекторий: “Воспитание в семье и школе: проблемы, поиски, решения”, “Основы духовно-нравственного воспитания в отечественной педагогической культуре”;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 xml:space="preserve">встречи с медицинскими работниками: </w:t>
      </w:r>
      <w:proofErr w:type="gramStart"/>
      <w:r w:rsidRPr="002361DB">
        <w:rPr>
          <w:rFonts w:ascii="Times New Roman" w:hAnsi="Times New Roman" w:cs="Times New Roman"/>
          <w:sz w:val="24"/>
          <w:szCs w:val="24"/>
        </w:rPr>
        <w:t>“Психолого-физиологические возрастные особенности: младших школьников, подростков, юношей и девушек”, “Наркомания, СПИД — признак духовно-нравственного кризиса молодежи: диагностика и профилактика”;</w:t>
      </w:r>
      <w:proofErr w:type="gramEnd"/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 xml:space="preserve">встречи Родительского комитета, Управляющего совета с администрацией школы, учителями: “Современные требования к учащимся по изучению отдельных предметов”, “Повышение качества образования — приоритетное направление </w:t>
      </w:r>
      <w:r>
        <w:rPr>
          <w:rFonts w:ascii="Times New Roman" w:hAnsi="Times New Roman" w:cs="Times New Roman"/>
          <w:sz w:val="24"/>
          <w:szCs w:val="24"/>
        </w:rPr>
        <w:t>модернизации сферы образования”</w:t>
      </w:r>
      <w:r w:rsidRPr="002361DB">
        <w:rPr>
          <w:rFonts w:ascii="Times New Roman" w:hAnsi="Times New Roman" w:cs="Times New Roman"/>
          <w:sz w:val="24"/>
          <w:szCs w:val="24"/>
        </w:rPr>
        <w:t>;</w:t>
      </w:r>
    </w:p>
    <w:p w:rsid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“круглый стол” родителей, учащихся, администрации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 xml:space="preserve">встреча с </w:t>
      </w:r>
      <w:r>
        <w:rPr>
          <w:rFonts w:ascii="Times New Roman" w:hAnsi="Times New Roman" w:cs="Times New Roman"/>
          <w:sz w:val="24"/>
          <w:szCs w:val="24"/>
        </w:rPr>
        <w:t>инспектором</w:t>
      </w:r>
      <w:r w:rsidRPr="002361DB">
        <w:rPr>
          <w:rFonts w:ascii="Times New Roman" w:hAnsi="Times New Roman" w:cs="Times New Roman"/>
          <w:sz w:val="24"/>
          <w:szCs w:val="24"/>
        </w:rPr>
        <w:t>, психологом “Профилактика правонарушений несовершеннолетних”.</w:t>
      </w:r>
    </w:p>
    <w:p w:rsidR="002361DB" w:rsidRPr="005F1A82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82">
        <w:rPr>
          <w:rFonts w:ascii="Times New Roman" w:hAnsi="Times New Roman" w:cs="Times New Roman"/>
          <w:b/>
          <w:sz w:val="24"/>
          <w:szCs w:val="24"/>
        </w:rPr>
        <w:t>Массовые мероприятия с родителями, организация совместной общественно значимой деятельности и досуга родителей и учащихся: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подготовка поощрительных призов, подарков учащимся по итогам значимых конкурсов, олимпиад, праздников общешкольного уровня;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конкурс “Мама, папа, я — спортивная семья”, семейных альбомов;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 xml:space="preserve">мероприятия: </w:t>
      </w:r>
      <w:proofErr w:type="spellStart"/>
      <w:r w:rsidRPr="002361DB">
        <w:rPr>
          <w:rFonts w:ascii="Times New Roman" w:hAnsi="Times New Roman" w:cs="Times New Roman"/>
          <w:sz w:val="24"/>
          <w:szCs w:val="24"/>
        </w:rPr>
        <w:t>КВНы</w:t>
      </w:r>
      <w:proofErr w:type="spellEnd"/>
      <w:r w:rsidRPr="002361DB">
        <w:rPr>
          <w:rFonts w:ascii="Times New Roman" w:hAnsi="Times New Roman" w:cs="Times New Roman"/>
          <w:sz w:val="24"/>
          <w:szCs w:val="24"/>
        </w:rPr>
        <w:t>, интеллектуальное казино: “О, счастливчик!”, “Седьмое чувство”, “Русский день”, “Крестики-нолики”, “Вместе весело шагать”;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конференция “Круг семейного чтения”;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совместный концерт родителей и учащихся по итогам учебного года;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выставка “Семейное хобби, увлечения, занятия”, “Семейные традиции”;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совместные выходы учащихся и родителей в кино, театр, цирк, экскурсионные и туристические поездки;</w:t>
      </w:r>
    </w:p>
    <w:p w:rsidR="002361DB" w:rsidRPr="002361DB" w:rsidRDefault="002361DB" w:rsidP="005F1A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Дни открытых уроков для родителей;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конкурс отцов и сыновей “А ну-ка, парни!”;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конкурс матерей и дочерей (хозяюшек) “А ну-ка, девушки!”;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конференция по обмену опытом воспитания детей “Воспитание детей — забота, труд, радость”;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организация благоустройства и озеленения школьного двора;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оформление классных кабинетов.</w:t>
      </w:r>
    </w:p>
    <w:p w:rsidR="002361DB" w:rsidRPr="005F1A82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82">
        <w:rPr>
          <w:rFonts w:ascii="Times New Roman" w:hAnsi="Times New Roman" w:cs="Times New Roman"/>
          <w:b/>
          <w:sz w:val="24"/>
          <w:szCs w:val="24"/>
        </w:rPr>
        <w:lastRenderedPageBreak/>
        <w:t>Привлечение родителей к управлению образовательным учреждением, образовательным процессом: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создание Управляющего совета;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организация деятельности Родительского комитета;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организация деятельности Клуба</w:t>
      </w:r>
      <w:r>
        <w:rPr>
          <w:rFonts w:ascii="Times New Roman" w:hAnsi="Times New Roman" w:cs="Times New Roman"/>
          <w:sz w:val="24"/>
          <w:szCs w:val="24"/>
        </w:rPr>
        <w:t xml:space="preserve"> «Академия детства»</w:t>
      </w:r>
      <w:r w:rsidRPr="002361DB">
        <w:rPr>
          <w:rFonts w:ascii="Times New Roman" w:hAnsi="Times New Roman" w:cs="Times New Roman"/>
          <w:sz w:val="24"/>
          <w:szCs w:val="24"/>
        </w:rPr>
        <w:t>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создание фонда развития школы для поддержки инновационных процессов;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разработка системы договоров между родителями и школой;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беседы с учителями по обмену мнениями и пожеланиями совершенствования образовательного процесса;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обеспечение (материальное и техническое) образовательного процесса с учетом возможностей и желаний родителей.</w:t>
      </w:r>
    </w:p>
    <w:p w:rsidR="002361DB" w:rsidRPr="005F1A82" w:rsidRDefault="002361DB" w:rsidP="005F1A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82">
        <w:rPr>
          <w:rFonts w:ascii="Times New Roman" w:hAnsi="Times New Roman" w:cs="Times New Roman"/>
          <w:b/>
          <w:sz w:val="24"/>
          <w:szCs w:val="24"/>
        </w:rPr>
        <w:t>Методы работы с родителями: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наблюдение;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индивидуальные беседы;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диагностика;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анализ детских рисунков и рассказов о семье;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метод взаимодействия;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метод коллективно-творческой деятельности.</w:t>
      </w:r>
    </w:p>
    <w:p w:rsidR="002361DB" w:rsidRPr="002361DB" w:rsidRDefault="002361DB" w:rsidP="005F1A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Основные направления взаимодействия школы с семьей:</w:t>
      </w:r>
    </w:p>
    <w:p w:rsidR="002361DB" w:rsidRPr="005F1A82" w:rsidRDefault="002361DB" w:rsidP="005F1A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82">
        <w:rPr>
          <w:rFonts w:ascii="Times New Roman" w:hAnsi="Times New Roman" w:cs="Times New Roman"/>
          <w:b/>
          <w:sz w:val="24"/>
          <w:szCs w:val="24"/>
        </w:rPr>
        <w:t>Повышение педагогической культуры родителей: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знакомство с современными системами семейного воспитания с учетом отечественного и зарубежного опыта;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изучение закономерностей развития ребенка;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содействие в приобщении детей к культурным и духовным ценностям;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2361DB" w:rsidRPr="005F1A82" w:rsidRDefault="002361DB" w:rsidP="005F1A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82">
        <w:rPr>
          <w:rFonts w:ascii="Times New Roman" w:hAnsi="Times New Roman" w:cs="Times New Roman"/>
          <w:b/>
          <w:sz w:val="24"/>
          <w:szCs w:val="24"/>
        </w:rPr>
        <w:t>Пропаганда здорового образа жизни в семье: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родительские практикумы по закаливанию;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практикумы по физической культуре и организации режима двигательной активности;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организация режима дня и сбалансированного питания детей в семье;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организация встреч с представителями детского здравоохранения и спорта;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семинары по ОБЖ ребенка в условиях семьи;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клуб любителей семейных путешествий;</w:t>
      </w:r>
    </w:p>
    <w:p w:rsidR="002361DB" w:rsidRPr="005F1A82" w:rsidRDefault="002361DB" w:rsidP="005F1A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82">
        <w:rPr>
          <w:rFonts w:ascii="Times New Roman" w:hAnsi="Times New Roman" w:cs="Times New Roman"/>
          <w:b/>
          <w:sz w:val="24"/>
          <w:szCs w:val="24"/>
        </w:rPr>
        <w:t>Повышение правовой культуры родителей: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изучение Конституции РФ в части прав и обязанностей родителей и детей;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изучение Конвенц</w:t>
      </w:r>
      <w:proofErr w:type="gramStart"/>
      <w:r w:rsidRPr="002361DB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2361DB">
        <w:rPr>
          <w:rFonts w:ascii="Times New Roman" w:hAnsi="Times New Roman" w:cs="Times New Roman"/>
          <w:sz w:val="24"/>
          <w:szCs w:val="24"/>
        </w:rPr>
        <w:t>Н о правах ребенка;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изучение Закона РФ “Об образовании”;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программа развития и воспитания детей в системе национального образования;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программа развития и воспитания детей, имеющих особые образовательные потребности.</w:t>
      </w:r>
    </w:p>
    <w:p w:rsidR="002361DB" w:rsidRPr="002361DB" w:rsidRDefault="002361DB" w:rsidP="005F1A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Участие родителей в жизни школы становится более значимым и более активным в учреждении, отличающемся повышенным уровнем образования, т.к. уверенность в получении качественного образования повышает уровень доверия родителей к образовательному учреждению, вселяет в них надежду на осуществление их требований к образовательным услугам.</w:t>
      </w:r>
    </w:p>
    <w:p w:rsidR="002361DB" w:rsidRPr="002361DB" w:rsidRDefault="002361DB" w:rsidP="005F1A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 xml:space="preserve">Наметившаяся тенденция к дифференциации семей по уровню их образования, социальному статусу, материальному достатку в условиях ОУ является опорой для развития образовательного процесса в школе, т.к. достаточно высокий уровень </w:t>
      </w:r>
      <w:r w:rsidRPr="002361DB">
        <w:rPr>
          <w:rFonts w:ascii="Times New Roman" w:hAnsi="Times New Roman" w:cs="Times New Roman"/>
          <w:sz w:val="24"/>
          <w:szCs w:val="24"/>
        </w:rPr>
        <w:lastRenderedPageBreak/>
        <w:t>образования родителей (более 50% родителей с высшим образованием) позволяет активно привлекать их к развитию системы образования в школе.</w:t>
      </w:r>
    </w:p>
    <w:p w:rsidR="002361DB" w:rsidRPr="002361DB" w:rsidRDefault="002361DB" w:rsidP="005F1A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Следовательно, задача педагогов – создать условия для участия родителей в разработке индивидуальных образовательных маршрутов развития их детей, т.е. родители становятся активными участниками образовательного процесса.</w:t>
      </w:r>
    </w:p>
    <w:p w:rsidR="002361DB" w:rsidRPr="005F1A82" w:rsidRDefault="002361DB" w:rsidP="005F1A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82">
        <w:rPr>
          <w:rFonts w:ascii="Times New Roman" w:hAnsi="Times New Roman" w:cs="Times New Roman"/>
          <w:b/>
          <w:sz w:val="24"/>
          <w:szCs w:val="24"/>
        </w:rPr>
        <w:t>Формы участия родителей в управлении ОУ: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инвесторы-спонсоры;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социальные заказчики образовательных услуг и исполнители дополнительных образовательных услуг;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эксперты качества образования;</w:t>
      </w:r>
    </w:p>
    <w:p w:rsidR="002361DB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защитники прав и интересов ребенка.</w:t>
      </w:r>
    </w:p>
    <w:p w:rsidR="0031333F" w:rsidRPr="002361DB" w:rsidRDefault="002361DB" w:rsidP="00236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1DB">
        <w:rPr>
          <w:rFonts w:ascii="Times New Roman" w:hAnsi="Times New Roman" w:cs="Times New Roman"/>
          <w:sz w:val="24"/>
          <w:szCs w:val="24"/>
        </w:rPr>
        <w:t>Такое участие родителей в жизни школы влияет не только на развитие образования в целом и расширяет состав участников образовательного процесса, ответственных и лично заинтересованных в его положительном результате, но и содействует повышению авторитета родителей в семье, повышает самооценку учащихся, чьи родители уважаемы и востребованы в школе, что, несомненно, способствует сближению взрослых и детей.</w:t>
      </w:r>
      <w:proofErr w:type="gramEnd"/>
    </w:p>
    <w:sectPr w:rsidR="0031333F" w:rsidRPr="002361DB" w:rsidSect="0031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CAC"/>
    <w:multiLevelType w:val="hybridMultilevel"/>
    <w:tmpl w:val="A9BC1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DB"/>
    <w:rsid w:val="002361DB"/>
    <w:rsid w:val="0031333F"/>
    <w:rsid w:val="005F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2016-12-24T14:25:00Z</dcterms:created>
  <dcterms:modified xsi:type="dcterms:W3CDTF">2016-12-24T14:38:00Z</dcterms:modified>
</cp:coreProperties>
</file>