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55" w:rsidRPr="005F6B55" w:rsidRDefault="005F6B55" w:rsidP="005F6B55">
      <w:pPr>
        <w:pStyle w:val="Standard"/>
        <w:rPr>
          <w:sz w:val="28"/>
          <w:szCs w:val="28"/>
        </w:rPr>
      </w:pPr>
      <w:r w:rsidRPr="005F6B55">
        <w:rPr>
          <w:rFonts w:cs="Times New Roman"/>
          <w:sz w:val="28"/>
          <w:szCs w:val="28"/>
        </w:rPr>
        <w:t xml:space="preserve">Результаты  текущей работы по математике за 2016-2017 уч. г. Учитель:  </w:t>
      </w:r>
      <w:proofErr w:type="spellStart"/>
      <w:r w:rsidRPr="005F6B55">
        <w:rPr>
          <w:rFonts w:cs="Times New Roman"/>
          <w:sz w:val="28"/>
          <w:szCs w:val="28"/>
        </w:rPr>
        <w:t>Шахурова</w:t>
      </w:r>
      <w:proofErr w:type="spellEnd"/>
      <w:r w:rsidRPr="005F6B55">
        <w:rPr>
          <w:rFonts w:cs="Times New Roman"/>
          <w:sz w:val="28"/>
          <w:szCs w:val="28"/>
        </w:rPr>
        <w:t xml:space="preserve"> Е.И.    3 класс</w:t>
      </w:r>
    </w:p>
    <w:p w:rsidR="005F6B55" w:rsidRPr="005F6B55" w:rsidRDefault="005F6B55" w:rsidP="005F6B55">
      <w:pPr>
        <w:pStyle w:val="Standard"/>
        <w:rPr>
          <w:sz w:val="28"/>
          <w:szCs w:val="28"/>
        </w:rPr>
      </w:pPr>
    </w:p>
    <w:tbl>
      <w:tblPr>
        <w:tblW w:w="15336" w:type="dxa"/>
        <w:tblInd w:w="-3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5"/>
        <w:gridCol w:w="645"/>
        <w:gridCol w:w="555"/>
        <w:gridCol w:w="585"/>
        <w:gridCol w:w="645"/>
        <w:gridCol w:w="645"/>
        <w:gridCol w:w="585"/>
        <w:gridCol w:w="585"/>
        <w:gridCol w:w="660"/>
        <w:gridCol w:w="555"/>
        <w:gridCol w:w="570"/>
        <w:gridCol w:w="600"/>
        <w:gridCol w:w="593"/>
        <w:gridCol w:w="1330"/>
        <w:gridCol w:w="1250"/>
        <w:gridCol w:w="3118"/>
      </w:tblGrid>
      <w:tr w:rsidR="005F6B55" w:rsidRPr="005F6B55" w:rsidTr="005F6B55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</w:rPr>
              <w:t>6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</w:rPr>
              <w:t>Общий балл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</w:rPr>
              <w:t>Процент от макс. балла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</w:rPr>
              <w:t>Уровень успешности</w:t>
            </w:r>
          </w:p>
        </w:tc>
      </w:tr>
      <w:tr w:rsidR="005F6B55" w:rsidRPr="005F6B55" w:rsidTr="005F6B55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  <w:i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  <w:i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  <w:i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  <w:i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  <w:i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  <w:i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  <w:i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  <w:i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  <w:i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  <w:i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rPr>
                <w:rFonts w:cs="Times New Roman"/>
                <w:i/>
              </w:rPr>
              <w:t>36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</w:p>
        </w:tc>
      </w:tr>
      <w:tr w:rsidR="005F6B55" w:rsidRPr="005F6B55" w:rsidTr="005F6B55">
        <w:trPr>
          <w:cantSplit/>
        </w:trPr>
        <w:tc>
          <w:tcPr>
            <w:tcW w:w="24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</w:pPr>
            <w:r w:rsidRPr="005F6B55">
              <w:rPr>
                <w:rFonts w:cs="Times New Roman"/>
              </w:rPr>
              <w:t>Алексеева Т.</w:t>
            </w:r>
          </w:p>
        </w:tc>
        <w:tc>
          <w:tcPr>
            <w:tcW w:w="6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5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133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24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67</w:t>
            </w:r>
          </w:p>
        </w:tc>
        <w:tc>
          <w:tcPr>
            <w:tcW w:w="31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5F6B55">
              <w:rPr>
                <w:i/>
              </w:rPr>
              <w:t xml:space="preserve">средний </w:t>
            </w:r>
          </w:p>
        </w:tc>
      </w:tr>
      <w:tr w:rsidR="005F6B55" w:rsidRPr="005F6B55" w:rsidTr="005F6B55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</w:pPr>
            <w:r w:rsidRPr="005F6B55">
              <w:rPr>
                <w:rFonts w:cs="Times New Roman"/>
              </w:rPr>
              <w:t>Ануфриев К.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33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92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rPr>
                <w:b/>
              </w:rPr>
              <w:t>высокий</w:t>
            </w:r>
          </w:p>
        </w:tc>
      </w:tr>
      <w:tr w:rsidR="005F6B55" w:rsidRPr="005F6B55" w:rsidTr="005F6B55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</w:pPr>
            <w:r w:rsidRPr="005F6B55">
              <w:rPr>
                <w:rFonts w:cs="Times New Roman"/>
              </w:rPr>
              <w:t>Афанасьев Ев.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27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75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5F6B55">
              <w:rPr>
                <w:i/>
              </w:rPr>
              <w:t xml:space="preserve">средний </w:t>
            </w:r>
          </w:p>
        </w:tc>
      </w:tr>
      <w:tr w:rsidR="005F6B55" w:rsidRPr="005F6B55" w:rsidTr="005F6B55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</w:pPr>
            <w:proofErr w:type="spellStart"/>
            <w:r w:rsidRPr="005F6B55">
              <w:rPr>
                <w:rFonts w:cs="Times New Roman"/>
              </w:rPr>
              <w:t>Гантимурова</w:t>
            </w:r>
            <w:proofErr w:type="spellEnd"/>
            <w:r w:rsidRPr="005F6B55">
              <w:rPr>
                <w:rFonts w:cs="Times New Roman"/>
              </w:rPr>
              <w:t xml:space="preserve"> П.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33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92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  <w:rPr>
                <w:b/>
              </w:rPr>
            </w:pPr>
            <w:r w:rsidRPr="005F6B55">
              <w:rPr>
                <w:b/>
              </w:rPr>
              <w:t>высокий</w:t>
            </w:r>
          </w:p>
        </w:tc>
      </w:tr>
      <w:tr w:rsidR="005F6B55" w:rsidRPr="005F6B55" w:rsidTr="005F6B55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</w:pPr>
            <w:proofErr w:type="spellStart"/>
            <w:r w:rsidRPr="005F6B55">
              <w:rPr>
                <w:rFonts w:cs="Times New Roman"/>
              </w:rPr>
              <w:t>Гилязова</w:t>
            </w:r>
            <w:proofErr w:type="spellEnd"/>
            <w:r w:rsidRPr="005F6B55">
              <w:rPr>
                <w:rFonts w:cs="Times New Roman"/>
              </w:rPr>
              <w:t xml:space="preserve"> С.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29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80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5F6B55">
              <w:rPr>
                <w:i/>
              </w:rPr>
              <w:t xml:space="preserve">средний </w:t>
            </w:r>
          </w:p>
        </w:tc>
      </w:tr>
      <w:tr w:rsidR="005F6B55" w:rsidRPr="005F6B55" w:rsidTr="005F6B55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</w:pPr>
            <w:proofErr w:type="spellStart"/>
            <w:r w:rsidRPr="005F6B55">
              <w:rPr>
                <w:rFonts w:cs="Times New Roman"/>
              </w:rPr>
              <w:t>Головецкая</w:t>
            </w:r>
            <w:proofErr w:type="spellEnd"/>
            <w:r w:rsidRPr="005F6B55">
              <w:rPr>
                <w:rFonts w:cs="Times New Roman"/>
              </w:rPr>
              <w:t xml:space="preserve"> К.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83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5F6B55">
              <w:rPr>
                <w:i/>
              </w:rPr>
              <w:t xml:space="preserve">средний </w:t>
            </w:r>
          </w:p>
        </w:tc>
      </w:tr>
      <w:tr w:rsidR="005F6B55" w:rsidRPr="005F6B55" w:rsidTr="005F6B55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</w:pPr>
            <w:proofErr w:type="spellStart"/>
            <w:r w:rsidRPr="005F6B55">
              <w:rPr>
                <w:rFonts w:cs="Times New Roman"/>
              </w:rPr>
              <w:t>Дрекунов</w:t>
            </w:r>
            <w:proofErr w:type="spellEnd"/>
            <w:r w:rsidRPr="005F6B55">
              <w:rPr>
                <w:rFonts w:cs="Times New Roman"/>
              </w:rPr>
              <w:t xml:space="preserve"> Д.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н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</w:p>
        </w:tc>
      </w:tr>
      <w:tr w:rsidR="005F6B55" w:rsidRPr="005F6B55" w:rsidTr="005F6B55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</w:pPr>
            <w:proofErr w:type="spellStart"/>
            <w:r w:rsidRPr="005F6B55">
              <w:rPr>
                <w:rFonts w:cs="Times New Roman"/>
              </w:rPr>
              <w:t>Емельчугов</w:t>
            </w:r>
            <w:proofErr w:type="spellEnd"/>
            <w:r w:rsidRPr="005F6B55">
              <w:rPr>
                <w:rFonts w:cs="Times New Roman"/>
              </w:rPr>
              <w:t xml:space="preserve"> В.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25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69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5F6B55">
              <w:rPr>
                <w:i/>
              </w:rPr>
              <w:t xml:space="preserve">средний </w:t>
            </w:r>
          </w:p>
        </w:tc>
      </w:tr>
      <w:tr w:rsidR="005F6B55" w:rsidRPr="005F6B55" w:rsidTr="005F6B55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</w:pPr>
            <w:r w:rsidRPr="005F6B55">
              <w:rPr>
                <w:rFonts w:cs="Times New Roman"/>
              </w:rPr>
              <w:t>Иванова Т.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19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52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5F6B55">
              <w:rPr>
                <w:rFonts w:cs="Times New Roman"/>
              </w:rPr>
              <w:t xml:space="preserve">ниже среднего  </w:t>
            </w:r>
            <w:r w:rsidRPr="005F6B55">
              <w:rPr>
                <w:rFonts w:cs="Times New Roman"/>
                <w:b/>
                <w:bCs/>
              </w:rPr>
              <w:t xml:space="preserve"> </w:t>
            </w:r>
            <w:r w:rsidRPr="005F6B55">
              <w:rPr>
                <w:rFonts w:cs="Times New Roman"/>
              </w:rPr>
              <w:t xml:space="preserve"> </w:t>
            </w:r>
          </w:p>
        </w:tc>
      </w:tr>
      <w:tr w:rsidR="005F6B55" w:rsidRPr="005F6B55" w:rsidTr="005F6B55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</w:pPr>
            <w:r w:rsidRPr="005F6B55">
              <w:rPr>
                <w:rFonts w:cs="Times New Roman"/>
              </w:rPr>
              <w:t>Киреева</w:t>
            </w:r>
            <w:proofErr w:type="gramStart"/>
            <w:r w:rsidRPr="005F6B55">
              <w:rPr>
                <w:rFonts w:cs="Times New Roman"/>
              </w:rPr>
              <w:t xml:space="preserve"> А</w:t>
            </w:r>
            <w:proofErr w:type="gramEnd"/>
            <w:r w:rsidRPr="005F6B55">
              <w:rPr>
                <w:rFonts w:cs="Times New Roman"/>
              </w:rPr>
              <w:t>н.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25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69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5F6B55">
              <w:rPr>
                <w:i/>
              </w:rPr>
              <w:t xml:space="preserve">средний </w:t>
            </w:r>
          </w:p>
        </w:tc>
      </w:tr>
      <w:tr w:rsidR="005F6B55" w:rsidRPr="005F6B55" w:rsidTr="005F6B55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</w:pPr>
            <w:r w:rsidRPr="005F6B55">
              <w:rPr>
                <w:rFonts w:cs="Times New Roman"/>
              </w:rPr>
              <w:t>Козырева М.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11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  <w:rPr>
                <w:b/>
                <w:i/>
              </w:rPr>
            </w:pPr>
            <w:r w:rsidRPr="005F6B55">
              <w:rPr>
                <w:b/>
                <w:i/>
              </w:rPr>
              <w:t>низкий</w:t>
            </w:r>
          </w:p>
        </w:tc>
      </w:tr>
      <w:tr w:rsidR="005F6B55" w:rsidRPr="005F6B55" w:rsidTr="005F6B55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</w:pPr>
            <w:proofErr w:type="spellStart"/>
            <w:r w:rsidRPr="005F6B55">
              <w:rPr>
                <w:rFonts w:cs="Times New Roman"/>
              </w:rPr>
              <w:t>Лапердина</w:t>
            </w:r>
            <w:proofErr w:type="spellEnd"/>
            <w:r w:rsidRPr="005F6B55">
              <w:rPr>
                <w:rFonts w:cs="Times New Roman"/>
              </w:rPr>
              <w:t xml:space="preserve"> Ал.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16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41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rPr>
                <w:b/>
                <w:i/>
              </w:rPr>
              <w:t>низкий</w:t>
            </w:r>
          </w:p>
        </w:tc>
      </w:tr>
      <w:tr w:rsidR="005F6B55" w:rsidRPr="005F6B55" w:rsidTr="005F6B55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</w:pPr>
            <w:proofErr w:type="spellStart"/>
            <w:r w:rsidRPr="005F6B55">
              <w:rPr>
                <w:rFonts w:cs="Times New Roman"/>
              </w:rPr>
              <w:t>Манич</w:t>
            </w:r>
            <w:proofErr w:type="spellEnd"/>
            <w:r w:rsidRPr="005F6B55">
              <w:rPr>
                <w:rFonts w:cs="Times New Roman"/>
              </w:rPr>
              <w:t xml:space="preserve"> Д.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29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80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5F6B55">
              <w:rPr>
                <w:i/>
              </w:rPr>
              <w:t xml:space="preserve">средний </w:t>
            </w:r>
          </w:p>
        </w:tc>
      </w:tr>
      <w:tr w:rsidR="005F6B55" w:rsidRPr="005F6B55" w:rsidTr="005F6B55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</w:pPr>
            <w:proofErr w:type="spellStart"/>
            <w:r w:rsidRPr="005F6B55">
              <w:rPr>
                <w:rFonts w:cs="Times New Roman"/>
              </w:rPr>
              <w:t>Мессарович</w:t>
            </w:r>
            <w:proofErr w:type="spellEnd"/>
            <w:r w:rsidRPr="005F6B55">
              <w:rPr>
                <w:rFonts w:cs="Times New Roman"/>
              </w:rPr>
              <w:t xml:space="preserve"> С.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26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72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rPr>
                <w:i/>
              </w:rPr>
              <w:t>средний</w:t>
            </w:r>
          </w:p>
        </w:tc>
      </w:tr>
      <w:tr w:rsidR="005F6B55" w:rsidRPr="005F6B55" w:rsidTr="005F6B55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</w:pPr>
            <w:proofErr w:type="spellStart"/>
            <w:r w:rsidRPr="005F6B55">
              <w:rPr>
                <w:rFonts w:cs="Times New Roman"/>
              </w:rPr>
              <w:t>Нескоромных</w:t>
            </w:r>
            <w:proofErr w:type="spellEnd"/>
            <w:r w:rsidRPr="005F6B55">
              <w:rPr>
                <w:rFonts w:cs="Times New Roman"/>
              </w:rPr>
              <w:t xml:space="preserve"> Ар.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28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78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5F6B55">
              <w:rPr>
                <w:i/>
              </w:rPr>
              <w:t xml:space="preserve">средний </w:t>
            </w:r>
          </w:p>
        </w:tc>
      </w:tr>
      <w:tr w:rsidR="005F6B55" w:rsidRPr="005F6B55" w:rsidTr="005F6B55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</w:pPr>
            <w:proofErr w:type="spellStart"/>
            <w:r w:rsidRPr="005F6B55">
              <w:rPr>
                <w:rFonts w:cs="Times New Roman"/>
              </w:rPr>
              <w:t>Номоконова</w:t>
            </w:r>
            <w:proofErr w:type="spellEnd"/>
            <w:r w:rsidRPr="005F6B55">
              <w:rPr>
                <w:rFonts w:cs="Times New Roman"/>
              </w:rPr>
              <w:t xml:space="preserve"> Т.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31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86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rPr>
                <w:b/>
              </w:rPr>
              <w:t>высокий</w:t>
            </w:r>
          </w:p>
        </w:tc>
      </w:tr>
      <w:tr w:rsidR="005F6B55" w:rsidRPr="005F6B55" w:rsidTr="005F6B55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</w:pPr>
            <w:r w:rsidRPr="005F6B55">
              <w:rPr>
                <w:rFonts w:cs="Times New Roman"/>
              </w:rPr>
              <w:t>Писарев С.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27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75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5F6B55">
              <w:rPr>
                <w:i/>
              </w:rPr>
              <w:t xml:space="preserve">средний </w:t>
            </w:r>
          </w:p>
        </w:tc>
      </w:tr>
      <w:tr w:rsidR="005F6B55" w:rsidRPr="005F6B55" w:rsidTr="005F6B55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</w:pPr>
            <w:proofErr w:type="spellStart"/>
            <w:r w:rsidRPr="005F6B55">
              <w:rPr>
                <w:rFonts w:cs="Times New Roman"/>
              </w:rPr>
              <w:t>Поломошных</w:t>
            </w:r>
            <w:proofErr w:type="spellEnd"/>
            <w:r w:rsidRPr="005F6B55">
              <w:rPr>
                <w:rFonts w:cs="Times New Roman"/>
              </w:rPr>
              <w:t xml:space="preserve"> Ар.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35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97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rPr>
                <w:b/>
              </w:rPr>
              <w:t>высокий</w:t>
            </w:r>
          </w:p>
        </w:tc>
      </w:tr>
      <w:tr w:rsidR="005F6B55" w:rsidRPr="005F6B55" w:rsidTr="005F6B55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</w:pPr>
            <w:proofErr w:type="spellStart"/>
            <w:r w:rsidRPr="005F6B55">
              <w:rPr>
                <w:rFonts w:cs="Times New Roman"/>
              </w:rPr>
              <w:t>Псеунов</w:t>
            </w:r>
            <w:proofErr w:type="spellEnd"/>
            <w:r w:rsidRPr="005F6B55">
              <w:rPr>
                <w:rFonts w:cs="Times New Roman"/>
              </w:rPr>
              <w:t xml:space="preserve"> Р.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83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5F6B55">
              <w:rPr>
                <w:i/>
              </w:rPr>
              <w:t xml:space="preserve">средний </w:t>
            </w:r>
          </w:p>
        </w:tc>
      </w:tr>
      <w:tr w:rsidR="005F6B55" w:rsidRPr="005F6B55" w:rsidTr="005F6B55">
        <w:trPr>
          <w:cantSplit/>
          <w:trHeight w:val="251"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</w:pPr>
            <w:proofErr w:type="spellStart"/>
            <w:r w:rsidRPr="005F6B55">
              <w:rPr>
                <w:rFonts w:cs="Times New Roman"/>
              </w:rPr>
              <w:t>Ржахов</w:t>
            </w:r>
            <w:proofErr w:type="spellEnd"/>
            <w:proofErr w:type="gramStart"/>
            <w:r w:rsidRPr="005F6B55">
              <w:rPr>
                <w:rFonts w:cs="Times New Roman"/>
              </w:rPr>
              <w:t xml:space="preserve"> А</w:t>
            </w:r>
            <w:proofErr w:type="gramEnd"/>
            <w:r w:rsidRPr="005F6B55">
              <w:rPr>
                <w:rFonts w:cs="Times New Roman"/>
              </w:rPr>
              <w:t>н.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29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80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5F6B55">
              <w:rPr>
                <w:i/>
              </w:rPr>
              <w:t xml:space="preserve">средний </w:t>
            </w:r>
          </w:p>
        </w:tc>
      </w:tr>
      <w:tr w:rsidR="005F6B55" w:rsidRPr="005F6B55" w:rsidTr="005F6B55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</w:pPr>
            <w:r w:rsidRPr="005F6B55">
              <w:rPr>
                <w:rFonts w:cs="Times New Roman"/>
              </w:rPr>
              <w:t>Селин Ал.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26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72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5F6B55">
              <w:rPr>
                <w:i/>
              </w:rPr>
              <w:t xml:space="preserve">средний </w:t>
            </w:r>
          </w:p>
        </w:tc>
      </w:tr>
      <w:tr w:rsidR="005F6B55" w:rsidRPr="005F6B55" w:rsidTr="005F6B55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</w:pPr>
            <w:r w:rsidRPr="005F6B55">
              <w:rPr>
                <w:rFonts w:cs="Times New Roman"/>
              </w:rPr>
              <w:t>Страх Эл.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33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92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rPr>
                <w:b/>
              </w:rPr>
              <w:t>высокий</w:t>
            </w:r>
          </w:p>
        </w:tc>
      </w:tr>
      <w:tr w:rsidR="005F6B55" w:rsidRPr="005F6B55" w:rsidTr="005F6B55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</w:pPr>
            <w:r w:rsidRPr="005F6B55">
              <w:rPr>
                <w:rFonts w:cs="Times New Roman"/>
              </w:rPr>
              <w:t>Чуйков З.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1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9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t>25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55" w:rsidRPr="005F6B55" w:rsidRDefault="005F6B55" w:rsidP="00AA02D7">
            <w:pPr>
              <w:pStyle w:val="Standard"/>
              <w:spacing w:line="100" w:lineRule="atLeast"/>
              <w:jc w:val="center"/>
            </w:pPr>
            <w:r w:rsidRPr="005F6B55">
              <w:rPr>
                <w:b/>
                <w:i/>
              </w:rPr>
              <w:t>низкий</w:t>
            </w:r>
          </w:p>
        </w:tc>
      </w:tr>
      <w:tr w:rsidR="005F6B55" w:rsidRPr="005F6B55" w:rsidTr="005F6B55">
        <w:trPr>
          <w:cantSplit/>
        </w:trPr>
        <w:tc>
          <w:tcPr>
            <w:tcW w:w="1533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B55" w:rsidRPr="005F6B55" w:rsidRDefault="005F6B55" w:rsidP="00AA02D7">
            <w:pPr>
              <w:pStyle w:val="Standard"/>
              <w:spacing w:line="100" w:lineRule="atLeast"/>
            </w:pPr>
            <w:r w:rsidRPr="005F6B55">
              <w:rPr>
                <w:rFonts w:cs="Times New Roman"/>
              </w:rPr>
              <w:t>85-100% -  5 высокий</w:t>
            </w:r>
            <w:proofErr w:type="gramStart"/>
            <w:r w:rsidRPr="005F6B55">
              <w:rPr>
                <w:rFonts w:cs="Times New Roman"/>
              </w:rPr>
              <w:t xml:space="preserve"> </w:t>
            </w:r>
            <w:r w:rsidRPr="005F6B55">
              <w:rPr>
                <w:rFonts w:cs="Times New Roman"/>
                <w:b/>
                <w:bCs/>
              </w:rPr>
              <w:t xml:space="preserve">  </w:t>
            </w:r>
            <w:r w:rsidRPr="005F6B55">
              <w:rPr>
                <w:rFonts w:cs="Times New Roman"/>
              </w:rPr>
              <w:t>;</w:t>
            </w:r>
            <w:proofErr w:type="gramEnd"/>
            <w:r w:rsidRPr="005F6B55">
              <w:rPr>
                <w:rFonts w:cs="Times New Roman"/>
              </w:rPr>
              <w:t xml:space="preserve">  67-84%-    13 средний  </w:t>
            </w:r>
            <w:r w:rsidRPr="005F6B55">
              <w:rPr>
                <w:rFonts w:cs="Times New Roman"/>
                <w:b/>
                <w:bCs/>
              </w:rPr>
              <w:t xml:space="preserve"> </w:t>
            </w:r>
            <w:r w:rsidRPr="005F6B55">
              <w:rPr>
                <w:rFonts w:cs="Times New Roman"/>
              </w:rPr>
              <w:t xml:space="preserve">;  50-66% -   1  ниже среднего  </w:t>
            </w:r>
            <w:r w:rsidRPr="005F6B55">
              <w:rPr>
                <w:rFonts w:cs="Times New Roman"/>
                <w:b/>
                <w:bCs/>
              </w:rPr>
              <w:t xml:space="preserve"> </w:t>
            </w:r>
            <w:r w:rsidRPr="005F6B55">
              <w:rPr>
                <w:rFonts w:cs="Times New Roman"/>
              </w:rPr>
              <w:t xml:space="preserve"> ;  меньше 49%-   3 низкий </w:t>
            </w:r>
            <w:r w:rsidRPr="005F6B55">
              <w:rPr>
                <w:rFonts w:cs="Times New Roman"/>
                <w:b/>
                <w:bCs/>
              </w:rPr>
              <w:t xml:space="preserve"> </w:t>
            </w:r>
          </w:p>
          <w:p w:rsidR="005F6B55" w:rsidRPr="005F6B55" w:rsidRDefault="005F6B55" w:rsidP="00AA02D7">
            <w:pPr>
              <w:pStyle w:val="Standard"/>
              <w:spacing w:line="100" w:lineRule="atLeast"/>
            </w:pPr>
            <w:r w:rsidRPr="005F6B55">
              <w:rPr>
                <w:rFonts w:cs="Times New Roman"/>
                <w:b/>
                <w:bCs/>
              </w:rPr>
              <w:t xml:space="preserve">  </w:t>
            </w:r>
            <w:proofErr w:type="spellStart"/>
            <w:r w:rsidRPr="005F6B55">
              <w:rPr>
                <w:rFonts w:cs="Times New Roman"/>
                <w:b/>
                <w:bCs/>
              </w:rPr>
              <w:t>Кач</w:t>
            </w:r>
            <w:proofErr w:type="spellEnd"/>
            <w:r w:rsidRPr="005F6B55">
              <w:rPr>
                <w:rFonts w:cs="Times New Roman"/>
                <w:b/>
                <w:bCs/>
              </w:rPr>
              <w:t xml:space="preserve">-во —    82 % </w:t>
            </w:r>
          </w:p>
          <w:p w:rsidR="005F6B55" w:rsidRPr="005F6B55" w:rsidRDefault="005F6B55" w:rsidP="00AA02D7">
            <w:pPr>
              <w:pStyle w:val="Standard"/>
              <w:spacing w:line="100" w:lineRule="atLeast"/>
            </w:pPr>
            <w:r w:rsidRPr="005F6B55">
              <w:rPr>
                <w:rFonts w:cs="Times New Roman"/>
              </w:rPr>
              <w:t>Успев –86 %</w:t>
            </w:r>
          </w:p>
        </w:tc>
      </w:tr>
    </w:tbl>
    <w:p w:rsidR="005F6B55" w:rsidRDefault="005F6B55" w:rsidP="005F6B55">
      <w:pPr>
        <w:rPr>
          <w:sz w:val="28"/>
          <w:szCs w:val="28"/>
        </w:rPr>
      </w:pPr>
    </w:p>
    <w:p w:rsidR="005F6B55" w:rsidRDefault="005F6B55" w:rsidP="005F6B55">
      <w:pPr>
        <w:rPr>
          <w:sz w:val="28"/>
          <w:szCs w:val="28"/>
        </w:rPr>
      </w:pPr>
    </w:p>
    <w:p w:rsidR="005F6B55" w:rsidRDefault="005F6B55" w:rsidP="005F6B55">
      <w:pPr>
        <w:rPr>
          <w:sz w:val="28"/>
          <w:szCs w:val="28"/>
        </w:rPr>
      </w:pPr>
    </w:p>
    <w:p w:rsidR="005F6B55" w:rsidRDefault="005F6B55" w:rsidP="005F6B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Диагностируемые учебные умения</w:t>
      </w:r>
      <w:r>
        <w:rPr>
          <w:sz w:val="28"/>
          <w:szCs w:val="28"/>
        </w:rPr>
        <w:br/>
        <w:t>1 – умение установить закономерность в последовательности чисел и записать пропущенное число.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2 – умение анализировать текст задачи и на основе анализа выбирать задачи, для решения которых необходимо выполнить одно арифметическое действие – умножение.</w:t>
      </w:r>
      <w:r>
        <w:rPr>
          <w:sz w:val="28"/>
          <w:szCs w:val="28"/>
        </w:rPr>
        <w:br/>
        <w:t>3 – умение применить изученные способы сложения и вычитания чисел в столбик; умение осуществить проверку правильности выполненных вычислений.</w:t>
      </w:r>
      <w:r>
        <w:rPr>
          <w:sz w:val="28"/>
          <w:szCs w:val="28"/>
        </w:rPr>
        <w:br/>
        <w:t>4 – умение применить правила порядка выполнения действий в выражении (в стандартной и в нестандартной ситуации).</w:t>
      </w:r>
      <w:proofErr w:type="gramEnd"/>
    </w:p>
    <w:p w:rsidR="005F6B55" w:rsidRDefault="005F6B55" w:rsidP="005F6B55">
      <w:pPr>
        <w:rPr>
          <w:sz w:val="28"/>
          <w:szCs w:val="28"/>
        </w:rPr>
      </w:pPr>
      <w:r>
        <w:rPr>
          <w:sz w:val="28"/>
          <w:szCs w:val="28"/>
        </w:rPr>
        <w:t>5 – умение выбирать верные ответы, удерживая во внимании часть усл</w:t>
      </w:r>
      <w:bookmarkStart w:id="0" w:name="_GoBack"/>
      <w:bookmarkEnd w:id="0"/>
      <w:r>
        <w:rPr>
          <w:sz w:val="28"/>
          <w:szCs w:val="28"/>
        </w:rPr>
        <w:t>овия задачи.</w:t>
      </w:r>
    </w:p>
    <w:p w:rsidR="005F6B55" w:rsidRDefault="005F6B55" w:rsidP="005F6B55">
      <w:pPr>
        <w:rPr>
          <w:sz w:val="28"/>
          <w:szCs w:val="28"/>
        </w:rPr>
      </w:pPr>
      <w:r>
        <w:rPr>
          <w:sz w:val="28"/>
          <w:szCs w:val="28"/>
        </w:rPr>
        <w:t>6 – умение соотнести условие задачи и готовую схему (чертёж) к этому условию.</w:t>
      </w:r>
    </w:p>
    <w:p w:rsidR="005F6B55" w:rsidRDefault="005F6B55" w:rsidP="005F6B55">
      <w:pPr>
        <w:rPr>
          <w:sz w:val="28"/>
          <w:szCs w:val="28"/>
        </w:rPr>
      </w:pPr>
      <w:r>
        <w:rPr>
          <w:sz w:val="28"/>
          <w:szCs w:val="28"/>
        </w:rPr>
        <w:t>7 – умение выбрать необходимые для решения задачи числовые данные; обосновать каждый шаг решения; объяснить каждый числовой  результат, полученный в том или ином действии.</w:t>
      </w:r>
      <w:r>
        <w:rPr>
          <w:sz w:val="28"/>
          <w:szCs w:val="28"/>
        </w:rPr>
        <w:br/>
        <w:t>8 -  умение выполнять учебные действия, связанные с решением задачи, которая представлена в нестандартной форме.</w:t>
      </w:r>
    </w:p>
    <w:p w:rsidR="005F6B55" w:rsidRDefault="005F6B55" w:rsidP="005F6B55">
      <w:pPr>
        <w:rPr>
          <w:sz w:val="28"/>
          <w:szCs w:val="28"/>
        </w:rPr>
      </w:pPr>
      <w:r>
        <w:rPr>
          <w:sz w:val="28"/>
          <w:szCs w:val="28"/>
        </w:rPr>
        <w:t>9 – умение учащихся применить знания о единицах измерения длины (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 xml:space="preserve">, см,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>, м, км) и выбрать необходимую единицу измерения.</w:t>
      </w:r>
      <w:r>
        <w:rPr>
          <w:sz w:val="28"/>
          <w:szCs w:val="28"/>
        </w:rPr>
        <w:br/>
        <w:t xml:space="preserve">10 –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пространственных представлений учащихся.</w:t>
      </w:r>
      <w:r>
        <w:rPr>
          <w:sz w:val="28"/>
          <w:szCs w:val="28"/>
        </w:rPr>
        <w:br/>
        <w:t>11 – умение установить закономерность в расположении геометрических фигур, проследить за изменением в расположении фигур относительно стрелки, указывающей направление, и нарисовать фигуры, не нарушая установленную закономерность.</w:t>
      </w:r>
    </w:p>
    <w:p w:rsidR="00282820" w:rsidRDefault="005F6B55" w:rsidP="005F6B55">
      <w:r>
        <w:rPr>
          <w:sz w:val="28"/>
          <w:szCs w:val="28"/>
        </w:rPr>
        <w:t xml:space="preserve">12 -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пространственных представлений учащихся</w:t>
      </w:r>
    </w:p>
    <w:sectPr w:rsidR="00282820" w:rsidSect="005F6B5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55"/>
    <w:rsid w:val="00282820"/>
    <w:rsid w:val="005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6B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6B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2017-03-23T14:50:00Z</dcterms:created>
  <dcterms:modified xsi:type="dcterms:W3CDTF">2017-03-23T14:51:00Z</dcterms:modified>
</cp:coreProperties>
</file>