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5E8">
        <w:rPr>
          <w:rFonts w:ascii="Times New Roman" w:hAnsi="Times New Roman" w:cs="Times New Roman"/>
          <w:b/>
          <w:sz w:val="28"/>
          <w:szCs w:val="28"/>
        </w:rPr>
        <w:t>Как развить математические способности у ребенка.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>Эти рекомендации  посвящаются тем деткам и родителям, которые коротают целые вечера, пытаясь решить непонятные задачи, заданные на дом. Все сердятся, родители не всегда знают, чем помочь ребенку, и из-за бессилия осыпают «комплиментами» его умственные способности. Ну а сам ученик, с каждым таким вечером, все больше ненавидит математику.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5E8">
        <w:rPr>
          <w:rFonts w:ascii="Times New Roman" w:hAnsi="Times New Roman" w:cs="Times New Roman"/>
          <w:b/>
          <w:sz w:val="28"/>
          <w:szCs w:val="28"/>
        </w:rPr>
        <w:t>Совет №1. Рисуем схемы задач.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 xml:space="preserve">Большинству детей намного легче решить задачу, когда они видят ее схематическое изображение. Речь не идет о ста двадцати нарисованных платьях или ведрах. Задачи на количество, </w:t>
      </w:r>
      <w:proofErr w:type="gramStart"/>
      <w:r w:rsidRPr="001E45E8">
        <w:rPr>
          <w:rFonts w:ascii="Times New Roman" w:hAnsi="Times New Roman" w:cs="Times New Roman"/>
          <w:sz w:val="28"/>
          <w:szCs w:val="28"/>
        </w:rPr>
        <w:t>неизвестное</w:t>
      </w:r>
      <w:proofErr w:type="gramEnd"/>
      <w:r w:rsidRPr="001E45E8">
        <w:rPr>
          <w:rFonts w:ascii="Times New Roman" w:hAnsi="Times New Roman" w:cs="Times New Roman"/>
          <w:sz w:val="28"/>
          <w:szCs w:val="28"/>
        </w:rPr>
        <w:t xml:space="preserve"> составляющее и подобные мы обозначаем общей схемой. Например: в задаче указано, что было 10 ведер яблок, 15 ведер груш, а всего собрали 36 ведер фруктов. Сколько собрали ведер слив? Не каждый ребенок воспримет задачу «на слух». Рисуем большой овал, подписываем внизу, 36 ведер. Сам овал делим на три части, - одна, это яблоки, подписываем 10, другая, - это груши, подписываем 15, а другая, - это сливы, ставим знак вопроса. Когда ребенок «видит» так изображенное условие задачи, ему намного легче понять, какое действие нужно сделать.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 xml:space="preserve">Задачи на скорость, время и расстояние тоже изображаются схематически, особенно это актуально, когда, по условию, движутся два объекта. Только в этом случае нам нужно рисовать </w:t>
      </w:r>
      <w:proofErr w:type="gramStart"/>
      <w:r w:rsidRPr="001E45E8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1E45E8">
        <w:rPr>
          <w:rFonts w:ascii="Times New Roman" w:hAnsi="Times New Roman" w:cs="Times New Roman"/>
          <w:sz w:val="28"/>
          <w:szCs w:val="28"/>
        </w:rPr>
        <w:t>, по которой движется машина или велосипедист, подписывать известные данные и предлагать ребенку выбрать вариант решения задачи.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>Если вы отмечаете, что ребенку легче даются задачи, отображенные схематически, предложите вашему ученику самостоятельно составлять на черновике схемы задач.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>Чтобы заранее подготовить ребенка к решению простых и сложных задачек в школе, есть еще один важный момент.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5E8">
        <w:rPr>
          <w:rFonts w:ascii="Times New Roman" w:hAnsi="Times New Roman" w:cs="Times New Roman"/>
          <w:b/>
          <w:sz w:val="28"/>
          <w:szCs w:val="28"/>
        </w:rPr>
        <w:t>Совет №2. Озвучиваем поиск решения и свои логические заключения.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 xml:space="preserve">Занимаясь с детьми дошкольного возраста решением простых задачек или выполняя логические задания, действуйте следующим образом. Проговаривайте вслух все ваши «умозаключения». Например, у вас логическое задание, в котором нужно сказать, сколько бабочек не найдут себе цветочек (цветочков меньше). Мы говорим вслух: чтобы это узнать, я посажу каждую бабочку на цветочек, и посчитаю, сколько потом останется бабочек. Если вам нужно решить задачку, где на стоянке стояло семь машин, сколько уехало, - неизвестно, но осталось стоять только пять машин. Вы, </w:t>
      </w:r>
      <w:proofErr w:type="gramStart"/>
      <w:r w:rsidRPr="001E45E8">
        <w:rPr>
          <w:rFonts w:ascii="Times New Roman" w:hAnsi="Times New Roman" w:cs="Times New Roman"/>
          <w:sz w:val="28"/>
          <w:szCs w:val="28"/>
        </w:rPr>
        <w:t>опять таки</w:t>
      </w:r>
      <w:proofErr w:type="gramEnd"/>
      <w:r w:rsidRPr="001E45E8">
        <w:rPr>
          <w:rFonts w:ascii="Times New Roman" w:hAnsi="Times New Roman" w:cs="Times New Roman"/>
          <w:sz w:val="28"/>
          <w:szCs w:val="28"/>
        </w:rPr>
        <w:t xml:space="preserve"> озвучиваете ваши мысли, как бы, пошаговым способом: сколько машин было, мы знаем - 7, сколько уехало, мы не знаем, но нам известно, сколько осталось - 5. Что мы можем сделать? Сколько мы можем добавить к пяти, чтобы машин было, как и раньше, семь? Если мы найдем это число, мы найдем ответ для этой задачки, ведь это и есть уехавшие машины!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 xml:space="preserve">Если ребенок перебивает вас, возбужденно предлагая решение задачки, отлично! Только на первых порах (если малышу </w:t>
      </w:r>
      <w:proofErr w:type="gramStart"/>
      <w:r w:rsidRPr="001E45E8">
        <w:rPr>
          <w:rFonts w:ascii="Times New Roman" w:hAnsi="Times New Roman" w:cs="Times New Roman"/>
          <w:sz w:val="28"/>
          <w:szCs w:val="28"/>
        </w:rPr>
        <w:t>совсем трудно</w:t>
      </w:r>
      <w:proofErr w:type="gramEnd"/>
      <w:r w:rsidRPr="001E45E8">
        <w:rPr>
          <w:rFonts w:ascii="Times New Roman" w:hAnsi="Times New Roman" w:cs="Times New Roman"/>
          <w:sz w:val="28"/>
          <w:szCs w:val="28"/>
        </w:rPr>
        <w:t xml:space="preserve">), можете </w:t>
      </w:r>
      <w:r w:rsidRPr="001E45E8">
        <w:rPr>
          <w:rFonts w:ascii="Times New Roman" w:hAnsi="Times New Roman" w:cs="Times New Roman"/>
          <w:sz w:val="28"/>
          <w:szCs w:val="28"/>
        </w:rPr>
        <w:lastRenderedPageBreak/>
        <w:t xml:space="preserve">показать полностью, как решать задачу. Далее, объясняйте, подводите, подталкивайте ребенка к правильному решению, но не делайте это за него! 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>Если вы совместите схематическое отображение задачи и устное проговаривание вашего «хода мыслей», как вы ищете ответ задачки, шансы у ребенка справиться с задачей заметно вырастут. Предложите ребенку озвучивать свои мысли, в поисках правильного решения и ответа на задачу. Таким образом, вы увидите, где ребенок допускает ошибку или путается, и сможете придти на помощь.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 xml:space="preserve">Развиваем логику с ранних лет. 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>Для родителей, которые хотят с первых лет, развивать у своих детей логическое мышление хочу посоветовать следующее: проходите с детьми последовательно три этапа освоения логических заданий.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>Первый этап: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 xml:space="preserve">Для детей трех лет и младше, все логические задания должны быть осязаемы и выполняться с помощью действия: разложи игрушки по категориям; убери лишний кубик; добавь нужную по размеру матрешку. Так ребенок, видя, трогая </w:t>
      </w:r>
      <w:proofErr w:type="gramStart"/>
      <w:r w:rsidRPr="001E45E8">
        <w:rPr>
          <w:rFonts w:ascii="Times New Roman" w:hAnsi="Times New Roman" w:cs="Times New Roman"/>
          <w:sz w:val="28"/>
          <w:szCs w:val="28"/>
        </w:rPr>
        <w:t>ручками</w:t>
      </w:r>
      <w:proofErr w:type="gramEnd"/>
      <w:r w:rsidRPr="001E45E8">
        <w:rPr>
          <w:rFonts w:ascii="Times New Roman" w:hAnsi="Times New Roman" w:cs="Times New Roman"/>
          <w:sz w:val="28"/>
          <w:szCs w:val="28"/>
        </w:rPr>
        <w:t xml:space="preserve"> будет учиться решать поставленные задачи. 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>Второй этап: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 xml:space="preserve">Если ребенку уже четыре года и более, переходите к следующему этапу в развитии логического мышления. Постепенно «осязаемые» задания заменяйте схематическими изображениями, картинками. То есть ребенок теперь может не забирать лишний предмет, а просто зачеркнуть его изображение. Или малыш уже не считает сидящих перед ним мишек, они заменяются постепенно изображением трех мишек, а потом и цифрой три. 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 xml:space="preserve">Третий этап: 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>Когда первый и второй этапы успешно пройдены, ребенок, в возрасте 5-6 лет может переходить к заданиям, которые нужно решить «в уме», т.е. не опираясь на изображение. Действуйте не спеша, если ребенку еще трудно «оторваться» от наглядных изображений, чередуйте задачки с иллюстрациями и без.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 xml:space="preserve">Наблюдайте за ребенком, готов ли он к очередному этапу, не </w:t>
      </w:r>
      <w:proofErr w:type="gramStart"/>
      <w:r w:rsidRPr="001E45E8">
        <w:rPr>
          <w:rFonts w:ascii="Times New Roman" w:hAnsi="Times New Roman" w:cs="Times New Roman"/>
          <w:sz w:val="28"/>
          <w:szCs w:val="28"/>
        </w:rPr>
        <w:t>спешите</w:t>
      </w:r>
      <w:proofErr w:type="gramEnd"/>
      <w:r w:rsidRPr="001E45E8">
        <w:rPr>
          <w:rFonts w:ascii="Times New Roman" w:hAnsi="Times New Roman" w:cs="Times New Roman"/>
          <w:sz w:val="28"/>
          <w:szCs w:val="28"/>
        </w:rPr>
        <w:t xml:space="preserve"> будьте последовательны.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>И, самое важное, искренне восхищайтесь стараниями малыша, а если он ошибается, - уверяйте его в вашей вере в его способности!</w:t>
      </w:r>
      <w:bookmarkStart w:id="0" w:name="_GoBack"/>
      <w:bookmarkEnd w:id="0"/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5E8">
        <w:rPr>
          <w:rFonts w:ascii="Times New Roman" w:hAnsi="Times New Roman" w:cs="Times New Roman"/>
          <w:b/>
          <w:sz w:val="28"/>
          <w:szCs w:val="28"/>
        </w:rPr>
        <w:t>Как научить ребёнка решать задачи.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 xml:space="preserve">Пока ребенок обучается в начальной школе, его надо научить выделять в задаче условие и вопрос. Условие – это то, что известно, а вопрос – это то, что надо найти. Затем в условии и вопросе Вы выделяете главные слова. </w:t>
      </w:r>
      <w:proofErr w:type="gramStart"/>
      <w:r w:rsidRPr="001E45E8">
        <w:rPr>
          <w:rFonts w:ascii="Times New Roman" w:hAnsi="Times New Roman" w:cs="Times New Roman"/>
          <w:sz w:val="28"/>
          <w:szCs w:val="28"/>
        </w:rPr>
        <w:t xml:space="preserve">Как правило, это действия: было, приехали, купили, подарили, осталось и т. п. Но главными словами могут быть и, например, два ребенка (Маша и Миша, Петя и Сережа) или два предмета (магазины, ларьки, дома) и т. п. На этом этапе важно, чтобы ребенок образно представил то, о чем говорится в задаче. </w:t>
      </w:r>
      <w:proofErr w:type="gramEnd"/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 xml:space="preserve">Затем надо показать ребенку смысл этих слов. Было, всего, купили, и, стало, на …больше – эти слова указывают на сложение. Продали, уехали, осталось, на …меньше – эти слова указывают на вычитание. Разложили, </w:t>
      </w:r>
      <w:r w:rsidRPr="001E45E8">
        <w:rPr>
          <w:rFonts w:ascii="Times New Roman" w:hAnsi="Times New Roman" w:cs="Times New Roman"/>
          <w:sz w:val="28"/>
          <w:szCs w:val="28"/>
        </w:rPr>
        <w:lastRenderedPageBreak/>
        <w:t xml:space="preserve">раздать, в … меньше – это деление. Если вопрос начинается со слов «На сколько…», то это указание на действие вычитания. 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 xml:space="preserve">Некоторые учебники по математике оперируют терминами «часть» и «целое». </w:t>
      </w:r>
      <w:proofErr w:type="gramStart"/>
      <w:r w:rsidRPr="001E45E8">
        <w:rPr>
          <w:rFonts w:ascii="Times New Roman" w:hAnsi="Times New Roman" w:cs="Times New Roman"/>
          <w:sz w:val="28"/>
          <w:szCs w:val="28"/>
        </w:rPr>
        <w:t>Было, всего, стало – эти слова указывают на «целое», а остальные слова – на «часть».</w:t>
      </w:r>
      <w:proofErr w:type="gramEnd"/>
      <w:r w:rsidRPr="001E45E8">
        <w:rPr>
          <w:rFonts w:ascii="Times New Roman" w:hAnsi="Times New Roman" w:cs="Times New Roman"/>
          <w:sz w:val="28"/>
          <w:szCs w:val="28"/>
        </w:rPr>
        <w:t xml:space="preserve"> Зная об этом, Вашему маленькому ученику будет проще начертить схему к задаче. 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 xml:space="preserve">Теперь, когда появилась схема, которая содержит условие и вопрос, подумайте вместе с ребенком: можно ли сразу ответить на поставленный вопрос, все ли нам известно для ответа на этот вопрос или что-то еще требуется узнать? Далее Вы помогаете ребенку выделить промежуточные вопросы в задаче. Ведь сколько ребенок вопросов найдет, столько и действий в этой задаче. Здесь важно обсудить, с помощью какого математического действия будете искать ответ на этот вопрос. Так составляется план решения задачи. 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 xml:space="preserve">Особую роль в решении задач играет заключительный анализ решенной задачи, т. е. ребенку необходимо еще раз рассказать, как он решал задачу и почему выбрал то или иное математическое действие. 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 xml:space="preserve">Предложите ребенку решить похожую задачу самостоятельно. Обсудите с ним, чем задачи похожи и чем отличаются. Как эти различия повлияли на решение задачи? Почему задачи решаются одинаково? </w:t>
      </w:r>
    </w:p>
    <w:p w:rsidR="001E45E8" w:rsidRPr="001E45E8" w:rsidRDefault="001E45E8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>Попробуйте дать задачу, которая будет решаться иначе. Дайте ребенку возможность подумать, почему эта задача решается, например, сложением, когда две предыдущие Вы решали вычитанием.</w:t>
      </w:r>
    </w:p>
    <w:p w:rsidR="00555DAC" w:rsidRPr="001E45E8" w:rsidRDefault="00555DAC" w:rsidP="001E45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5DAC" w:rsidRPr="001E45E8" w:rsidSect="0095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5E8"/>
    <w:rsid w:val="001E45E8"/>
    <w:rsid w:val="0055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2016-12-17T12:23:00Z</dcterms:created>
  <dcterms:modified xsi:type="dcterms:W3CDTF">2016-12-17T12:32:00Z</dcterms:modified>
</cp:coreProperties>
</file>