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6F3" w:rsidRPr="006C56F3" w:rsidRDefault="006C56F3" w:rsidP="006C56F3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6F3">
        <w:rPr>
          <w:rFonts w:ascii="Times New Roman" w:hAnsi="Times New Roman" w:cs="Times New Roman"/>
          <w:b/>
          <w:sz w:val="28"/>
          <w:szCs w:val="28"/>
        </w:rPr>
        <w:t>Формирование тонких движений пальцев рук у обучающихся с нарушениями речи</w:t>
      </w:r>
    </w:p>
    <w:p w:rsidR="006C56F3" w:rsidRDefault="006C56F3" w:rsidP="006C56F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4FFD" w:rsidRDefault="00C126AA" w:rsidP="006C56F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59A3">
        <w:rPr>
          <w:rFonts w:ascii="Times New Roman" w:hAnsi="Times New Roman" w:cs="Times New Roman"/>
          <w:sz w:val="28"/>
          <w:szCs w:val="28"/>
        </w:rPr>
        <w:t>Известно, что у некоторых обучающихся с расстройствами речи наблюдается в разной степени выраженная общая моторная недостаточность, а также отклонения в развитии тонких движений пальцев рук. В связи с этим в системе работы по их обучению и воспитаю в образовательном учреждении предусматриваются коррекционно-развивающие мероприятия в данном направлении. В литературе описаны отдельные приёмы работы по развитию моторики</w:t>
      </w:r>
      <w:r w:rsidR="00A351E4" w:rsidRPr="00B059A3">
        <w:rPr>
          <w:rFonts w:ascii="Times New Roman" w:hAnsi="Times New Roman" w:cs="Times New Roman"/>
          <w:sz w:val="28"/>
          <w:szCs w:val="28"/>
        </w:rPr>
        <w:t xml:space="preserve"> у обучающихся с задержкой речевого развития (Н.С. Жукова, Е.М. </w:t>
      </w:r>
      <w:proofErr w:type="spellStart"/>
      <w:r w:rsidR="00A351E4" w:rsidRPr="00B059A3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="00A351E4" w:rsidRPr="00B059A3">
        <w:rPr>
          <w:rFonts w:ascii="Times New Roman" w:hAnsi="Times New Roman" w:cs="Times New Roman"/>
          <w:sz w:val="28"/>
          <w:szCs w:val="28"/>
        </w:rPr>
        <w:t>, Т.Б. Филичева), при моторной алалии (Н.И. Кузьмина, В.И. Рождественская). Имеются и более полные рекомендации по формированию двигательных навыков и дифференцированных движений пальцев рук</w:t>
      </w:r>
      <w:r w:rsidR="00B059A3" w:rsidRPr="00B059A3">
        <w:rPr>
          <w:rFonts w:ascii="Times New Roman" w:hAnsi="Times New Roman" w:cs="Times New Roman"/>
          <w:sz w:val="28"/>
          <w:szCs w:val="28"/>
        </w:rPr>
        <w:t xml:space="preserve"> у детей с церебральным параличом (М.В. </w:t>
      </w:r>
      <w:proofErr w:type="spellStart"/>
      <w:r w:rsidR="00B059A3" w:rsidRPr="00B059A3">
        <w:rPr>
          <w:rFonts w:ascii="Times New Roman" w:hAnsi="Times New Roman" w:cs="Times New Roman"/>
          <w:sz w:val="28"/>
          <w:szCs w:val="28"/>
        </w:rPr>
        <w:t>Ипполитова</w:t>
      </w:r>
      <w:proofErr w:type="spellEnd"/>
      <w:r w:rsidR="00B059A3" w:rsidRPr="00B059A3">
        <w:rPr>
          <w:rFonts w:ascii="Times New Roman" w:hAnsi="Times New Roman" w:cs="Times New Roman"/>
          <w:sz w:val="28"/>
          <w:szCs w:val="28"/>
        </w:rPr>
        <w:t xml:space="preserve">, Р.Д. </w:t>
      </w:r>
      <w:proofErr w:type="spellStart"/>
      <w:r w:rsidR="00B059A3" w:rsidRPr="00B059A3">
        <w:rPr>
          <w:rFonts w:ascii="Times New Roman" w:hAnsi="Times New Roman" w:cs="Times New Roman"/>
          <w:sz w:val="28"/>
          <w:szCs w:val="28"/>
        </w:rPr>
        <w:t>Бабенкова</w:t>
      </w:r>
      <w:proofErr w:type="spellEnd"/>
      <w:r w:rsidR="00B059A3" w:rsidRPr="00B059A3">
        <w:rPr>
          <w:rFonts w:ascii="Times New Roman" w:hAnsi="Times New Roman" w:cs="Times New Roman"/>
          <w:sz w:val="28"/>
          <w:szCs w:val="28"/>
        </w:rPr>
        <w:t xml:space="preserve">, Е.М. </w:t>
      </w:r>
      <w:proofErr w:type="spellStart"/>
      <w:r w:rsidR="00B059A3" w:rsidRPr="00B059A3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="00B059A3" w:rsidRPr="00B059A3">
        <w:rPr>
          <w:rFonts w:ascii="Times New Roman" w:hAnsi="Times New Roman" w:cs="Times New Roman"/>
          <w:sz w:val="28"/>
          <w:szCs w:val="28"/>
        </w:rPr>
        <w:t>). Для развития общей моторики детей с нарушениями речи широко используются музыкально-ритмические занятия.</w:t>
      </w:r>
    </w:p>
    <w:p w:rsidR="00F169B1" w:rsidRDefault="00F169B1" w:rsidP="006C56F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Специальными исследованиями установлено, что уровень развития речи детей находится в прямой зависимости от степени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тонких движений пальцев рук (М.М. Кольцова). Если развитие движений пальцев соответствует возрасту, то и речевое развитие находится в пределах нормы, если же развитие движений пальцев отстаёт, то задерживается и речевое развитие, хотя общая моторика при этом может быть нормальной и даже выше нормы.</w:t>
      </w:r>
    </w:p>
    <w:p w:rsidR="00F169B1" w:rsidRDefault="00F169B1" w:rsidP="006C56F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 учитывать благотворное влияние движений пальцев на развитие речи и других психических процессов в логопедической работе. Целенаправленная работа по совершенствованию движений пальцев полезна и для подготовки руки к письму.</w:t>
      </w:r>
      <w:r w:rsidR="00E6147F">
        <w:rPr>
          <w:rFonts w:ascii="Times New Roman" w:hAnsi="Times New Roman" w:cs="Times New Roman"/>
          <w:sz w:val="28"/>
          <w:szCs w:val="28"/>
        </w:rPr>
        <w:t xml:space="preserve"> Особенно велика её роль для обучающихся с речевыми проблемами.</w:t>
      </w:r>
    </w:p>
    <w:p w:rsidR="00E6147F" w:rsidRDefault="00E6147F" w:rsidP="006C56F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по развитию мелкой моторики у детей с нарушениями речи желательно проводить систематически, уделяя ей по 3-5 минут ежедневно. С этой целью могут быть использованы разнообразные игры и упражнения. </w:t>
      </w:r>
    </w:p>
    <w:p w:rsidR="0082252D" w:rsidRDefault="0082252D" w:rsidP="006C56F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и упражнения, направленные на формирование тонких движений пальцев рук, способствующие вместе с тем повышению внимания и работоспособности обучающихся, снятия напряжения в мышцах кисти и пальцев рук целесообразно включать в занятия логопеда и учителя начальных классов. Педагог в классе может проводить эти упражнения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уроке. Для этого им могут быть успешно использованы игры с пальчиками, сопровождаемые чтением народных стихов-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Эти игры создают благоприятный эмоциональный фон, обеспечивают хорошую тренировку пальцев, способствуют развитию умения слушать и понимать содержание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учат улавливать ритм</w:t>
      </w:r>
      <w:r w:rsidRPr="00822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речи. Народные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являются прекрасным материалом для обучения разго</w:t>
      </w:r>
      <w:r w:rsidR="006C56F3">
        <w:rPr>
          <w:rFonts w:ascii="Times New Roman" w:hAnsi="Times New Roman" w:cs="Times New Roman"/>
          <w:sz w:val="28"/>
          <w:szCs w:val="28"/>
        </w:rPr>
        <w:t xml:space="preserve">ворной речи, так как большинство из них построено на диалогах. </w:t>
      </w:r>
    </w:p>
    <w:p w:rsidR="006C56F3" w:rsidRPr="006C56F3" w:rsidRDefault="006C56F3" w:rsidP="006C56F3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6F3">
        <w:rPr>
          <w:rFonts w:ascii="Times New Roman" w:hAnsi="Times New Roman" w:cs="Times New Roman"/>
          <w:b/>
          <w:sz w:val="28"/>
          <w:szCs w:val="28"/>
        </w:rPr>
        <w:lastRenderedPageBreak/>
        <w:t>«Пальчик-мальчик»</w:t>
      </w:r>
    </w:p>
    <w:p w:rsidR="006C56F3" w:rsidRDefault="006C56F3" w:rsidP="006C56F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C56F3" w:rsidRDefault="006C56F3" w:rsidP="006C56F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игры логопед, показывает детям свои пальцы, говорит: «Это большой палец, это поменьше, а это – мизинчик, он самый маленький. Все пальцы живут рядом, как братья». Далее он предлагает детям показать свои пальцы – сначала все, затем большой и мизинец, после чего читает ритмично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выделяя интонационно вопрос и ответ и сопровождая чтение игровыми движениями.</w:t>
      </w:r>
    </w:p>
    <w:p w:rsidR="0052543B" w:rsidRDefault="0052543B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5254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543B" w:rsidRDefault="00B63C57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Пальчик-мальчик, где ты был?</w:t>
      </w:r>
    </w:p>
    <w:p w:rsidR="0052543B" w:rsidRDefault="00B63C57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этим братцем – </w:t>
      </w:r>
    </w:p>
    <w:p w:rsidR="0052543B" w:rsidRDefault="00B63C57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 ходил.</w:t>
      </w:r>
    </w:p>
    <w:p w:rsidR="00527609" w:rsidRDefault="00527609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543B" w:rsidRDefault="00B63C57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этим братцем – </w:t>
      </w:r>
    </w:p>
    <w:p w:rsidR="00B63C57" w:rsidRDefault="00B63C57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Щи варил.</w:t>
      </w:r>
    </w:p>
    <w:p w:rsidR="00B63C57" w:rsidRDefault="00B63C57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этим братцем-</w:t>
      </w:r>
    </w:p>
    <w:p w:rsidR="00B63C57" w:rsidRDefault="00B63C57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Кашу ел.</w:t>
      </w:r>
    </w:p>
    <w:p w:rsidR="00B63C57" w:rsidRDefault="00B63C57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этим братцем –</w:t>
      </w:r>
    </w:p>
    <w:p w:rsidR="00B63C57" w:rsidRDefault="00B63C57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Песни пел!</w:t>
      </w:r>
    </w:p>
    <w:p w:rsidR="00527609" w:rsidRDefault="00B63C57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 показывает большой </w:t>
      </w:r>
    </w:p>
    <w:p w:rsidR="00527609" w:rsidRDefault="00B63C57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палец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правой руки и говорит, как бы </w:t>
      </w:r>
    </w:p>
    <w:p w:rsidR="00B63C57" w:rsidRDefault="00B63C57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обращаясь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нему.</w:t>
      </w:r>
    </w:p>
    <w:p w:rsidR="00B63C57" w:rsidRDefault="00B63C57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Прикасаясь кончиком большого пальца поочередно к кончикам всех </w:t>
      </w:r>
      <w:r w:rsidR="0052543B">
        <w:rPr>
          <w:rFonts w:ascii="Times New Roman" w:hAnsi="Times New Roman" w:cs="Times New Roman"/>
          <w:sz w:val="28"/>
          <w:szCs w:val="28"/>
        </w:rPr>
        <w:t>остальных</w:t>
      </w:r>
      <w:r>
        <w:rPr>
          <w:rFonts w:ascii="Times New Roman" w:hAnsi="Times New Roman" w:cs="Times New Roman"/>
          <w:sz w:val="28"/>
          <w:szCs w:val="28"/>
        </w:rPr>
        <w:t xml:space="preserve"> пальцев, начиная с указательного.</w:t>
      </w:r>
    </w:p>
    <w:p w:rsidR="0052543B" w:rsidRDefault="0052543B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52543B" w:rsidSect="0052543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63C57" w:rsidRDefault="00B63C57" w:rsidP="00B63C5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Дети слушают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воспроизводят движения. При повторном проведении игры логопед побуждает их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договариванию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 </w:t>
      </w:r>
      <w:proofErr w:type="spellStart"/>
      <w:r w:rsidR="0052543B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52543B">
        <w:rPr>
          <w:rFonts w:ascii="Times New Roman" w:hAnsi="Times New Roman" w:cs="Times New Roman"/>
          <w:sz w:val="28"/>
          <w:szCs w:val="28"/>
        </w:rPr>
        <w:t>, называнию действий пальчико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52543B">
        <w:rPr>
          <w:rFonts w:ascii="Times New Roman" w:hAnsi="Times New Roman" w:cs="Times New Roman"/>
          <w:sz w:val="28"/>
          <w:szCs w:val="28"/>
        </w:rPr>
        <w:t xml:space="preserve"> С этой целью после слов «с этим братцем» логопед делает паузу, а дети заканчивают фразу: «в лес ходил», «щи варил», «кашу ел», «песни пел».</w:t>
      </w:r>
    </w:p>
    <w:p w:rsidR="0052543B" w:rsidRDefault="0052543B" w:rsidP="0052543B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43B">
        <w:rPr>
          <w:rFonts w:ascii="Times New Roman" w:hAnsi="Times New Roman" w:cs="Times New Roman"/>
          <w:b/>
          <w:sz w:val="28"/>
          <w:szCs w:val="28"/>
        </w:rPr>
        <w:t>«Сидит белка…»</w:t>
      </w:r>
    </w:p>
    <w:p w:rsidR="006A7A41" w:rsidRDefault="006A7A41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6A7A41" w:rsidSect="005254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543B" w:rsidRDefault="0052543B" w:rsidP="00A650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Сидит белка</w:t>
      </w:r>
    </w:p>
    <w:p w:rsidR="0052543B" w:rsidRDefault="0052543B" w:rsidP="00A650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тележке,</w:t>
      </w:r>
    </w:p>
    <w:p w:rsidR="0052543B" w:rsidRDefault="0052543B" w:rsidP="00A650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Продаёт она орешки:</w:t>
      </w:r>
    </w:p>
    <w:p w:rsidR="006A7A41" w:rsidRDefault="006A7A41" w:rsidP="00A650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Лисичке-сестричке,</w:t>
      </w:r>
    </w:p>
    <w:p w:rsidR="006A7A41" w:rsidRDefault="006A7A41" w:rsidP="00A650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Воробью, синичке,</w:t>
      </w:r>
    </w:p>
    <w:p w:rsidR="006A7A41" w:rsidRDefault="006A7A41" w:rsidP="00A650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Мишке толстопятому,</w:t>
      </w:r>
    </w:p>
    <w:p w:rsidR="006A7A41" w:rsidRDefault="006A7A41" w:rsidP="00A650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Заиньке усатому</w:t>
      </w:r>
    </w:p>
    <w:p w:rsidR="006A7A41" w:rsidRDefault="006A7A41" w:rsidP="00A650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7A41" w:rsidRDefault="006A7A41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Логопед читает текст, </w:t>
      </w:r>
    </w:p>
    <w:p w:rsidR="006A7A41" w:rsidRDefault="006A7A41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слушают.</w:t>
      </w:r>
    </w:p>
    <w:p w:rsidR="00527609" w:rsidRDefault="00527609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7609" w:rsidRDefault="006A7A41" w:rsidP="0052760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 и дети при </w:t>
      </w:r>
      <w:r w:rsidR="0052760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омощи</w:t>
      </w:r>
    </w:p>
    <w:p w:rsidR="00527609" w:rsidRDefault="006A7A41" w:rsidP="0052760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левой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руки</w:t>
      </w:r>
      <w:r w:rsidR="00527609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агибают по</w:t>
      </w:r>
    </w:p>
    <w:p w:rsidR="006A7A41" w:rsidRDefault="006A7A41" w:rsidP="0052760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очереди</w:t>
      </w:r>
      <w:proofErr w:type="gramEnd"/>
      <w:r w:rsidR="0052760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альцы правой руки,</w:t>
      </w:r>
    </w:p>
    <w:p w:rsidR="006A7A41" w:rsidRDefault="00527609" w:rsidP="0052760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="006A7A41">
        <w:rPr>
          <w:rFonts w:ascii="Times New Roman" w:hAnsi="Times New Roman" w:cs="Times New Roman"/>
          <w:sz w:val="28"/>
          <w:szCs w:val="28"/>
        </w:rPr>
        <w:t>ачиная</w:t>
      </w:r>
      <w:proofErr w:type="gramEnd"/>
      <w:r w:rsidR="006A7A41">
        <w:rPr>
          <w:rFonts w:ascii="Times New Roman" w:hAnsi="Times New Roman" w:cs="Times New Roman"/>
          <w:sz w:val="28"/>
          <w:szCs w:val="28"/>
        </w:rPr>
        <w:t xml:space="preserve"> с большого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A41">
        <w:rPr>
          <w:rFonts w:ascii="Times New Roman" w:hAnsi="Times New Roman" w:cs="Times New Roman"/>
          <w:sz w:val="28"/>
          <w:szCs w:val="28"/>
        </w:rPr>
        <w:t>пальца.</w:t>
      </w:r>
    </w:p>
    <w:p w:rsidR="006A7A41" w:rsidRDefault="006A7A41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6A7A41" w:rsidSect="006A7A4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A7A41" w:rsidRDefault="006A7A41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проведении игр с пальчиками с использованием произведений народного творчества необходимо учитывать речевые возможности детей. В связи с этим при первом знакомстве с игрой логопед или педагог читает текст стихотворения полностью сама, дети слушают и выполняют соответствующие движения пальцами.</w:t>
      </w:r>
      <w:r w:rsidR="00527609">
        <w:rPr>
          <w:rFonts w:ascii="Times New Roman" w:hAnsi="Times New Roman" w:cs="Times New Roman"/>
          <w:sz w:val="28"/>
          <w:szCs w:val="28"/>
        </w:rPr>
        <w:t xml:space="preserve"> Если в тексте встречаются слова и выражения, понимание которых может представить определённую трудность для детей с нарушениями речи, логопед разъясняет в доступной форме их значение.</w:t>
      </w:r>
    </w:p>
    <w:p w:rsidR="00527609" w:rsidRDefault="00527609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Наряду с описанными играми для тренировки тонких движений пальцев рук могут быть использованы разнообразные упражнения без речевого сопровождения:</w:t>
      </w:r>
    </w:p>
    <w:p w:rsidR="00C93C1F" w:rsidRDefault="00C93C1F" w:rsidP="00A650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C1F" w:rsidRDefault="00C93C1F" w:rsidP="00A650B7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C1F">
        <w:rPr>
          <w:rFonts w:ascii="Times New Roman" w:hAnsi="Times New Roman" w:cs="Times New Roman"/>
          <w:b/>
          <w:sz w:val="28"/>
          <w:szCs w:val="28"/>
        </w:rPr>
        <w:lastRenderedPageBreak/>
        <w:t>«Пальчики здороваются»</w:t>
      </w:r>
    </w:p>
    <w:p w:rsidR="00C93C1F" w:rsidRPr="00C93C1F" w:rsidRDefault="00376124" w:rsidP="0052543B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3BBC11" wp14:editId="61AAD887">
            <wp:simplePos x="0" y="0"/>
            <wp:positionH relativeFrom="column">
              <wp:posOffset>110490</wp:posOffset>
            </wp:positionH>
            <wp:positionV relativeFrom="paragraph">
              <wp:posOffset>306070</wp:posOffset>
            </wp:positionV>
            <wp:extent cx="2367384" cy="1099808"/>
            <wp:effectExtent l="0" t="0" r="0" b="5715"/>
            <wp:wrapThrough wrapText="bothSides">
              <wp:wrapPolygon edited="0">
                <wp:start x="0" y="0"/>
                <wp:lineTo x="0" y="21338"/>
                <wp:lineTo x="21380" y="21338"/>
                <wp:lineTo x="21380" y="0"/>
                <wp:lineTo x="0" y="0"/>
              </wp:wrapPolygon>
            </wp:wrapThrough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384" cy="1099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C1F" w:rsidRDefault="00C93C1F" w:rsidP="003761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6124">
        <w:rPr>
          <w:rFonts w:ascii="Times New Roman" w:hAnsi="Times New Roman" w:cs="Times New Roman"/>
          <w:sz w:val="28"/>
          <w:szCs w:val="28"/>
        </w:rPr>
        <w:t>Кончик большого пальца правой руки поочередно касается кончиков указательного, среднего, безымянного пальцев и мизинца. То же упражнение выполняется   пальцами левой руки.</w:t>
      </w:r>
    </w:p>
    <w:p w:rsidR="00376124" w:rsidRDefault="00376124" w:rsidP="003761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0DE0AD" wp14:editId="447113CE">
            <wp:simplePos x="0" y="0"/>
            <wp:positionH relativeFrom="column">
              <wp:posOffset>158115</wp:posOffset>
            </wp:positionH>
            <wp:positionV relativeFrom="paragraph">
              <wp:posOffset>367665</wp:posOffset>
            </wp:positionV>
            <wp:extent cx="1685925" cy="1404620"/>
            <wp:effectExtent l="0" t="0" r="9525" b="5080"/>
            <wp:wrapThrough wrapText="bothSides">
              <wp:wrapPolygon edited="0">
                <wp:start x="0" y="0"/>
                <wp:lineTo x="0" y="21385"/>
                <wp:lineTo x="21478" y="21385"/>
                <wp:lineTo x="2147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 названия (7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Те же движения производить одновременно пальцами правой и левой руки.</w:t>
      </w:r>
    </w:p>
    <w:p w:rsidR="00376124" w:rsidRDefault="00376124" w:rsidP="003761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Пальцы правой руки дотрагиваются до пальцев левой руки – по очереди «здороваются»: сначала большой с большим, затем указательный с указательным и т.д.</w:t>
      </w:r>
    </w:p>
    <w:p w:rsidR="000A09C8" w:rsidRPr="000A09C8" w:rsidRDefault="000A09C8" w:rsidP="000A09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Пальцы правой руки все одновременно «Здороваются» с пальцами левой руки.</w:t>
      </w:r>
    </w:p>
    <w:p w:rsidR="000A09C8" w:rsidRDefault="000A09C8" w:rsidP="00A650B7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9C8">
        <w:rPr>
          <w:rFonts w:ascii="Times New Roman" w:hAnsi="Times New Roman" w:cs="Times New Roman"/>
          <w:b/>
          <w:sz w:val="28"/>
          <w:szCs w:val="28"/>
        </w:rPr>
        <w:t>«Оса»</w:t>
      </w:r>
    </w:p>
    <w:p w:rsidR="000A09C8" w:rsidRDefault="007C2300" w:rsidP="000A09C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1C41749" wp14:editId="5ABDF601">
            <wp:simplePos x="0" y="0"/>
            <wp:positionH relativeFrom="column">
              <wp:posOffset>234315</wp:posOffset>
            </wp:positionH>
            <wp:positionV relativeFrom="paragraph">
              <wp:posOffset>7620</wp:posOffset>
            </wp:positionV>
            <wp:extent cx="151003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255" y="21312"/>
                <wp:lineTo x="2125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9" t="19391" r="37542" b="37833"/>
                    <a:stretch/>
                  </pic:blipFill>
                  <pic:spPr bwMode="auto">
                    <a:xfrm>
                      <a:off x="0" y="0"/>
                      <a:ext cx="151003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9C8" w:rsidRPr="000A09C8">
        <w:rPr>
          <w:rFonts w:ascii="Times New Roman" w:hAnsi="Times New Roman" w:cs="Times New Roman"/>
          <w:sz w:val="28"/>
          <w:szCs w:val="28"/>
        </w:rPr>
        <w:t>Выпрямить</w:t>
      </w:r>
      <w:r w:rsidR="000A09C8">
        <w:rPr>
          <w:rFonts w:ascii="Times New Roman" w:hAnsi="Times New Roman" w:cs="Times New Roman"/>
          <w:sz w:val="28"/>
          <w:szCs w:val="28"/>
        </w:rPr>
        <w:t xml:space="preserve"> указательный палец правой руки и вращать им.</w:t>
      </w:r>
    </w:p>
    <w:p w:rsidR="007C2300" w:rsidRDefault="007C2300" w:rsidP="000A09C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 же движения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пргоизводить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указательным пальцем левой руки.</w:t>
      </w:r>
    </w:p>
    <w:p w:rsidR="007C2300" w:rsidRDefault="007C2300" w:rsidP="000A09C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 же движения производить одновременно указательными пальцами обеих рук.</w:t>
      </w:r>
    </w:p>
    <w:p w:rsidR="007C2300" w:rsidRPr="007C2300" w:rsidRDefault="007C2300" w:rsidP="00A650B7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300">
        <w:rPr>
          <w:rFonts w:ascii="Times New Roman" w:hAnsi="Times New Roman" w:cs="Times New Roman"/>
          <w:b/>
          <w:sz w:val="28"/>
          <w:szCs w:val="28"/>
        </w:rPr>
        <w:t>«Человечек»</w:t>
      </w:r>
    </w:p>
    <w:p w:rsidR="007C2300" w:rsidRDefault="007C2300" w:rsidP="007C230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2540</wp:posOffset>
            </wp:positionV>
            <wp:extent cx="1304925" cy="1381685"/>
            <wp:effectExtent l="0" t="0" r="0" b="9525"/>
            <wp:wrapThrough wrapText="bothSides">
              <wp:wrapPolygon edited="0">
                <wp:start x="0" y="0"/>
                <wp:lineTo x="0" y="21451"/>
                <wp:lineTo x="21127" y="21451"/>
                <wp:lineTo x="2112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Указательный и средний пальцы правой руки «бегают» по столу.</w:t>
      </w:r>
    </w:p>
    <w:p w:rsidR="007C2300" w:rsidRDefault="007C2300" w:rsidP="007C230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 же движения производить пальцами левой руки.</w:t>
      </w:r>
    </w:p>
    <w:p w:rsidR="007C2300" w:rsidRDefault="007C2300" w:rsidP="007C230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 же движения производить одновременно пальцами обеих рук («дети бегут на перегонки»).</w:t>
      </w:r>
    </w:p>
    <w:p w:rsidR="007C2300" w:rsidRDefault="007C2300" w:rsidP="007C2300">
      <w:pPr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C2300" w:rsidRPr="0051078F" w:rsidRDefault="0051078F" w:rsidP="00A650B7">
      <w:pPr>
        <w:ind w:left="92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29E5505" wp14:editId="0F304071">
            <wp:simplePos x="0" y="0"/>
            <wp:positionH relativeFrom="column">
              <wp:posOffset>262890</wp:posOffset>
            </wp:positionH>
            <wp:positionV relativeFrom="paragraph">
              <wp:posOffset>244475</wp:posOffset>
            </wp:positionV>
            <wp:extent cx="13716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7" t="51616" r="36183" b="17585"/>
                    <a:stretch/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300" w:rsidRPr="0051078F">
        <w:rPr>
          <w:rFonts w:ascii="Times New Roman" w:hAnsi="Times New Roman" w:cs="Times New Roman"/>
          <w:b/>
          <w:sz w:val="28"/>
          <w:szCs w:val="28"/>
        </w:rPr>
        <w:t>«Коза»</w:t>
      </w:r>
    </w:p>
    <w:p w:rsidR="007C2300" w:rsidRPr="0051078F" w:rsidRDefault="007C2300" w:rsidP="0051078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078F">
        <w:rPr>
          <w:rFonts w:ascii="Times New Roman" w:hAnsi="Times New Roman" w:cs="Times New Roman"/>
          <w:noProof/>
          <w:sz w:val="28"/>
          <w:szCs w:val="28"/>
          <w:lang w:eastAsia="ru-RU"/>
        </w:rPr>
        <w:t>Вытянуть указательный палец и мизинец правой руки.</w:t>
      </w:r>
    </w:p>
    <w:p w:rsidR="0051078F" w:rsidRDefault="0051078F" w:rsidP="0051078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же упражнение выполнить пальцами левой руки.</w:t>
      </w:r>
    </w:p>
    <w:p w:rsidR="0051078F" w:rsidRDefault="0051078F" w:rsidP="0051078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же упражнение выполнять одновременно пальцами обеих рук («козлята»).</w:t>
      </w:r>
    </w:p>
    <w:p w:rsidR="0051078F" w:rsidRPr="0051078F" w:rsidRDefault="0051078F" w:rsidP="00A650B7">
      <w:pPr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78F">
        <w:rPr>
          <w:rFonts w:ascii="Times New Roman" w:hAnsi="Times New Roman" w:cs="Times New Roman"/>
          <w:b/>
          <w:sz w:val="28"/>
          <w:szCs w:val="28"/>
        </w:rPr>
        <w:lastRenderedPageBreak/>
        <w:t>«Зайчик»</w:t>
      </w:r>
    </w:p>
    <w:p w:rsidR="007C2300" w:rsidRDefault="0051078F" w:rsidP="005107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67B7A5D" wp14:editId="2A1227EA">
            <wp:simplePos x="0" y="0"/>
            <wp:positionH relativeFrom="column">
              <wp:posOffset>81915</wp:posOffset>
            </wp:positionH>
            <wp:positionV relativeFrom="paragraph">
              <wp:posOffset>34290</wp:posOffset>
            </wp:positionV>
            <wp:extent cx="2238375" cy="952500"/>
            <wp:effectExtent l="0" t="0" r="9525" b="0"/>
            <wp:wrapThrough wrapText="bothSides">
              <wp:wrapPolygon edited="0">
                <wp:start x="0" y="0"/>
                <wp:lineTo x="0" y="21168"/>
                <wp:lineTo x="21508" y="21168"/>
                <wp:lineTo x="2150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36787" r="30411" b="34696"/>
                    <a:stretch/>
                  </pic:blipFill>
                  <pic:spPr bwMode="auto">
                    <a:xfrm>
                      <a:off x="0" y="0"/>
                      <a:ext cx="223837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78F">
        <w:rPr>
          <w:rFonts w:ascii="Times New Roman" w:hAnsi="Times New Roman" w:cs="Times New Roman"/>
          <w:sz w:val="28"/>
          <w:szCs w:val="28"/>
        </w:rPr>
        <w:t>Вытянуть вверх указательный и средний пальцы правой руки, а кончики безымянного пальца и мизинца соединить с кончиком большого пальца.</w:t>
      </w:r>
    </w:p>
    <w:p w:rsidR="0051078F" w:rsidRDefault="0051078F" w:rsidP="005107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же упражнение выполнить пальцами левой руки.</w:t>
      </w:r>
    </w:p>
    <w:p w:rsidR="0051078F" w:rsidRDefault="0051078F" w:rsidP="005107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же упражнение выполнить одновременно пальцами обеих рук («зайцы»).</w:t>
      </w:r>
    </w:p>
    <w:p w:rsidR="00EB1503" w:rsidRPr="00EB1503" w:rsidRDefault="00EB1503" w:rsidP="00A650B7">
      <w:pPr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503">
        <w:rPr>
          <w:rFonts w:ascii="Times New Roman" w:hAnsi="Times New Roman" w:cs="Times New Roman"/>
          <w:b/>
          <w:sz w:val="28"/>
          <w:szCs w:val="28"/>
        </w:rPr>
        <w:t>«Очки»</w:t>
      </w:r>
    </w:p>
    <w:p w:rsidR="00EB1503" w:rsidRPr="00EB1503" w:rsidRDefault="00EB1503" w:rsidP="00EB1503">
      <w:pPr>
        <w:ind w:left="927" w:firstLine="4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3173BF6" wp14:editId="7D63F9C5">
            <wp:simplePos x="0" y="0"/>
            <wp:positionH relativeFrom="column">
              <wp:posOffset>190500</wp:posOffset>
            </wp:positionH>
            <wp:positionV relativeFrom="paragraph">
              <wp:posOffset>9525</wp:posOffset>
            </wp:positionV>
            <wp:extent cx="1066800" cy="138684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5" t="21673" r="55265" b="44962"/>
                    <a:stretch/>
                  </pic:blipFill>
                  <pic:spPr bwMode="auto">
                    <a:xfrm>
                      <a:off x="0" y="0"/>
                      <a:ext cx="1066800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Образовать два кружка из большого и указательного пальцев обеих рук, соединить их. </w:t>
      </w:r>
    </w:p>
    <w:p w:rsidR="000A09C8" w:rsidRPr="000A09C8" w:rsidRDefault="000A09C8" w:rsidP="000A09C8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124" w:rsidRDefault="00376124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B1503" w:rsidRDefault="00EB1503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B1503" w:rsidRDefault="00EB1503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B1503" w:rsidRPr="00A650B7" w:rsidRDefault="00D003A0" w:rsidP="00A650B7">
      <w:pPr>
        <w:ind w:firstLine="708"/>
        <w:contextualSpacing/>
        <w:jc w:val="center"/>
        <w:rPr>
          <w:b/>
          <w:noProof/>
          <w:lang w:eastAsia="ru-RU"/>
        </w:rPr>
      </w:pPr>
      <w:r w:rsidRPr="00A650B7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2E05835" wp14:editId="53A4CCD5">
            <wp:simplePos x="0" y="0"/>
            <wp:positionH relativeFrom="column">
              <wp:posOffset>215265</wp:posOffset>
            </wp:positionH>
            <wp:positionV relativeFrom="paragraph">
              <wp:posOffset>299720</wp:posOffset>
            </wp:positionV>
            <wp:extent cx="1461135" cy="800100"/>
            <wp:effectExtent l="0" t="0" r="5715" b="0"/>
            <wp:wrapThrough wrapText="bothSides">
              <wp:wrapPolygon edited="0">
                <wp:start x="0" y="0"/>
                <wp:lineTo x="0" y="21086"/>
                <wp:lineTo x="21403" y="21086"/>
                <wp:lineTo x="2140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2" t="56179" r="36986" b="28992"/>
                    <a:stretch/>
                  </pic:blipFill>
                  <pic:spPr bwMode="auto">
                    <a:xfrm>
                      <a:off x="0" y="0"/>
                      <a:ext cx="146113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503" w:rsidRPr="00A650B7">
        <w:rPr>
          <w:rFonts w:ascii="Times New Roman" w:hAnsi="Times New Roman" w:cs="Times New Roman"/>
          <w:b/>
          <w:sz w:val="28"/>
          <w:szCs w:val="28"/>
        </w:rPr>
        <w:t>«Деревья»</w:t>
      </w:r>
    </w:p>
    <w:p w:rsidR="00D003A0" w:rsidRPr="006E6D53" w:rsidRDefault="00936225" w:rsidP="006E6D5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6D53">
        <w:rPr>
          <w:rFonts w:ascii="Times New Roman" w:hAnsi="Times New Roman" w:cs="Times New Roman"/>
          <w:noProof/>
          <w:sz w:val="28"/>
          <w:szCs w:val="28"/>
          <w:lang w:eastAsia="ru-RU"/>
        </w:rPr>
        <w:t>Поднять обе руки ладонями к себе, широко расставить пальцы.</w:t>
      </w:r>
    </w:p>
    <w:p w:rsidR="00D003A0" w:rsidRPr="00936225" w:rsidRDefault="006E6D53" w:rsidP="0052543B">
      <w:pPr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D80DB51" wp14:editId="736A69DF">
            <wp:simplePos x="0" y="0"/>
            <wp:positionH relativeFrom="column">
              <wp:posOffset>205740</wp:posOffset>
            </wp:positionH>
            <wp:positionV relativeFrom="paragraph">
              <wp:posOffset>370840</wp:posOffset>
            </wp:positionV>
            <wp:extent cx="5248275" cy="990600"/>
            <wp:effectExtent l="0" t="0" r="9525" b="0"/>
            <wp:wrapThrough wrapText="bothSides">
              <wp:wrapPolygon edited="0">
                <wp:start x="0" y="0"/>
                <wp:lineTo x="0" y="21185"/>
                <wp:lineTo x="21561" y="21185"/>
                <wp:lineTo x="2156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41066" r="28158" b="43967"/>
                    <a:stretch/>
                  </pic:blipFill>
                  <pic:spPr bwMode="auto">
                    <a:xfrm>
                      <a:off x="0" y="0"/>
                      <a:ext cx="52482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3A0" w:rsidRDefault="00D003A0" w:rsidP="006E6D53">
      <w:pPr>
        <w:contextualSpacing/>
        <w:jc w:val="both"/>
        <w:rPr>
          <w:noProof/>
          <w:lang w:eastAsia="ru-RU"/>
        </w:rPr>
      </w:pPr>
    </w:p>
    <w:p w:rsidR="00D003A0" w:rsidRPr="006E6D53" w:rsidRDefault="00936225" w:rsidP="006E6D5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6D53">
        <w:rPr>
          <w:rFonts w:ascii="Times New Roman" w:hAnsi="Times New Roman" w:cs="Times New Roman"/>
          <w:noProof/>
          <w:sz w:val="28"/>
          <w:szCs w:val="28"/>
          <w:lang w:eastAsia="ru-RU"/>
        </w:rPr>
        <w:t>Поочередно сгибатьо пальцы правой руки, начиная с мизинца.</w:t>
      </w:r>
    </w:p>
    <w:p w:rsidR="00936225" w:rsidRDefault="00936225" w:rsidP="006E6D5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6D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Выполнить то же упражнение, только </w:t>
      </w:r>
      <w:r w:rsidR="006E6D53" w:rsidRPr="006E6D53">
        <w:rPr>
          <w:rFonts w:ascii="Times New Roman" w:hAnsi="Times New Roman" w:cs="Times New Roman"/>
          <w:noProof/>
          <w:sz w:val="28"/>
          <w:szCs w:val="28"/>
          <w:lang w:eastAsia="ru-RU"/>
        </w:rPr>
        <w:t>сгибатьо пальцы наяиная с болшьшого.</w:t>
      </w:r>
    </w:p>
    <w:p w:rsidR="006E6D53" w:rsidRDefault="006E6D53" w:rsidP="006E6D5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Выполнять два предудущих упражнения пальцами левой руки.</w:t>
      </w:r>
    </w:p>
    <w:p w:rsidR="006E6D53" w:rsidRPr="00A650B7" w:rsidRDefault="00A650B7" w:rsidP="00A650B7">
      <w:pPr>
        <w:ind w:left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650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«Флажок»</w:t>
      </w:r>
    </w:p>
    <w:p w:rsidR="00A650B7" w:rsidRPr="00A650B7" w:rsidRDefault="00A650B7" w:rsidP="00A650B7">
      <w:pPr>
        <w:ind w:left="708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1275381" cy="952500"/>
            <wp:effectExtent l="0" t="0" r="1270" b="0"/>
            <wp:wrapThrough wrapText="bothSides">
              <wp:wrapPolygon edited="0">
                <wp:start x="0" y="0"/>
                <wp:lineTo x="0" y="21168"/>
                <wp:lineTo x="21299" y="21168"/>
                <wp:lineTo x="2129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0" t="33047" r="55502" b="49847"/>
                    <a:stretch/>
                  </pic:blipFill>
                  <pic:spPr bwMode="auto">
                    <a:xfrm>
                      <a:off x="0" y="0"/>
                      <a:ext cx="1275381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 пальцы кроме большого, соединить вместе, большой палец вытянуть вверх </w:t>
      </w:r>
    </w:p>
    <w:p w:rsidR="00D003A0" w:rsidRPr="006E6D53" w:rsidRDefault="00D003A0" w:rsidP="0052543B">
      <w:pPr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50B7" w:rsidRDefault="00A650B7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50B7" w:rsidRDefault="00A650B7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50B7" w:rsidRDefault="00A650B7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03A0" w:rsidRDefault="00A650B7" w:rsidP="00A650B7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0B7">
        <w:rPr>
          <w:rFonts w:ascii="Times New Roman" w:hAnsi="Times New Roman" w:cs="Times New Roman"/>
          <w:b/>
          <w:sz w:val="28"/>
          <w:szCs w:val="28"/>
        </w:rPr>
        <w:lastRenderedPageBreak/>
        <w:t>«Стол»</w:t>
      </w:r>
    </w:p>
    <w:p w:rsidR="00A650B7" w:rsidRDefault="00A650B7" w:rsidP="00A650B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15D9A61" wp14:editId="6EF8547A">
            <wp:simplePos x="0" y="0"/>
            <wp:positionH relativeFrom="column">
              <wp:posOffset>120015</wp:posOffset>
            </wp:positionH>
            <wp:positionV relativeFrom="paragraph">
              <wp:posOffset>12065</wp:posOffset>
            </wp:positionV>
            <wp:extent cx="97155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176" y="21375"/>
                <wp:lineTo x="2117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93" t="13975" r="30252" b="31272"/>
                    <a:stretch/>
                  </pic:blipFill>
                  <pic:spPr bwMode="auto">
                    <a:xfrm>
                      <a:off x="0" y="0"/>
                      <a:ext cx="9715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0B7">
        <w:rPr>
          <w:rFonts w:ascii="Times New Roman" w:hAnsi="Times New Roman" w:cs="Times New Roman"/>
          <w:sz w:val="28"/>
          <w:szCs w:val="28"/>
        </w:rPr>
        <w:t>Правую руку согнуть в кулак, на неё сверху положить горизонтально левую руку.</w:t>
      </w:r>
    </w:p>
    <w:p w:rsidR="00A650B7" w:rsidRDefault="00A650B7" w:rsidP="00A650B7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0B7" w:rsidRDefault="00A650B7" w:rsidP="00A650B7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0B7" w:rsidRDefault="00A650B7" w:rsidP="00A650B7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DAED464" wp14:editId="2716CC9B">
            <wp:simplePos x="0" y="0"/>
            <wp:positionH relativeFrom="column">
              <wp:posOffset>4853940</wp:posOffset>
            </wp:positionH>
            <wp:positionV relativeFrom="paragraph">
              <wp:posOffset>5715</wp:posOffset>
            </wp:positionV>
            <wp:extent cx="971550" cy="1380624"/>
            <wp:effectExtent l="0" t="0" r="0" b="0"/>
            <wp:wrapThrough wrapText="bothSides">
              <wp:wrapPolygon edited="0">
                <wp:start x="0" y="0"/>
                <wp:lineTo x="0" y="21163"/>
                <wp:lineTo x="21176" y="21163"/>
                <wp:lineTo x="2117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0" t="13974" r="31373" b="55227"/>
                    <a:stretch/>
                  </pic:blipFill>
                  <pic:spPr bwMode="auto">
                    <a:xfrm>
                      <a:off x="0" y="0"/>
                      <a:ext cx="971550" cy="138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0B7">
        <w:rPr>
          <w:rFonts w:ascii="Times New Roman" w:hAnsi="Times New Roman" w:cs="Times New Roman"/>
          <w:b/>
          <w:sz w:val="28"/>
          <w:szCs w:val="28"/>
        </w:rPr>
        <w:t>«Стул», «Кресло»</w:t>
      </w:r>
    </w:p>
    <w:p w:rsidR="00A650B7" w:rsidRPr="00A11F0F" w:rsidRDefault="00A650B7" w:rsidP="00A11F0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1F0F">
        <w:rPr>
          <w:rFonts w:ascii="Times New Roman" w:hAnsi="Times New Roman" w:cs="Times New Roman"/>
          <w:sz w:val="28"/>
          <w:szCs w:val="28"/>
        </w:rPr>
        <w:t xml:space="preserve">Правую </w:t>
      </w:r>
      <w:r w:rsidR="00A11F0F" w:rsidRPr="00A11F0F">
        <w:rPr>
          <w:rFonts w:ascii="Times New Roman" w:hAnsi="Times New Roman" w:cs="Times New Roman"/>
          <w:sz w:val="28"/>
          <w:szCs w:val="28"/>
        </w:rPr>
        <w:t>руку согну</w:t>
      </w:r>
      <w:r w:rsidRPr="00A11F0F">
        <w:rPr>
          <w:rFonts w:ascii="Times New Roman" w:hAnsi="Times New Roman" w:cs="Times New Roman"/>
          <w:sz w:val="28"/>
          <w:szCs w:val="28"/>
        </w:rPr>
        <w:t>ть в кулак, а левую прислонить к ней вертикально</w:t>
      </w:r>
    </w:p>
    <w:p w:rsidR="00A650B7" w:rsidRPr="00A11F0F" w:rsidRDefault="00A650B7" w:rsidP="00A11F0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03A0" w:rsidRDefault="00D003A0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03A0" w:rsidRDefault="00A11F0F" w:rsidP="00A11F0F">
      <w:pPr>
        <w:ind w:firstLine="708"/>
        <w:contextualSpacing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11F0F">
        <w:rPr>
          <w:rFonts w:ascii="Times New Roman" w:hAnsi="Times New Roman" w:cs="Times New Roman"/>
          <w:b/>
          <w:noProof/>
          <w:sz w:val="28"/>
          <w:lang w:eastAsia="ru-RU"/>
        </w:rPr>
        <w:t>«Птичка пьёт водичку»</w:t>
      </w:r>
    </w:p>
    <w:p w:rsidR="00A11F0F" w:rsidRDefault="00A11F0F" w:rsidP="0052543B">
      <w:pPr>
        <w:ind w:firstLine="708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11F0F">
        <w:rPr>
          <w:rFonts w:ascii="Times New Roman" w:hAnsi="Times New Roman" w:cs="Times New Roman"/>
          <w:noProof/>
          <w:sz w:val="28"/>
          <w:lang w:eastAsia="ru-RU"/>
        </w:rPr>
        <w:t xml:space="preserve">Левая рукав том же положении, указателшьный палец правой руки всатавить в отверстие </w:t>
      </w:r>
      <w:r>
        <w:rPr>
          <w:rFonts w:ascii="Times New Roman" w:hAnsi="Times New Roman" w:cs="Times New Roman"/>
          <w:noProof/>
          <w:sz w:val="28"/>
          <w:lang w:eastAsia="ru-RU"/>
        </w:rPr>
        <w:t>сверху.</w:t>
      </w:r>
    </w:p>
    <w:p w:rsidR="00A11F0F" w:rsidRDefault="00A11F0F" w:rsidP="00A11F0F">
      <w:pPr>
        <w:ind w:firstLine="708"/>
        <w:contextualSpacing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1F0F" w:rsidRDefault="00A11F0F" w:rsidP="00A11F0F">
      <w:pPr>
        <w:ind w:firstLine="708"/>
        <w:contextualSpacing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11F0F">
        <w:rPr>
          <w:rFonts w:ascii="Times New Roman" w:hAnsi="Times New Roman" w:cs="Times New Roman"/>
          <w:b/>
          <w:noProof/>
          <w:sz w:val="28"/>
          <w:lang w:eastAsia="ru-RU"/>
        </w:rPr>
        <w:t>«Миска», «Гнездо»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:rsidR="00A11F0F" w:rsidRDefault="00A11F0F" w:rsidP="00A11F0F">
      <w:pPr>
        <w:ind w:firstLine="708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11F0F">
        <w:rPr>
          <w:rFonts w:ascii="Times New Roman" w:hAnsi="Times New Roman" w:cs="Times New Roman"/>
          <w:noProof/>
          <w:sz w:val="28"/>
          <w:lang w:eastAsia="ru-RU"/>
        </w:rPr>
        <w:t xml:space="preserve">Пальцы обеих рук </w:t>
      </w:r>
      <w:r w:rsidRPr="00A11F0F">
        <w:rPr>
          <w:rFonts w:ascii="Times New Roman" w:hAnsi="Times New Roman" w:cs="Times New Roman"/>
          <w:noProof/>
          <w:sz w:val="28"/>
          <w:lang w:eastAsia="ru-RU"/>
        </w:rPr>
        <w:t>слегка согнуть и</w:t>
      </w:r>
      <w:r w:rsidRPr="00A11F0F">
        <w:rPr>
          <w:rFonts w:ascii="Times New Roman" w:hAnsi="Times New Roman" w:cs="Times New Roman"/>
          <w:noProof/>
          <w:sz w:val="28"/>
          <w:lang w:eastAsia="ru-RU"/>
        </w:rPr>
        <w:t xml:space="preserve"> приложить друг к другу.</w:t>
      </w:r>
    </w:p>
    <w:p w:rsidR="00A11F0F" w:rsidRDefault="00A11F0F" w:rsidP="00A11F0F">
      <w:pPr>
        <w:ind w:firstLine="708"/>
        <w:contextualSpacing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1F0F" w:rsidRPr="00A11F0F" w:rsidRDefault="00A11F0F" w:rsidP="00A11F0F">
      <w:pPr>
        <w:ind w:firstLine="708"/>
        <w:contextualSpacing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11F0F">
        <w:rPr>
          <w:rFonts w:ascii="Times New Roman" w:hAnsi="Times New Roman" w:cs="Times New Roman"/>
          <w:b/>
          <w:noProof/>
          <w:sz w:val="28"/>
          <w:lang w:eastAsia="ru-RU"/>
        </w:rPr>
        <w:t>«Птичье гнездо с яйцами»</w:t>
      </w:r>
    </w:p>
    <w:p w:rsidR="00A11F0F" w:rsidRDefault="00A11F0F" w:rsidP="00A11F0F">
      <w:pPr>
        <w:ind w:firstLine="708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Обе руки в том же положении, что и в предыдущем упражнении, но большие пальцыопустить внутрь.</w:t>
      </w:r>
    </w:p>
    <w:p w:rsidR="00800EE0" w:rsidRPr="00800EE0" w:rsidRDefault="00800EE0" w:rsidP="00800EE0">
      <w:pPr>
        <w:ind w:firstLine="708"/>
        <w:contextualSpacing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800EE0">
        <w:rPr>
          <w:rFonts w:ascii="Times New Roman" w:hAnsi="Times New Roman" w:cs="Times New Roman"/>
          <w:b/>
          <w:noProof/>
          <w:sz w:val="28"/>
          <w:lang w:eastAsia="ru-RU"/>
        </w:rPr>
        <w:t>«Ворота», «Дверь»</w:t>
      </w:r>
    </w:p>
    <w:p w:rsidR="00800EE0" w:rsidRDefault="00800EE0" w:rsidP="00A11F0F">
      <w:pPr>
        <w:ind w:firstLine="708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Держа пальца вверх, соединить кончикисреднегог и безымянного пальцев обеих рук, большие пальцы поднять вверх или вытянуть горизонтально внутрь.</w:t>
      </w:r>
    </w:p>
    <w:p w:rsidR="00800EE0" w:rsidRPr="00800EE0" w:rsidRDefault="00800EE0" w:rsidP="00800EE0">
      <w:pPr>
        <w:ind w:firstLine="708"/>
        <w:contextualSpacing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800EE0">
        <w:rPr>
          <w:rFonts w:ascii="Times New Roman" w:hAnsi="Times New Roman" w:cs="Times New Roman"/>
          <w:b/>
          <w:noProof/>
          <w:sz w:val="28"/>
          <w:lang w:eastAsia="ru-RU"/>
        </w:rPr>
        <w:t>«Крыша», «Башня», «Дом»</w:t>
      </w:r>
    </w:p>
    <w:p w:rsidR="00800EE0" w:rsidRDefault="00800EE0" w:rsidP="00800EE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DFD7561" wp14:editId="0F8CEB46">
            <wp:simplePos x="0" y="0"/>
            <wp:positionH relativeFrom="column">
              <wp:posOffset>62865</wp:posOffset>
            </wp:positionH>
            <wp:positionV relativeFrom="paragraph">
              <wp:posOffset>5715</wp:posOffset>
            </wp:positionV>
            <wp:extent cx="933450" cy="1276630"/>
            <wp:effectExtent l="0" t="0" r="0" b="0"/>
            <wp:wrapThrough wrapText="bothSides">
              <wp:wrapPolygon edited="0">
                <wp:start x="0" y="0"/>
                <wp:lineTo x="0" y="21278"/>
                <wp:lineTo x="21159" y="21278"/>
                <wp:lineTo x="2115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5" t="23099" r="58792" b="50380"/>
                    <a:stretch/>
                  </pic:blipFill>
                  <pic:spPr bwMode="auto">
                    <a:xfrm>
                      <a:off x="0" y="0"/>
                      <a:ext cx="933450" cy="12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EE0">
        <w:rPr>
          <w:rFonts w:ascii="Times New Roman" w:hAnsi="Times New Roman" w:cs="Times New Roman"/>
          <w:noProof/>
          <w:sz w:val="28"/>
          <w:lang w:eastAsia="ru-RU"/>
        </w:rPr>
        <w:t>Соединить под углом кончики пальцев правой и левой рук.</w:t>
      </w:r>
    </w:p>
    <w:p w:rsidR="00800EE0" w:rsidRDefault="00800EE0" w:rsidP="00800EE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Руки в том же пошложении, что и в предыдущем упражнении, только указательные пальцы </w:t>
      </w:r>
      <w:r w:rsidR="00EE7A39">
        <w:rPr>
          <w:rFonts w:ascii="Times New Roman" w:hAnsi="Times New Roman" w:cs="Times New Roman"/>
          <w:noProof/>
          <w:sz w:val="28"/>
          <w:lang w:eastAsia="ru-RU"/>
        </w:rPr>
        <w:t>распошложить в горинтольном пол</w:t>
      </w:r>
      <w:r>
        <w:rPr>
          <w:rFonts w:ascii="Times New Roman" w:hAnsi="Times New Roman" w:cs="Times New Roman"/>
          <w:noProof/>
          <w:sz w:val="28"/>
          <w:lang w:eastAsia="ru-RU"/>
        </w:rPr>
        <w:t>ожении перед «крышей»</w:t>
      </w:r>
      <w:r w:rsidR="00EE7A39">
        <w:rPr>
          <w:rFonts w:ascii="Times New Roman" w:hAnsi="Times New Roman" w:cs="Times New Roman"/>
          <w:noProof/>
          <w:sz w:val="28"/>
          <w:lang w:eastAsia="ru-RU"/>
        </w:rPr>
        <w:t xml:space="preserve"> («магазин»).</w:t>
      </w:r>
    </w:p>
    <w:p w:rsidR="00800EE0" w:rsidRDefault="00EE7A39" w:rsidP="00800EE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Пальцы в том же полшожении, что и в предыдущих двух упражнениях, только большиепальцы находятся по обеим сторонам «прилавка» (егоизображают указательные пальцы,Ж расположенные горизонтально) и </w:t>
      </w:r>
      <w:r>
        <w:rPr>
          <w:rFonts w:ascii="Times New Roman" w:hAnsi="Times New Roman" w:cs="Times New Roman"/>
          <w:noProof/>
          <w:sz w:val="28"/>
          <w:lang w:eastAsia="ru-RU"/>
        </w:rPr>
        <w:t>«разговаривают»</w:t>
      </w:r>
      <w:r>
        <w:rPr>
          <w:rFonts w:ascii="Times New Roman" w:hAnsi="Times New Roman" w:cs="Times New Roman"/>
          <w:noProof/>
          <w:sz w:val="28"/>
          <w:lang w:eastAsia="ru-RU"/>
        </w:rPr>
        <w:t>друг с другом, как продавец и покупатель.</w:t>
      </w:r>
    </w:p>
    <w:p w:rsidR="00EE7A39" w:rsidRDefault="00EE7A39" w:rsidP="00EE7A39">
      <w:pPr>
        <w:ind w:left="708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EE7A39">
        <w:rPr>
          <w:rFonts w:ascii="Times New Roman" w:hAnsi="Times New Roman" w:cs="Times New Roman"/>
          <w:b/>
          <w:noProof/>
          <w:sz w:val="28"/>
          <w:lang w:eastAsia="ru-RU"/>
        </w:rPr>
        <w:t>«Чаша», «Цветок»</w:t>
      </w:r>
    </w:p>
    <w:p w:rsidR="00EE7A39" w:rsidRDefault="00EE7A39" w:rsidP="00EE7A39">
      <w:pPr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Руки в вертикальном положении, прижать ладони обеих рук друг к другу, затем слегка раздвинуть их, округлив пальцы.</w:t>
      </w:r>
    </w:p>
    <w:p w:rsidR="00EE7A39" w:rsidRPr="00EE7A39" w:rsidRDefault="00EE7A39" w:rsidP="00EE7A39">
      <w:pPr>
        <w:ind w:firstLine="708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EE7A39">
        <w:rPr>
          <w:rFonts w:ascii="Times New Roman" w:hAnsi="Times New Roman" w:cs="Times New Roman"/>
          <w:b/>
          <w:noProof/>
          <w:sz w:val="28"/>
          <w:lang w:eastAsia="ru-RU"/>
        </w:rPr>
        <w:t>«Корни растения»</w:t>
      </w:r>
    </w:p>
    <w:p w:rsidR="00EE7A39" w:rsidRDefault="00EE7A39" w:rsidP="00EE7A39">
      <w:pPr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Прижать руки тыльной стороной друг к другу, опустить пальцы вниз.</w:t>
      </w:r>
    </w:p>
    <w:p w:rsidR="00C420CD" w:rsidRPr="00D24119" w:rsidRDefault="00C420CD" w:rsidP="00D24119">
      <w:pPr>
        <w:ind w:firstLine="708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D24119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«Улитка»</w:t>
      </w:r>
    </w:p>
    <w:p w:rsidR="00C420CD" w:rsidRDefault="00C420CD" w:rsidP="00C420C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C420CD">
        <w:rPr>
          <w:rFonts w:ascii="Times New Roman" w:hAnsi="Times New Roman" w:cs="Times New Roman"/>
          <w:noProof/>
          <w:sz w:val="28"/>
          <w:lang w:eastAsia="ru-RU"/>
        </w:rPr>
        <w:t>Положить правую руку на стол, поднять указательный и средний пальцы, расставить их.</w:t>
      </w:r>
    </w:p>
    <w:p w:rsidR="00C420CD" w:rsidRPr="00C420CD" w:rsidRDefault="00C420CD" w:rsidP="00C420C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Правая рука как в предыдущем упражнении</w:t>
      </w:r>
      <w:r w:rsidR="00D24119">
        <w:rPr>
          <w:rFonts w:ascii="Times New Roman" w:hAnsi="Times New Roman" w:cs="Times New Roman"/>
          <w:noProof/>
          <w:sz w:val="28"/>
          <w:lang w:eastAsia="ru-RU"/>
        </w:rPr>
        <w:t xml:space="preserve">, левую руку положить сверху </w:t>
      </w:r>
    </w:p>
    <w:p w:rsidR="00C420CD" w:rsidRDefault="00D24119" w:rsidP="008A6CEE">
      <w:pPr>
        <w:ind w:firstLine="709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Описанные выше игры и упражнения обеспечивают хорошую трениров</w:t>
      </w:r>
      <w:r w:rsidR="008A6CEE">
        <w:rPr>
          <w:rFonts w:ascii="Times New Roman" w:hAnsi="Times New Roman" w:cs="Times New Roman"/>
          <w:noProof/>
          <w:sz w:val="28"/>
          <w:lang w:eastAsia="ru-RU"/>
        </w:rPr>
        <w:t>ку пальцев, способствуют вырабо</w:t>
      </w:r>
      <w:r>
        <w:rPr>
          <w:rFonts w:ascii="Times New Roman" w:hAnsi="Times New Roman" w:cs="Times New Roman"/>
          <w:noProof/>
          <w:sz w:val="28"/>
          <w:lang w:eastAsia="ru-RU"/>
        </w:rPr>
        <w:t>тке изолированных движений, развитию точности движений пальцев.</w:t>
      </w:r>
    </w:p>
    <w:p w:rsidR="00D24119" w:rsidRPr="00EE7A39" w:rsidRDefault="00D24119" w:rsidP="008A6CEE">
      <w:pPr>
        <w:ind w:firstLine="709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Учитывая благотворное влияние движений пальцев на развитие речи и других психических процессов в системе коррекционно-развивающей работе с обучающимися, имеющими нарушения речи</w:t>
      </w:r>
      <w:r w:rsidR="008A6CEE">
        <w:rPr>
          <w:rFonts w:ascii="Times New Roman" w:hAnsi="Times New Roman" w:cs="Times New Roman"/>
          <w:noProof/>
          <w:sz w:val="28"/>
          <w:lang w:eastAsia="ru-RU"/>
        </w:rPr>
        <w:t>, необходимо шире испол</w:t>
      </w:r>
      <w:bookmarkStart w:id="0" w:name="_GoBack"/>
      <w:bookmarkEnd w:id="0"/>
      <w:r w:rsidR="008A6CEE">
        <w:rPr>
          <w:rFonts w:ascii="Times New Roman" w:hAnsi="Times New Roman" w:cs="Times New Roman"/>
          <w:noProof/>
          <w:sz w:val="28"/>
          <w:lang w:eastAsia="ru-RU"/>
        </w:rPr>
        <w:t>ьзовать разнообразные игры и упражнения, направленные на формирование тонких движений пальцев рук.</w:t>
      </w:r>
    </w:p>
    <w:p w:rsidR="00D003A0" w:rsidRDefault="00D003A0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03A0" w:rsidRDefault="00D003A0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03A0" w:rsidRDefault="00D003A0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03A0" w:rsidRDefault="00D003A0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03A0" w:rsidRDefault="00D003A0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03A0" w:rsidRDefault="00D003A0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5023" w:rsidRDefault="00DA5023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5023" w:rsidRDefault="00DA5023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03A0" w:rsidRDefault="006D5C16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F79DA0" wp14:editId="0DC6DBF3">
            <wp:extent cx="5940425" cy="3340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F0" w:rsidRDefault="002B34F0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34F0" w:rsidRDefault="002B34F0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34F0" w:rsidRDefault="002B34F0" w:rsidP="0052543B">
      <w:pPr>
        <w:ind w:firstLine="708"/>
        <w:contextualSpacing/>
        <w:jc w:val="both"/>
      </w:pPr>
      <w:r>
        <w:t xml:space="preserve">2.В.Коноваленко. Артикуляционная и пальчиковая </w:t>
      </w:r>
      <w:proofErr w:type="gramStart"/>
      <w:r>
        <w:t>гимнастика./</w:t>
      </w:r>
      <w:proofErr w:type="gramEnd"/>
      <w:r>
        <w:t xml:space="preserve">Москва.:Гном-Пресс,2000 ; 3.Г.А.Любина,О.В.Желонкина. Рука развивает мозг // Дошкольное воспитание №1 2004 г; </w:t>
      </w:r>
    </w:p>
    <w:p w:rsidR="002B34F0" w:rsidRPr="0052543B" w:rsidRDefault="002B34F0" w:rsidP="005254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4.Е.А </w:t>
      </w:r>
      <w:proofErr w:type="spellStart"/>
      <w:r>
        <w:t>Нефедова.О.В.Узорова</w:t>
      </w:r>
      <w:proofErr w:type="spellEnd"/>
      <w:r>
        <w:t xml:space="preserve"> .Пальчиковая гимнастика//;</w:t>
      </w:r>
    </w:p>
    <w:sectPr w:rsidR="002B34F0" w:rsidRPr="0052543B" w:rsidSect="0052543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24294"/>
    <w:multiLevelType w:val="hybridMultilevel"/>
    <w:tmpl w:val="77440256"/>
    <w:lvl w:ilvl="0" w:tplc="6C8A79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7694A70"/>
    <w:multiLevelType w:val="hybridMultilevel"/>
    <w:tmpl w:val="915273CC"/>
    <w:lvl w:ilvl="0" w:tplc="D422D5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FDF4543"/>
    <w:multiLevelType w:val="hybridMultilevel"/>
    <w:tmpl w:val="F414645C"/>
    <w:lvl w:ilvl="0" w:tplc="D3F881B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B434168"/>
    <w:multiLevelType w:val="hybridMultilevel"/>
    <w:tmpl w:val="93EE74EE"/>
    <w:lvl w:ilvl="0" w:tplc="48147E6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9BF69C6"/>
    <w:multiLevelType w:val="hybridMultilevel"/>
    <w:tmpl w:val="C68A54F6"/>
    <w:lvl w:ilvl="0" w:tplc="CE6221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C7A6F49"/>
    <w:multiLevelType w:val="hybridMultilevel"/>
    <w:tmpl w:val="48D0CA08"/>
    <w:lvl w:ilvl="0" w:tplc="CE6221A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66341ACD"/>
    <w:multiLevelType w:val="hybridMultilevel"/>
    <w:tmpl w:val="4EA4697A"/>
    <w:lvl w:ilvl="0" w:tplc="6AC809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F38082D"/>
    <w:multiLevelType w:val="hybridMultilevel"/>
    <w:tmpl w:val="9CB69C06"/>
    <w:lvl w:ilvl="0" w:tplc="3BB4DF9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7C437559"/>
    <w:multiLevelType w:val="hybridMultilevel"/>
    <w:tmpl w:val="3F18D650"/>
    <w:lvl w:ilvl="0" w:tplc="D2081A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CB44E1D"/>
    <w:multiLevelType w:val="hybridMultilevel"/>
    <w:tmpl w:val="42226EB6"/>
    <w:lvl w:ilvl="0" w:tplc="6C3C9A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8"/>
  </w:num>
  <w:num w:numId="5">
    <w:abstractNumId w:val="7"/>
  </w:num>
  <w:num w:numId="6">
    <w:abstractNumId w:val="3"/>
  </w:num>
  <w:num w:numId="7">
    <w:abstractNumId w:val="2"/>
  </w:num>
  <w:num w:numId="8">
    <w:abstractNumId w:val="6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9BF"/>
    <w:rsid w:val="000A09C8"/>
    <w:rsid w:val="002B34F0"/>
    <w:rsid w:val="00376124"/>
    <w:rsid w:val="0051078F"/>
    <w:rsid w:val="0052543B"/>
    <w:rsid w:val="00527609"/>
    <w:rsid w:val="005F4FFD"/>
    <w:rsid w:val="006A7A41"/>
    <w:rsid w:val="006C56F3"/>
    <w:rsid w:val="006D5C16"/>
    <w:rsid w:val="006E6D53"/>
    <w:rsid w:val="007C2300"/>
    <w:rsid w:val="00800EE0"/>
    <w:rsid w:val="0082252D"/>
    <w:rsid w:val="008A6CEE"/>
    <w:rsid w:val="008C19BF"/>
    <w:rsid w:val="00936225"/>
    <w:rsid w:val="00A11F0F"/>
    <w:rsid w:val="00A351E4"/>
    <w:rsid w:val="00A650B7"/>
    <w:rsid w:val="00B059A3"/>
    <w:rsid w:val="00B63C57"/>
    <w:rsid w:val="00C126AA"/>
    <w:rsid w:val="00C420CD"/>
    <w:rsid w:val="00C93C1F"/>
    <w:rsid w:val="00D003A0"/>
    <w:rsid w:val="00D24119"/>
    <w:rsid w:val="00DA5023"/>
    <w:rsid w:val="00E6147F"/>
    <w:rsid w:val="00EA65E4"/>
    <w:rsid w:val="00EB1503"/>
    <w:rsid w:val="00EE7A39"/>
    <w:rsid w:val="00F1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E2E414-E510-4273-809D-F3AA91C22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6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6</Pages>
  <Words>1281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10</cp:revision>
  <dcterms:created xsi:type="dcterms:W3CDTF">2023-03-07T00:07:00Z</dcterms:created>
  <dcterms:modified xsi:type="dcterms:W3CDTF">2023-03-13T23:42:00Z</dcterms:modified>
</cp:coreProperties>
</file>