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B4" w:rsidRPr="00B32567" w:rsidRDefault="00B32567" w:rsidP="00B32567">
      <w:pPr>
        <w:pStyle w:val="a3"/>
        <w:numPr>
          <w:ilvl w:val="0"/>
          <w:numId w:val="1"/>
        </w:numPr>
        <w:shd w:val="clear" w:color="auto" w:fill="FFFFFF" w:themeFill="background1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32567">
        <w:rPr>
          <w:rFonts w:ascii="Times New Roman" w:hAnsi="Times New Roman" w:cs="Times New Roman"/>
          <w:color w:val="667667"/>
          <w:sz w:val="24"/>
          <w:szCs w:val="24"/>
          <w:shd w:val="clear" w:color="auto" w:fill="FFFFFF" w:themeFill="background1"/>
        </w:rPr>
        <w:t>Виртуа</w:t>
      </w:r>
      <w:r>
        <w:rPr>
          <w:rFonts w:ascii="Times New Roman" w:hAnsi="Times New Roman" w:cs="Times New Roman"/>
          <w:color w:val="667667"/>
          <w:sz w:val="24"/>
          <w:szCs w:val="24"/>
          <w:shd w:val="clear" w:color="auto" w:fill="FFFFFF" w:themeFill="background1"/>
        </w:rPr>
        <w:t xml:space="preserve">льная образовательная среда </w:t>
      </w:r>
      <w:r w:rsidRPr="00B32567">
        <w:rPr>
          <w:rFonts w:ascii="Times New Roman" w:hAnsi="Times New Roman" w:cs="Times New Roman"/>
          <w:color w:val="667667"/>
          <w:sz w:val="24"/>
          <w:szCs w:val="24"/>
          <w:shd w:val="clear" w:color="auto" w:fill="FFFFFF" w:themeFill="background1"/>
        </w:rPr>
        <w:t xml:space="preserve"> становится эффективным средством развития компетенции специалистов</w:t>
      </w:r>
      <w:r>
        <w:rPr>
          <w:rFonts w:ascii="Times New Roman" w:hAnsi="Times New Roman" w:cs="Times New Roman"/>
          <w:color w:val="667667"/>
          <w:sz w:val="24"/>
          <w:szCs w:val="24"/>
          <w:shd w:val="clear" w:color="auto" w:fill="FFFFFF" w:themeFill="background1"/>
        </w:rPr>
        <w:t xml:space="preserve"> в виртуальном поиске,</w:t>
      </w:r>
      <w:r w:rsidRPr="00B32567">
        <w:rPr>
          <w:rFonts w:ascii="Times New Roman" w:hAnsi="Times New Roman" w:cs="Times New Roman"/>
          <w:color w:val="667667"/>
          <w:sz w:val="24"/>
          <w:szCs w:val="24"/>
          <w:shd w:val="clear" w:color="auto" w:fill="FFFFFF" w:themeFill="background1"/>
        </w:rPr>
        <w:t xml:space="preserve"> она обеспечивает доступ к модульным информационным ресурсам, синхронную и асинхронную коммуникацию участников учебного процесса, возможности тестирования и администрирования; состоит из информационного, коммуникационного и контрольно-административного блоков; построена на основе технологий, удовлетворяющих требованиям учебного процесса.</w:t>
      </w:r>
      <w:bookmarkStart w:id="0" w:name="_GoBack"/>
      <w:bookmarkEnd w:id="0"/>
      <w:proofErr w:type="gramEnd"/>
    </w:p>
    <w:sectPr w:rsidR="00BF6AB4" w:rsidRPr="00B3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11"/>
    <w:multiLevelType w:val="hybridMultilevel"/>
    <w:tmpl w:val="236E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7"/>
    <w:rsid w:val="00481DC7"/>
    <w:rsid w:val="00B32567"/>
    <w:rsid w:val="00B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2017-04-01T08:26:00Z</dcterms:created>
  <dcterms:modified xsi:type="dcterms:W3CDTF">2017-04-01T08:32:00Z</dcterms:modified>
</cp:coreProperties>
</file>