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3115"/>
        <w:gridCol w:w="4257"/>
        <w:gridCol w:w="2693"/>
      </w:tblGrid>
      <w:tr w:rsidR="00D8250A" w:rsidRPr="00BA579D" w:rsidTr="00D8250A">
        <w:tc>
          <w:tcPr>
            <w:tcW w:w="3115" w:type="dxa"/>
          </w:tcPr>
          <w:p w:rsidR="00D8250A" w:rsidRPr="00BA579D" w:rsidRDefault="00D8250A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D8250A" w:rsidRPr="00BA579D" w:rsidRDefault="00D8250A" w:rsidP="0054453C">
            <w:pPr>
              <w:rPr>
                <w:rFonts w:ascii="Times New Roman" w:hAnsi="Times New Roman" w:cs="Times New Roman"/>
                <w:szCs w:val="28"/>
              </w:rPr>
            </w:pPr>
            <w:r w:rsidRPr="00BA579D">
              <w:rPr>
                <w:rFonts w:ascii="Times New Roman" w:hAnsi="Times New Roman" w:cs="Times New Roman"/>
                <w:szCs w:val="28"/>
              </w:rPr>
              <w:t xml:space="preserve">Директор МОУ гимназии №45 </w:t>
            </w:r>
          </w:p>
          <w:p w:rsidR="00D8250A" w:rsidRDefault="00D8250A" w:rsidP="0054453C">
            <w:pPr>
              <w:rPr>
                <w:rFonts w:ascii="Times New Roman" w:hAnsi="Times New Roman" w:cs="Times New Roman"/>
                <w:szCs w:val="28"/>
              </w:rPr>
            </w:pPr>
            <w:r w:rsidRPr="00BA579D">
              <w:rPr>
                <w:rFonts w:ascii="Times New Roman" w:hAnsi="Times New Roman" w:cs="Times New Roman"/>
                <w:szCs w:val="28"/>
              </w:rPr>
              <w:t xml:space="preserve">__________Н.М. </w:t>
            </w:r>
            <w:proofErr w:type="spellStart"/>
            <w:r w:rsidRPr="00BA579D">
              <w:rPr>
                <w:rFonts w:ascii="Times New Roman" w:hAnsi="Times New Roman" w:cs="Times New Roman"/>
                <w:szCs w:val="28"/>
              </w:rPr>
              <w:t>Атрохименок</w:t>
            </w:r>
            <w:proofErr w:type="spellEnd"/>
          </w:p>
          <w:p w:rsidR="00D8250A" w:rsidRPr="00BA579D" w:rsidRDefault="00D8250A" w:rsidP="0054453C">
            <w:pPr>
              <w:rPr>
                <w:rFonts w:ascii="Times New Roman" w:hAnsi="Times New Roman" w:cs="Times New Roman"/>
                <w:szCs w:val="28"/>
              </w:rPr>
            </w:pPr>
            <w:r w:rsidRPr="00BA579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257" w:type="dxa"/>
          </w:tcPr>
          <w:p w:rsidR="00D8250A" w:rsidRDefault="00D8250A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Согласовано </w:t>
            </w:r>
          </w:p>
          <w:p w:rsidR="00D8250A" w:rsidRDefault="00D8250A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зам. директора по ВР МОУ гимназии №45 </w:t>
            </w:r>
          </w:p>
          <w:p w:rsidR="00D8250A" w:rsidRDefault="00D8250A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___________Ю.П. Винокурова</w:t>
            </w:r>
          </w:p>
          <w:p w:rsidR="00D8250A" w:rsidRPr="00BA579D" w:rsidRDefault="00D8250A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8250A" w:rsidRDefault="00D8250A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Принято на педсовете </w:t>
            </w:r>
          </w:p>
          <w:p w:rsidR="00D8250A" w:rsidRPr="00BA579D" w:rsidRDefault="00D8250A" w:rsidP="005445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 №1 от 30.08.2019г.</w:t>
            </w:r>
          </w:p>
        </w:tc>
      </w:tr>
    </w:tbl>
    <w:p w:rsidR="00D8250A" w:rsidRDefault="00D8250A" w:rsidP="00D8250A">
      <w:pPr>
        <w:rPr>
          <w:rFonts w:ascii="Times New Roman" w:hAnsi="Times New Roman" w:cs="Times New Roman"/>
          <w:sz w:val="24"/>
          <w:szCs w:val="28"/>
        </w:rPr>
      </w:pPr>
    </w:p>
    <w:p w:rsidR="00D8250A" w:rsidRDefault="00D8250A" w:rsidP="00D8250A">
      <w:pPr>
        <w:rPr>
          <w:rFonts w:ascii="Times New Roman" w:hAnsi="Times New Roman" w:cs="Times New Roman"/>
          <w:sz w:val="24"/>
          <w:szCs w:val="28"/>
        </w:rPr>
      </w:pPr>
    </w:p>
    <w:p w:rsidR="00D8250A" w:rsidRDefault="00D8250A" w:rsidP="00D8250A">
      <w:pPr>
        <w:rPr>
          <w:rFonts w:ascii="Times New Roman" w:hAnsi="Times New Roman" w:cs="Times New Roman"/>
          <w:sz w:val="24"/>
          <w:szCs w:val="28"/>
        </w:rPr>
      </w:pPr>
    </w:p>
    <w:p w:rsidR="00D8250A" w:rsidRDefault="00D8250A" w:rsidP="00D8250A">
      <w:pPr>
        <w:rPr>
          <w:rFonts w:ascii="Times New Roman" w:hAnsi="Times New Roman" w:cs="Times New Roman"/>
          <w:sz w:val="24"/>
          <w:szCs w:val="28"/>
        </w:rPr>
      </w:pPr>
    </w:p>
    <w:p w:rsidR="00D8250A" w:rsidRDefault="00D8250A" w:rsidP="00D8250A">
      <w:pPr>
        <w:rPr>
          <w:rFonts w:ascii="Times New Roman" w:hAnsi="Times New Roman" w:cs="Times New Roman"/>
          <w:sz w:val="24"/>
          <w:szCs w:val="28"/>
        </w:rPr>
      </w:pPr>
    </w:p>
    <w:p w:rsidR="00D8250A" w:rsidRDefault="00D8250A" w:rsidP="00D8250A">
      <w:pPr>
        <w:rPr>
          <w:rFonts w:ascii="Times New Roman" w:hAnsi="Times New Roman" w:cs="Times New Roman"/>
          <w:sz w:val="24"/>
          <w:szCs w:val="28"/>
        </w:rPr>
      </w:pPr>
    </w:p>
    <w:p w:rsidR="00D8250A" w:rsidRDefault="00D8250A" w:rsidP="00D8250A">
      <w:pPr>
        <w:rPr>
          <w:rFonts w:ascii="Times New Roman" w:hAnsi="Times New Roman" w:cs="Times New Roman"/>
          <w:sz w:val="24"/>
          <w:szCs w:val="28"/>
        </w:rPr>
      </w:pPr>
    </w:p>
    <w:p w:rsidR="00D8250A" w:rsidRDefault="00D8250A" w:rsidP="00D8250A">
      <w:pPr>
        <w:rPr>
          <w:rFonts w:ascii="Times New Roman" w:hAnsi="Times New Roman" w:cs="Times New Roman"/>
          <w:sz w:val="24"/>
          <w:szCs w:val="28"/>
        </w:rPr>
      </w:pPr>
    </w:p>
    <w:p w:rsidR="00D8250A" w:rsidRPr="00A16D56" w:rsidRDefault="00D8250A" w:rsidP="00D8250A">
      <w:pPr>
        <w:rPr>
          <w:rFonts w:ascii="Times New Roman" w:hAnsi="Times New Roman" w:cs="Times New Roman"/>
          <w:sz w:val="28"/>
          <w:szCs w:val="28"/>
        </w:rPr>
      </w:pPr>
    </w:p>
    <w:p w:rsidR="00D8250A" w:rsidRPr="00A16D56" w:rsidRDefault="00D8250A" w:rsidP="00D82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D5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8250A" w:rsidRPr="00A16D56" w:rsidRDefault="00D8250A" w:rsidP="00D82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D56">
        <w:rPr>
          <w:rFonts w:ascii="Times New Roman" w:hAnsi="Times New Roman" w:cs="Times New Roman"/>
          <w:sz w:val="28"/>
          <w:szCs w:val="28"/>
        </w:rPr>
        <w:t xml:space="preserve">внеурочной деятельности в рамках ФГОС </w:t>
      </w:r>
    </w:p>
    <w:p w:rsidR="00D8250A" w:rsidRDefault="00D8250A" w:rsidP="00D82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D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Изостудия «Вдохновение»</w:t>
      </w:r>
      <w:r w:rsidRPr="00A16D56">
        <w:rPr>
          <w:rFonts w:ascii="Times New Roman" w:hAnsi="Times New Roman" w:cs="Times New Roman"/>
          <w:sz w:val="28"/>
          <w:szCs w:val="28"/>
        </w:rPr>
        <w:t>»</w:t>
      </w:r>
    </w:p>
    <w:p w:rsidR="000956ED" w:rsidRPr="000956ED" w:rsidRDefault="000956ED" w:rsidP="00D8250A">
      <w:pPr>
        <w:jc w:val="center"/>
        <w:rPr>
          <w:rFonts w:ascii="Times New Roman" w:hAnsi="Times New Roman" w:cs="Times New Roman"/>
          <w:i/>
          <w:iCs/>
        </w:rPr>
      </w:pPr>
      <w:r w:rsidRPr="000956ED">
        <w:rPr>
          <w:rFonts w:ascii="Times New Roman" w:hAnsi="Times New Roman" w:cs="Times New Roman"/>
          <w:i/>
          <w:iCs/>
        </w:rPr>
        <w:t>(для 5-х классов)</w:t>
      </w:r>
    </w:p>
    <w:p w:rsidR="00D8250A" w:rsidRDefault="00D8250A" w:rsidP="00D825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250A" w:rsidRDefault="00D8250A" w:rsidP="00D8250A">
      <w:pPr>
        <w:rPr>
          <w:rFonts w:ascii="Times New Roman" w:hAnsi="Times New Roman" w:cs="Times New Roman"/>
          <w:sz w:val="28"/>
          <w:szCs w:val="28"/>
        </w:rPr>
      </w:pPr>
    </w:p>
    <w:p w:rsidR="00D8250A" w:rsidRDefault="00D8250A" w:rsidP="00D8250A">
      <w:pPr>
        <w:rPr>
          <w:rFonts w:ascii="Times New Roman" w:hAnsi="Times New Roman" w:cs="Times New Roman"/>
          <w:sz w:val="28"/>
          <w:szCs w:val="28"/>
        </w:rPr>
      </w:pPr>
    </w:p>
    <w:p w:rsidR="00100431" w:rsidRDefault="00100431" w:rsidP="00D8250A">
      <w:pPr>
        <w:rPr>
          <w:rFonts w:ascii="Times New Roman" w:hAnsi="Times New Roman" w:cs="Times New Roman"/>
          <w:sz w:val="28"/>
          <w:szCs w:val="28"/>
        </w:rPr>
      </w:pPr>
    </w:p>
    <w:p w:rsidR="00100431" w:rsidRPr="00A16D56" w:rsidRDefault="00100431" w:rsidP="00D8250A">
      <w:pPr>
        <w:rPr>
          <w:rFonts w:ascii="Times New Roman" w:hAnsi="Times New Roman" w:cs="Times New Roman"/>
          <w:sz w:val="28"/>
          <w:szCs w:val="28"/>
        </w:rPr>
      </w:pPr>
    </w:p>
    <w:p w:rsidR="00D8250A" w:rsidRPr="00D8250A" w:rsidRDefault="00D8250A" w:rsidP="00D8250A">
      <w:pPr>
        <w:rPr>
          <w:rFonts w:ascii="Times New Roman" w:hAnsi="Times New Roman" w:cs="Times New Roman"/>
          <w:sz w:val="28"/>
          <w:szCs w:val="28"/>
        </w:rPr>
      </w:pPr>
      <w:r w:rsidRPr="00D8250A">
        <w:rPr>
          <w:rFonts w:ascii="Times New Roman" w:hAnsi="Times New Roman" w:cs="Times New Roman"/>
          <w:sz w:val="28"/>
          <w:szCs w:val="28"/>
        </w:rPr>
        <w:t xml:space="preserve">Направление: Общекультурное </w:t>
      </w:r>
    </w:p>
    <w:p w:rsidR="00D8250A" w:rsidRPr="00D8250A" w:rsidRDefault="00D8250A" w:rsidP="00D8250A">
      <w:pPr>
        <w:rPr>
          <w:rFonts w:ascii="Times New Roman" w:hAnsi="Times New Roman" w:cs="Times New Roman"/>
          <w:sz w:val="28"/>
          <w:szCs w:val="28"/>
        </w:rPr>
      </w:pPr>
      <w:r w:rsidRPr="00D8250A">
        <w:rPr>
          <w:rFonts w:ascii="Times New Roman" w:hAnsi="Times New Roman" w:cs="Times New Roman"/>
          <w:sz w:val="28"/>
          <w:szCs w:val="28"/>
        </w:rPr>
        <w:t>Количество часов - 35</w:t>
      </w:r>
    </w:p>
    <w:p w:rsidR="00D8250A" w:rsidRDefault="00D8250A" w:rsidP="00D8250A">
      <w:pPr>
        <w:rPr>
          <w:rFonts w:ascii="Times New Roman" w:hAnsi="Times New Roman" w:cs="Times New Roman"/>
          <w:sz w:val="24"/>
          <w:szCs w:val="28"/>
        </w:rPr>
      </w:pPr>
    </w:p>
    <w:p w:rsidR="00D8250A" w:rsidRDefault="00D8250A" w:rsidP="00D8250A">
      <w:pPr>
        <w:rPr>
          <w:rFonts w:ascii="Times New Roman" w:hAnsi="Times New Roman" w:cs="Times New Roman"/>
          <w:sz w:val="24"/>
          <w:szCs w:val="28"/>
        </w:rPr>
      </w:pPr>
    </w:p>
    <w:p w:rsidR="00D8250A" w:rsidRDefault="00D8250A" w:rsidP="00D825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431" w:rsidRDefault="00100431" w:rsidP="00D825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250A" w:rsidRDefault="00D8250A" w:rsidP="00D825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250A" w:rsidRDefault="00D8250A" w:rsidP="00D8250A">
      <w:pPr>
        <w:jc w:val="right"/>
        <w:rPr>
          <w:rFonts w:ascii="Times New Roman" w:hAnsi="Times New Roman" w:cs="Times New Roman"/>
          <w:sz w:val="28"/>
          <w:szCs w:val="28"/>
        </w:rPr>
      </w:pPr>
      <w:r w:rsidRPr="00A16D56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</w:t>
      </w:r>
      <w:r w:rsidRPr="00A16D56">
        <w:rPr>
          <w:rFonts w:ascii="Times New Roman" w:hAnsi="Times New Roman" w:cs="Times New Roman"/>
          <w:sz w:val="28"/>
          <w:szCs w:val="28"/>
        </w:rPr>
        <w:t>.</w:t>
      </w:r>
    </w:p>
    <w:p w:rsidR="00D8250A" w:rsidRDefault="00D8250A" w:rsidP="00D825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250A" w:rsidRDefault="00D8250A" w:rsidP="00D825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1B1D" w:rsidRPr="00C306AD" w:rsidRDefault="00C31B1D" w:rsidP="00DB52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rFonts w:ascii="Times New Roman" w:hAnsi="Times New Roman" w:cs="Times New Roman"/>
          <w:b/>
          <w:color w:val="000000" w:themeColor="text1"/>
        </w:rPr>
        <w:lastRenderedPageBreak/>
        <w:t>ПОЯСНИТЕЛЬНАЯ ЗАПИСКА</w:t>
      </w:r>
    </w:p>
    <w:p w:rsidR="00EE3036" w:rsidRPr="00C306AD" w:rsidRDefault="0093242B" w:rsidP="00EE3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06AD">
        <w:rPr>
          <w:rFonts w:ascii="Times New Roman" w:hAnsi="Times New Roman"/>
          <w:color w:val="000000"/>
        </w:rPr>
        <w:t xml:space="preserve">В основу рабочей программы по курсу </w:t>
      </w:r>
      <w:r w:rsidR="003E4004" w:rsidRPr="003E4004">
        <w:rPr>
          <w:rFonts w:ascii="Times New Roman" w:hAnsi="Times New Roman"/>
          <w:b/>
          <w:bCs/>
          <w:i/>
          <w:color w:val="000000"/>
        </w:rPr>
        <w:t>«Изостудия «Вдохновение»»</w:t>
      </w:r>
      <w:r w:rsidRPr="00C306AD">
        <w:rPr>
          <w:rFonts w:ascii="Times New Roman" w:hAnsi="Times New Roman"/>
          <w:i/>
          <w:color w:val="000000"/>
        </w:rPr>
        <w:t xml:space="preserve"> для </w:t>
      </w:r>
      <w:r w:rsidR="004D228A">
        <w:rPr>
          <w:rFonts w:ascii="Times New Roman" w:hAnsi="Times New Roman"/>
          <w:i/>
          <w:color w:val="000000"/>
        </w:rPr>
        <w:t>5</w:t>
      </w:r>
      <w:r w:rsidRPr="00C306AD">
        <w:rPr>
          <w:rFonts w:ascii="Times New Roman" w:hAnsi="Times New Roman"/>
          <w:i/>
          <w:color w:val="000000"/>
        </w:rPr>
        <w:t xml:space="preserve"> класса </w:t>
      </w:r>
      <w:r w:rsidRPr="00C306AD">
        <w:rPr>
          <w:rFonts w:ascii="Times New Roman" w:hAnsi="Times New Roman"/>
          <w:color w:val="000000"/>
        </w:rPr>
        <w:t xml:space="preserve">положены идеи и положения Федерального государственного образовательного стандарта основного общего образования, примерная </w:t>
      </w:r>
      <w:r w:rsidR="00623906" w:rsidRPr="00C306AD">
        <w:rPr>
          <w:rFonts w:ascii="Times New Roman" w:hAnsi="Times New Roman"/>
          <w:color w:val="000000"/>
        </w:rPr>
        <w:t xml:space="preserve">основная образовательная </w:t>
      </w:r>
      <w:r w:rsidRPr="00C306AD">
        <w:rPr>
          <w:rFonts w:ascii="Times New Roman" w:hAnsi="Times New Roman"/>
          <w:color w:val="000000"/>
        </w:rPr>
        <w:t>программа основного общего о</w:t>
      </w:r>
      <w:r w:rsidR="00830AF5" w:rsidRPr="00C306AD">
        <w:rPr>
          <w:rFonts w:ascii="Times New Roman" w:hAnsi="Times New Roman"/>
          <w:color w:val="000000"/>
        </w:rPr>
        <w:t xml:space="preserve">бразования, УМК Б.М. </w:t>
      </w:r>
      <w:proofErr w:type="spellStart"/>
      <w:r w:rsidR="00830AF5" w:rsidRPr="00C306AD">
        <w:rPr>
          <w:rFonts w:ascii="Times New Roman" w:hAnsi="Times New Roman"/>
          <w:color w:val="000000"/>
        </w:rPr>
        <w:t>Неменского</w:t>
      </w:r>
      <w:proofErr w:type="spellEnd"/>
      <w:r w:rsidR="00830AF5" w:rsidRPr="00C306AD">
        <w:rPr>
          <w:rFonts w:ascii="Times New Roman" w:hAnsi="Times New Roman"/>
          <w:color w:val="000000"/>
        </w:rPr>
        <w:t xml:space="preserve">, Е.И. </w:t>
      </w:r>
      <w:proofErr w:type="spellStart"/>
      <w:r w:rsidR="00830AF5" w:rsidRPr="00C306AD">
        <w:rPr>
          <w:rFonts w:ascii="Times New Roman" w:hAnsi="Times New Roman"/>
          <w:color w:val="000000"/>
        </w:rPr>
        <w:t>Коротеевой</w:t>
      </w:r>
      <w:proofErr w:type="spellEnd"/>
      <w:r w:rsidR="00830AF5" w:rsidRPr="00C306AD">
        <w:rPr>
          <w:rFonts w:ascii="Times New Roman" w:hAnsi="Times New Roman"/>
          <w:color w:val="000000"/>
        </w:rPr>
        <w:t xml:space="preserve"> «Смотрю на мир глазами художника»  (Примерные программы внеурочной  деятельности. Начальное и основное образование / В.А. Горский, </w:t>
      </w:r>
      <w:proofErr w:type="spellStart"/>
      <w:r w:rsidR="00830AF5" w:rsidRPr="00C306AD">
        <w:rPr>
          <w:rFonts w:ascii="Times New Roman" w:hAnsi="Times New Roman"/>
          <w:color w:val="000000"/>
        </w:rPr>
        <w:t>А.А.Тимофеев</w:t>
      </w:r>
      <w:proofErr w:type="spellEnd"/>
      <w:r w:rsidR="00830AF5" w:rsidRPr="00C306AD">
        <w:rPr>
          <w:rFonts w:ascii="Times New Roman" w:hAnsi="Times New Roman"/>
          <w:color w:val="000000"/>
        </w:rPr>
        <w:t>, Д.В. Смирнов и др.; под ред. В.А. Го</w:t>
      </w:r>
      <w:r w:rsidR="00EE3036" w:rsidRPr="00C306AD">
        <w:rPr>
          <w:rFonts w:ascii="Times New Roman" w:hAnsi="Times New Roman"/>
          <w:color w:val="000000"/>
        </w:rPr>
        <w:t xml:space="preserve">рского – М.: Просвещение, 2011), </w:t>
      </w:r>
      <w:r w:rsidR="00EE3036" w:rsidRPr="00C306AD">
        <w:rPr>
          <w:rFonts w:ascii="Times New Roman" w:eastAsia="Times New Roman" w:hAnsi="Times New Roman" w:cs="Times New Roman"/>
          <w:color w:val="000000"/>
          <w:lang w:eastAsia="ru-RU"/>
        </w:rPr>
        <w:t>УМК «Искусство» Г. И. Даниловой (Рабочие программы. Искусство. 5-11 классы: учебно-методическое пособие. – М.: Дрофа, 201</w:t>
      </w:r>
      <w:r w:rsidR="005C6143" w:rsidRPr="00C306A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EE3036" w:rsidRPr="00C306AD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93242B" w:rsidRPr="00C306AD" w:rsidRDefault="0093242B" w:rsidP="008C514A">
      <w:pPr>
        <w:spacing w:after="0" w:line="240" w:lineRule="auto"/>
        <w:ind w:firstLine="426"/>
        <w:contextualSpacing/>
        <w:rPr>
          <w:rFonts w:ascii="Times New Roman" w:hAnsi="Times New Roman"/>
          <w:b/>
          <w:color w:val="000000"/>
        </w:rPr>
      </w:pPr>
      <w:r w:rsidRPr="00C306AD">
        <w:rPr>
          <w:rFonts w:ascii="Times New Roman" w:hAnsi="Times New Roman"/>
          <w:b/>
          <w:color w:val="000000"/>
        </w:rPr>
        <w:t>Нормативные правовые документы, на основании которых разработана рабочая программа:</w:t>
      </w:r>
    </w:p>
    <w:p w:rsidR="0093242B" w:rsidRPr="00C306AD" w:rsidRDefault="003F3479" w:rsidP="008C514A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306AD">
        <w:rPr>
          <w:rFonts w:ascii="Times New Roman" w:hAnsi="Times New Roman"/>
          <w:color w:val="000000"/>
        </w:rPr>
        <w:t xml:space="preserve">• </w:t>
      </w:r>
      <w:r w:rsidR="0093242B" w:rsidRPr="00C306AD">
        <w:rPr>
          <w:rFonts w:ascii="Times New Roman" w:hAnsi="Times New Roman"/>
          <w:color w:val="000000"/>
        </w:rPr>
        <w:t>Федеральный Закон от 29.12.2012 г. №273-ФЗ «Об образовании в Российской Федерации»</w:t>
      </w:r>
    </w:p>
    <w:p w:rsidR="0093242B" w:rsidRPr="00C306AD" w:rsidRDefault="0093242B" w:rsidP="008C514A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306AD">
        <w:rPr>
          <w:rFonts w:ascii="Times New Roman" w:hAnsi="Times New Roman"/>
          <w:color w:val="000000"/>
        </w:rPr>
        <w:t>•</w:t>
      </w:r>
      <w:r w:rsidR="003F3479" w:rsidRPr="00C306AD">
        <w:rPr>
          <w:rFonts w:ascii="Times New Roman" w:hAnsi="Times New Roman"/>
          <w:color w:val="000000"/>
        </w:rPr>
        <w:t xml:space="preserve"> </w:t>
      </w:r>
      <w:r w:rsidR="00CC7361" w:rsidRPr="00C306AD">
        <w:rPr>
          <w:rFonts w:ascii="Times New Roman" w:hAnsi="Times New Roman"/>
          <w:color w:val="000000"/>
        </w:rPr>
        <w:t>Ф</w:t>
      </w:r>
      <w:r w:rsidRPr="00C306AD">
        <w:rPr>
          <w:rFonts w:ascii="Times New Roman" w:hAnsi="Times New Roman"/>
          <w:color w:val="000000"/>
        </w:rPr>
        <w:t xml:space="preserve">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</w:t>
      </w:r>
      <w:proofErr w:type="gramStart"/>
      <w:r w:rsidRPr="00C306AD">
        <w:rPr>
          <w:rFonts w:ascii="Times New Roman" w:hAnsi="Times New Roman"/>
          <w:color w:val="000000"/>
        </w:rPr>
        <w:t>от  17</w:t>
      </w:r>
      <w:proofErr w:type="gramEnd"/>
      <w:r w:rsidRPr="00C306AD">
        <w:rPr>
          <w:rFonts w:ascii="Times New Roman" w:hAnsi="Times New Roman"/>
          <w:color w:val="000000"/>
        </w:rPr>
        <w:t xml:space="preserve"> декабря 2010 г. №1897</w:t>
      </w:r>
    </w:p>
    <w:p w:rsidR="0093242B" w:rsidRPr="00C306AD" w:rsidRDefault="0093242B" w:rsidP="008C514A">
      <w:pPr>
        <w:spacing w:after="0" w:line="240" w:lineRule="auto"/>
        <w:contextualSpacing/>
        <w:rPr>
          <w:rFonts w:ascii="Times New Roman" w:hAnsi="Times New Roman"/>
          <w:color w:val="FF0000"/>
        </w:rPr>
      </w:pPr>
      <w:r w:rsidRPr="00C306AD">
        <w:rPr>
          <w:rFonts w:ascii="Times New Roman" w:hAnsi="Times New Roman"/>
          <w:color w:val="000000"/>
        </w:rPr>
        <w:t>•</w:t>
      </w:r>
      <w:r w:rsidR="003F3479" w:rsidRPr="00C306AD">
        <w:rPr>
          <w:rFonts w:ascii="Times New Roman" w:hAnsi="Times New Roman"/>
          <w:color w:val="000000"/>
        </w:rPr>
        <w:t xml:space="preserve"> П</w:t>
      </w:r>
      <w:r w:rsidR="00B32EE2" w:rsidRPr="00C306AD">
        <w:rPr>
          <w:rFonts w:ascii="Times New Roman" w:hAnsi="Times New Roman"/>
          <w:color w:val="000000"/>
        </w:rPr>
        <w:t xml:space="preserve">римерная </w:t>
      </w:r>
      <w:r w:rsidR="003F3479" w:rsidRPr="00C306AD">
        <w:rPr>
          <w:rFonts w:ascii="Times New Roman" w:hAnsi="Times New Roman"/>
          <w:color w:val="000000"/>
        </w:rPr>
        <w:t xml:space="preserve">основная </w:t>
      </w:r>
      <w:r w:rsidR="00B32EE2" w:rsidRPr="00C306AD">
        <w:rPr>
          <w:rFonts w:ascii="Times New Roman" w:hAnsi="Times New Roman"/>
          <w:color w:val="000000"/>
        </w:rPr>
        <w:t>образовательная программа ООО от 8.05.2015</w:t>
      </w:r>
    </w:p>
    <w:p w:rsidR="0093242B" w:rsidRPr="00C306AD" w:rsidRDefault="0093242B" w:rsidP="008C514A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C306AD">
        <w:rPr>
          <w:rFonts w:ascii="Times New Roman" w:hAnsi="Times New Roman"/>
          <w:color w:val="000000"/>
        </w:rPr>
        <w:t>• Учебный план МОУ гимназии №</w:t>
      </w:r>
      <w:proofErr w:type="gramStart"/>
      <w:r w:rsidRPr="00C306AD">
        <w:rPr>
          <w:rFonts w:ascii="Times New Roman" w:hAnsi="Times New Roman"/>
          <w:color w:val="000000"/>
        </w:rPr>
        <w:t>45  на</w:t>
      </w:r>
      <w:proofErr w:type="gramEnd"/>
      <w:r w:rsidR="003A3BC4" w:rsidRPr="00C306AD">
        <w:rPr>
          <w:rFonts w:ascii="Times New Roman" w:hAnsi="Times New Roman"/>
          <w:color w:val="000000"/>
        </w:rPr>
        <w:t xml:space="preserve"> 201</w:t>
      </w:r>
      <w:r w:rsidR="004D228A">
        <w:rPr>
          <w:rFonts w:ascii="Times New Roman" w:hAnsi="Times New Roman"/>
          <w:color w:val="000000"/>
        </w:rPr>
        <w:t>9</w:t>
      </w:r>
      <w:r w:rsidRPr="00C306AD">
        <w:rPr>
          <w:rFonts w:ascii="Times New Roman" w:hAnsi="Times New Roman"/>
          <w:color w:val="000000"/>
        </w:rPr>
        <w:t>/</w:t>
      </w:r>
      <w:r w:rsidR="003A3BC4" w:rsidRPr="00C306AD">
        <w:rPr>
          <w:rFonts w:ascii="Times New Roman" w:hAnsi="Times New Roman"/>
          <w:color w:val="000000"/>
        </w:rPr>
        <w:t>20</w:t>
      </w:r>
      <w:r w:rsidR="004D228A">
        <w:rPr>
          <w:rFonts w:ascii="Times New Roman" w:hAnsi="Times New Roman"/>
          <w:color w:val="000000"/>
        </w:rPr>
        <w:t>20</w:t>
      </w:r>
      <w:r w:rsidR="003A3BC4" w:rsidRPr="00C306AD">
        <w:rPr>
          <w:rFonts w:ascii="Times New Roman" w:hAnsi="Times New Roman"/>
          <w:color w:val="000000"/>
        </w:rPr>
        <w:t xml:space="preserve"> </w:t>
      </w:r>
      <w:r w:rsidRPr="00C306AD">
        <w:rPr>
          <w:rFonts w:ascii="Times New Roman" w:hAnsi="Times New Roman"/>
          <w:color w:val="000000"/>
        </w:rPr>
        <w:t>учебный год</w:t>
      </w:r>
    </w:p>
    <w:p w:rsidR="0093242B" w:rsidRPr="00C306AD" w:rsidRDefault="0093242B" w:rsidP="000B4A52">
      <w:pPr>
        <w:shd w:val="clear" w:color="auto" w:fill="FFFFFF"/>
        <w:spacing w:after="0" w:line="240" w:lineRule="auto"/>
        <w:ind w:firstLine="360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C306A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  <w:lang w:eastAsia="ru-RU"/>
        </w:rPr>
        <w:t>Основная цель программы:</w:t>
      </w:r>
    </w:p>
    <w:p w:rsidR="0093242B" w:rsidRPr="00C306AD" w:rsidRDefault="0093242B" w:rsidP="001F6B4D">
      <w:pPr>
        <w:spacing w:after="0" w:line="240" w:lineRule="auto"/>
        <w:ind w:firstLine="567"/>
        <w:contextualSpacing/>
        <w:rPr>
          <w:rFonts w:ascii="Times New Roman" w:hAnsi="Times New Roman"/>
          <w:color w:val="000000" w:themeColor="text1"/>
        </w:rPr>
      </w:pPr>
      <w:r w:rsidRPr="00C306AD">
        <w:rPr>
          <w:rFonts w:ascii="Times New Roman" w:eastAsia="Times New Roman" w:hAnsi="Times New Roman"/>
          <w:color w:val="000000" w:themeColor="text1"/>
        </w:rPr>
        <w:t>Формирование способности у обучающихся в своих творческих работах отразить т</w:t>
      </w:r>
      <w:r w:rsidRPr="00C306AD">
        <w:rPr>
          <w:rFonts w:ascii="Times New Roman" w:hAnsi="Times New Roman"/>
          <w:color w:val="000000" w:themeColor="text1"/>
        </w:rPr>
        <w:t xml:space="preserve">радиции и новаторство изобразительного искусства </w:t>
      </w:r>
      <w:r w:rsidRPr="00C306AD">
        <w:rPr>
          <w:rFonts w:ascii="Times New Roman" w:hAnsi="Times New Roman"/>
          <w:color w:val="000000" w:themeColor="text1"/>
          <w:lang w:val="en-US"/>
        </w:rPr>
        <w:t>XIX</w:t>
      </w:r>
      <w:r w:rsidRPr="00C306AD">
        <w:rPr>
          <w:rFonts w:ascii="Times New Roman" w:hAnsi="Times New Roman"/>
          <w:color w:val="000000" w:themeColor="text1"/>
        </w:rPr>
        <w:t>- XX века (модерн, авангард, модернизм).</w:t>
      </w:r>
      <w:r w:rsidRPr="00C306AD">
        <w:rPr>
          <w:rFonts w:ascii="Times New Roman" w:eastAsia="Times New Roman" w:hAnsi="Times New Roman"/>
          <w:color w:val="000000" w:themeColor="text1"/>
        </w:rPr>
        <w:t xml:space="preserve">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93242B" w:rsidRPr="00C306AD" w:rsidRDefault="0093242B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Поставленная цель раскрывается в триединстве следующих </w:t>
      </w:r>
      <w:r w:rsidRPr="00C306A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bdr w:val="none" w:sz="0" w:space="0" w:color="auto" w:frame="1"/>
          <w:lang w:eastAsia="ru-RU"/>
        </w:rPr>
        <w:t>задач</w:t>
      </w:r>
      <w:r w:rsidRPr="00C306AD">
        <w:rPr>
          <w:rFonts w:ascii="Times New Roman" w:eastAsia="Times New Roman" w:hAnsi="Times New Roman" w:cs="Times New Roman"/>
          <w:color w:val="000000" w:themeColor="text1"/>
          <w:u w:val="single"/>
          <w:bdr w:val="none" w:sz="0" w:space="0" w:color="auto" w:frame="1"/>
          <w:lang w:eastAsia="ru-RU"/>
        </w:rPr>
        <w:t>:</w:t>
      </w:r>
    </w:p>
    <w:p w:rsidR="0093242B" w:rsidRPr="00C306AD" w:rsidRDefault="0093242B" w:rsidP="008C514A">
      <w:pPr>
        <w:numPr>
          <w:ilvl w:val="0"/>
          <w:numId w:val="3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воспитательной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</w:t>
      </w:r>
      <w:proofErr w:type="gramStart"/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основу  приобретения</w:t>
      </w:r>
      <w:proofErr w:type="gramEnd"/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личностного опыта и </w:t>
      </w:r>
      <w:proofErr w:type="spellStart"/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самосозидания</w:t>
      </w:r>
      <w:proofErr w:type="spellEnd"/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93242B" w:rsidRPr="00C306AD" w:rsidRDefault="0093242B" w:rsidP="008C514A">
      <w:pPr>
        <w:numPr>
          <w:ilvl w:val="0"/>
          <w:numId w:val="3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художественно-творческой</w:t>
      </w:r>
      <w:r w:rsidRPr="00C306A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 – 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развития творческих способностей, фантазии и воображения, образного мышления, используя </w:t>
      </w:r>
      <w:proofErr w:type="gramStart"/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игру  цвета</w:t>
      </w:r>
      <w:proofErr w:type="gramEnd"/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фактуры, нестандартных приемов и решений в реализации творческих идей;</w:t>
      </w:r>
    </w:p>
    <w:p w:rsidR="0093242B" w:rsidRPr="00C306AD" w:rsidRDefault="0093242B" w:rsidP="008C514A">
      <w:pPr>
        <w:numPr>
          <w:ilvl w:val="0"/>
          <w:numId w:val="3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технической</w:t>
      </w:r>
      <w:r w:rsidRPr="00C306AD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 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– освоения практических приемов и навыков изобразительного мастерства (рисунка, живописи и композиции).</w:t>
      </w:r>
    </w:p>
    <w:p w:rsidR="0093242B" w:rsidRPr="00C306AD" w:rsidRDefault="0093242B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В целом занятия во внеурочной деятельности способствуют 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0F5E58" w:rsidRPr="00C306AD" w:rsidRDefault="0093242B" w:rsidP="008C514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rFonts w:ascii="Times New Roman" w:hAnsi="Times New Roman" w:cs="Times New Roman"/>
          <w:b/>
          <w:color w:val="000000" w:themeColor="text1"/>
        </w:rPr>
        <w:t>Общая характеристика учебного курса.</w:t>
      </w:r>
    </w:p>
    <w:p w:rsidR="00086DF6" w:rsidRPr="00C306AD" w:rsidRDefault="000F5E58" w:rsidP="008C514A">
      <w:pPr>
        <w:shd w:val="clear" w:color="auto" w:fill="FFFFFF"/>
        <w:spacing w:after="0" w:line="240" w:lineRule="auto"/>
        <w:ind w:firstLine="142"/>
        <w:contextualSpacing/>
        <w:textAlignment w:val="baseline"/>
        <w:rPr>
          <w:rFonts w:ascii="Times New Roman" w:hAnsi="Times New Roman" w:cs="Times New Roman"/>
          <w:color w:val="000000" w:themeColor="text1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  <w:r w:rsidR="004D22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744A6" w:rsidRPr="00C306AD">
        <w:rPr>
          <w:rFonts w:ascii="Times New Roman" w:hAnsi="Times New Roman" w:cs="Times New Roman"/>
          <w:color w:val="000000" w:themeColor="text1"/>
        </w:rPr>
        <w:t>Для современного человека одним из важнейших условий гармоничного развития личности становится понимание путей развития современного искусства и мировой художественной культуры в целом. Но</w:t>
      </w:r>
      <w:r w:rsidR="003F3479" w:rsidRPr="00C306AD">
        <w:rPr>
          <w:rFonts w:ascii="Times New Roman" w:hAnsi="Times New Roman" w:cs="Times New Roman"/>
          <w:color w:val="000000" w:themeColor="text1"/>
        </w:rPr>
        <w:t xml:space="preserve"> </w:t>
      </w:r>
      <w:r w:rsidR="000744A6" w:rsidRPr="00C306AD">
        <w:rPr>
          <w:rFonts w:ascii="Times New Roman" w:hAnsi="Times New Roman" w:cs="Times New Roman"/>
          <w:color w:val="000000" w:themeColor="text1"/>
        </w:rPr>
        <w:t>в теоретической основе</w:t>
      </w:r>
      <w:r w:rsidR="00BE1152" w:rsidRPr="00C306AD">
        <w:rPr>
          <w:rFonts w:ascii="Times New Roman" w:hAnsi="Times New Roman" w:cs="Times New Roman"/>
          <w:color w:val="000000" w:themeColor="text1"/>
        </w:rPr>
        <w:t xml:space="preserve"> истории изобразительного искусства</w:t>
      </w:r>
      <w:r w:rsidR="000744A6" w:rsidRPr="00C306AD">
        <w:rPr>
          <w:rFonts w:ascii="Times New Roman" w:hAnsi="Times New Roman" w:cs="Times New Roman"/>
          <w:color w:val="000000" w:themeColor="text1"/>
        </w:rPr>
        <w:t>, школьниками</w:t>
      </w:r>
      <w:r w:rsidR="00BE1152" w:rsidRPr="00C306AD">
        <w:rPr>
          <w:rFonts w:ascii="Times New Roman" w:hAnsi="Times New Roman" w:cs="Times New Roman"/>
          <w:color w:val="000000" w:themeColor="text1"/>
        </w:rPr>
        <w:t xml:space="preserve"> проблематично запоминаются стили и представители различных направлений</w:t>
      </w:r>
      <w:r w:rsidR="000744A6" w:rsidRPr="00C306AD">
        <w:rPr>
          <w:rFonts w:ascii="Times New Roman" w:hAnsi="Times New Roman" w:cs="Times New Roman"/>
          <w:color w:val="000000" w:themeColor="text1"/>
        </w:rPr>
        <w:t xml:space="preserve">. Чтобы научится понимать, необходимо </w:t>
      </w:r>
      <w:r w:rsidR="00BE1152" w:rsidRPr="00C306AD">
        <w:rPr>
          <w:rFonts w:ascii="Times New Roman" w:hAnsi="Times New Roman" w:cs="Times New Roman"/>
          <w:color w:val="000000" w:themeColor="text1"/>
        </w:rPr>
        <w:t>на практике создавать произведения в стиле величайших художников мировой живописи.</w:t>
      </w:r>
    </w:p>
    <w:p w:rsidR="00A36C30" w:rsidRPr="00C306AD" w:rsidRDefault="000744A6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hAnsi="Times New Roman" w:cs="Times New Roman"/>
          <w:color w:val="000000" w:themeColor="text1"/>
        </w:rPr>
        <w:t xml:space="preserve">Способом решения данной проблемы служит создание программы внеурочной деятельности художественно-эстетической направленности </w:t>
      </w:r>
      <w:r w:rsidR="003E4004" w:rsidRPr="003E4004">
        <w:rPr>
          <w:rFonts w:ascii="Times New Roman" w:hAnsi="Times New Roman"/>
          <w:b/>
          <w:bCs/>
          <w:i/>
          <w:color w:val="000000"/>
        </w:rPr>
        <w:t>«Изостудия «Вдохновение»»</w:t>
      </w:r>
      <w:r w:rsidR="00BE1152" w:rsidRPr="00C306AD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. </w:t>
      </w:r>
      <w:r w:rsidR="00BE1152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Курс предполагает внеурочный уровень освоения знаний</w:t>
      </w:r>
      <w:r w:rsidR="003F3479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формирование и развитие </w:t>
      </w:r>
      <w:r w:rsidR="00BE1152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практических навыков, по функциональному предназначению – учебно-познавательной, по времени реализации –</w:t>
      </w:r>
      <w:r w:rsidR="00BE1152" w:rsidRPr="00C306AD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1 год обучения</w:t>
      </w:r>
      <w:r w:rsidR="00BE1152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A36C30" w:rsidRPr="00C306AD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Возраст обучающихся,</w:t>
      </w:r>
      <w:r w:rsidR="00A36C30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участвующих в реализации данного образовательного</w:t>
      </w:r>
      <w:r w:rsidR="003127B8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36C30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курса</w:t>
      </w:r>
      <w:r w:rsidR="00A36C30" w:rsidRPr="00C306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–</w:t>
      </w:r>
      <w:r w:rsidR="00A36C30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(1</w:t>
      </w:r>
      <w:r w:rsidR="004D228A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A36C30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-1</w:t>
      </w:r>
      <w:r w:rsidR="004D228A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A36C30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лет) </w:t>
      </w:r>
      <w:r w:rsidR="004D228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5</w:t>
      </w:r>
      <w:r w:rsidR="00EE3036" w:rsidRPr="00C306AD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r w:rsidR="00A36C30" w:rsidRPr="00C306AD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класс.</w:t>
      </w:r>
    </w:p>
    <w:p w:rsidR="000F5E58" w:rsidRPr="00C306AD" w:rsidRDefault="000F5E58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На занятиях предусматривается деятельность, создающая условия для творческого развития воспитанников</w:t>
      </w:r>
      <w:r w:rsidR="00E10EC6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учитывается дифференцированный подход, зависящий от степени одаренности воспитанников</w:t>
      </w:r>
      <w:r w:rsidR="00E10EC6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F5E58" w:rsidRPr="00C306AD" w:rsidRDefault="000F5E58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Практические занятия и развитие художественного восприятия представлены в программе в их содержательном единстве. Применяются такие методы, как</w:t>
      </w:r>
      <w:r w:rsidR="003127B8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306A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репродуктивный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 (воспроизводящий); </w:t>
      </w:r>
      <w:r w:rsidRPr="00C306A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иллюстративный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 (объяснение сопровождается демонстрацией наглядного материала); </w:t>
      </w:r>
      <w:r w:rsidRPr="00C306A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проблемный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(педагог ставит проблему и вместе с детьми ищет пути её решения); </w:t>
      </w:r>
      <w:r w:rsidRPr="00C306A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эвристический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 (проблема формулируется детьми, ими и предлагаются способы её решения).</w:t>
      </w:r>
    </w:p>
    <w:p w:rsidR="000F5E58" w:rsidRPr="00C306AD" w:rsidRDefault="000F5E58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  Некоторые занятия проходят в форме самостоятельной работы (постановки натюрмортов, плен</w:t>
      </w:r>
      <w:r w:rsidR="001350CD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эры), где 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стимулируется </w:t>
      </w: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E10EC6" w:rsidRPr="00C306AD" w:rsidRDefault="000F5E58" w:rsidP="008C514A">
      <w:pPr>
        <w:shd w:val="clear" w:color="auto" w:fill="FFFFFF"/>
        <w:spacing w:after="0" w:line="240" w:lineRule="auto"/>
        <w:ind w:firstLine="36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В период обучения происходит постепенное усложнение материала. Широко применяются занятия по методике, мастер — 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  <w:r w:rsidR="00DE74E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10EC6" w:rsidRPr="00C306AD">
        <w:rPr>
          <w:rFonts w:ascii="Times New Roman" w:eastAsia="Times New Roman" w:hAnsi="Times New Roman" w:cs="Times New Roman"/>
          <w:color w:val="000000" w:themeColor="text1"/>
          <w:lang w:eastAsia="ru-RU"/>
        </w:rPr>
        <w:t>При составлении занятий используются новые образовательные технологии развития критического мышления.</w:t>
      </w:r>
    </w:p>
    <w:p w:rsidR="008F7AA3" w:rsidRPr="00C306AD" w:rsidRDefault="008F7AA3" w:rsidP="008C514A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rFonts w:ascii="Times New Roman" w:hAnsi="Times New Roman" w:cs="Times New Roman"/>
          <w:b/>
          <w:color w:val="000000" w:themeColor="text1"/>
        </w:rPr>
        <w:t xml:space="preserve">Основное содержание курса. </w:t>
      </w:r>
    </w:p>
    <w:p w:rsidR="006A76DD" w:rsidRPr="00C306AD" w:rsidRDefault="00623906" w:rsidP="008C51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06AD">
        <w:rPr>
          <w:rFonts w:ascii="Times New Roman" w:hAnsi="Times New Roman" w:cs="Times New Roman"/>
          <w:color w:val="000000" w:themeColor="text1"/>
        </w:rPr>
        <w:t>Тема курса была взята из Примерной основной образовательной программы основного общего образования по дисциплине «Изобразительное искусство». Из блока тем повышенной сложности: «</w:t>
      </w:r>
      <w:r w:rsidRPr="00C306AD">
        <w:rPr>
          <w:rFonts w:ascii="Times New Roman" w:hAnsi="Times New Roman"/>
          <w:b/>
          <w:i/>
        </w:rPr>
        <w:t>Взаимосвязь истории искусства и истории человечества.</w:t>
      </w:r>
      <w:r w:rsidR="003F6362" w:rsidRPr="00C306AD">
        <w:rPr>
          <w:rFonts w:ascii="Times New Roman" w:hAnsi="Times New Roman"/>
          <w:b/>
          <w:i/>
        </w:rPr>
        <w:t xml:space="preserve"> </w:t>
      </w:r>
      <w:r w:rsidRPr="00C306AD">
        <w:rPr>
          <w:rFonts w:ascii="Times New Roman" w:hAnsi="Times New Roman"/>
          <w:i/>
        </w:rPr>
        <w:t xml:space="preserve">Традиции и новаторство в изобразительном искусстве </w:t>
      </w:r>
      <w:r w:rsidRPr="00C306AD">
        <w:rPr>
          <w:rFonts w:ascii="Times New Roman" w:hAnsi="Times New Roman"/>
          <w:i/>
          <w:lang w:val="en-US"/>
        </w:rPr>
        <w:t>XIX</w:t>
      </w:r>
      <w:r w:rsidRPr="00C306AD">
        <w:rPr>
          <w:rFonts w:ascii="Times New Roman" w:hAnsi="Times New Roman"/>
          <w:i/>
        </w:rPr>
        <w:t>-XX века (модерн, авангард, модернизм). Х</w:t>
      </w:r>
      <w:r w:rsidR="00BB0761" w:rsidRPr="00C306AD">
        <w:rPr>
          <w:rFonts w:ascii="Times New Roman" w:hAnsi="Times New Roman"/>
          <w:i/>
        </w:rPr>
        <w:t>удожественно-творческие проекты</w:t>
      </w:r>
      <w:r w:rsidRPr="00C306AD">
        <w:rPr>
          <w:rFonts w:ascii="Times New Roman" w:hAnsi="Times New Roman"/>
          <w:i/>
        </w:rPr>
        <w:t>»</w:t>
      </w:r>
      <w:r w:rsidR="00BB0761" w:rsidRPr="00C306AD">
        <w:rPr>
          <w:rFonts w:ascii="Times New Roman" w:hAnsi="Times New Roman"/>
          <w:i/>
        </w:rPr>
        <w:t>.</w:t>
      </w:r>
      <w:r w:rsidR="00EE3036" w:rsidRPr="00C306AD">
        <w:rPr>
          <w:rFonts w:ascii="Times New Roman" w:hAnsi="Times New Roman"/>
          <w:i/>
        </w:rPr>
        <w:t xml:space="preserve"> </w:t>
      </w:r>
    </w:p>
    <w:p w:rsidR="00623906" w:rsidRPr="00C306AD" w:rsidRDefault="00EE3036" w:rsidP="008C51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</w:rPr>
      </w:pPr>
      <w:r w:rsidRPr="00C306AD">
        <w:rPr>
          <w:rFonts w:ascii="Times New Roman" w:eastAsia="Times New Roman" w:hAnsi="Times New Roman" w:cs="Times New Roman"/>
          <w:color w:val="000000"/>
          <w:lang w:eastAsia="ru-RU"/>
        </w:rPr>
        <w:t>Курс нацелен обобщить</w:t>
      </w:r>
      <w:r w:rsidR="006A76DD" w:rsidRPr="00C306AD">
        <w:rPr>
          <w:rFonts w:ascii="Times New Roman" w:eastAsia="Times New Roman" w:hAnsi="Times New Roman" w:cs="Times New Roman"/>
          <w:color w:val="000000"/>
          <w:lang w:eastAsia="ru-RU"/>
        </w:rPr>
        <w:t>, систематизировать,</w:t>
      </w:r>
      <w:r w:rsidRPr="00C306AD">
        <w:rPr>
          <w:rFonts w:ascii="Times New Roman" w:eastAsia="Times New Roman" w:hAnsi="Times New Roman" w:cs="Times New Roman"/>
          <w:color w:val="000000"/>
          <w:lang w:eastAsia="ru-RU"/>
        </w:rPr>
        <w:t xml:space="preserve"> закрепить </w:t>
      </w:r>
      <w:r w:rsidR="006A76DD" w:rsidRPr="00C306AD">
        <w:rPr>
          <w:rFonts w:ascii="Times New Roman" w:eastAsia="Times New Roman" w:hAnsi="Times New Roman" w:cs="Times New Roman"/>
          <w:color w:val="000000"/>
          <w:lang w:eastAsia="ru-RU"/>
        </w:rPr>
        <w:t>знания, умения, навыки - компетенции по дисциплинам «Изобразительное искусство»</w:t>
      </w:r>
      <w:r w:rsidR="006A76DD" w:rsidRPr="00C306AD">
        <w:rPr>
          <w:rFonts w:ascii="Times New Roman" w:hAnsi="Times New Roman"/>
          <w:color w:val="000000"/>
        </w:rPr>
        <w:t xml:space="preserve"> (Б.М. </w:t>
      </w:r>
      <w:proofErr w:type="spellStart"/>
      <w:r w:rsidR="006A76DD" w:rsidRPr="00C306AD">
        <w:rPr>
          <w:rFonts w:ascii="Times New Roman" w:hAnsi="Times New Roman"/>
          <w:color w:val="000000"/>
        </w:rPr>
        <w:t>Неменского</w:t>
      </w:r>
      <w:proofErr w:type="spellEnd"/>
      <w:r w:rsidR="006A76DD" w:rsidRPr="00C306AD">
        <w:rPr>
          <w:rFonts w:ascii="Times New Roman" w:eastAsia="Times New Roman" w:hAnsi="Times New Roman" w:cs="Times New Roman"/>
          <w:color w:val="000000"/>
          <w:lang w:eastAsia="ru-RU"/>
        </w:rPr>
        <w:t xml:space="preserve"> 1-8 классы) и «Искусство» (Г. И. Даниловой (5-9 классы))</w:t>
      </w:r>
    </w:p>
    <w:p w:rsidR="00FE7157" w:rsidRPr="00C306AD" w:rsidRDefault="00FE7157" w:rsidP="00FE7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</w:rPr>
      </w:pPr>
      <w:r w:rsidRPr="00C306AD">
        <w:rPr>
          <w:rFonts w:ascii="Times New Roman" w:hAnsi="Times New Roman"/>
          <w:b/>
          <w:i/>
        </w:rPr>
        <w:t xml:space="preserve">Содержание </w:t>
      </w:r>
      <w:r w:rsidRPr="00C306AD">
        <w:rPr>
          <w:rFonts w:ascii="Times New Roman" w:hAnsi="Times New Roman"/>
          <w:b/>
          <w:i/>
          <w:lang w:val="en-US"/>
        </w:rPr>
        <w:t>I</w:t>
      </w:r>
      <w:r w:rsidRPr="00C306AD">
        <w:rPr>
          <w:rFonts w:ascii="Times New Roman" w:hAnsi="Times New Roman"/>
          <w:b/>
          <w:i/>
        </w:rPr>
        <w:t xml:space="preserve"> Теоретического раздела (8 часов).  </w:t>
      </w:r>
      <w:r w:rsidRPr="00C306AD">
        <w:rPr>
          <w:rFonts w:ascii="Times New Roman" w:hAnsi="Times New Roman"/>
        </w:rPr>
        <w:t xml:space="preserve">Теоретические основы особенностей </w:t>
      </w:r>
      <w:proofErr w:type="gramStart"/>
      <w:r w:rsidRPr="00C306AD">
        <w:rPr>
          <w:rFonts w:ascii="Times New Roman" w:hAnsi="Times New Roman"/>
        </w:rPr>
        <w:t>стилей  XIX</w:t>
      </w:r>
      <w:proofErr w:type="gramEnd"/>
      <w:r w:rsidRPr="00C306AD">
        <w:rPr>
          <w:rFonts w:ascii="Times New Roman" w:hAnsi="Times New Roman"/>
        </w:rPr>
        <w:t xml:space="preserve">-XX веков: импрессионизм, постимпрессионизм, фовизм, кубизм, футуризм, символизм, абстрактный экспрессионизм, абстракционизм, модерн, лубок, поп-арт, оп-арт, супрематизм, сюрреализм, эклектизм, инсталляция. Выявление характерных особенностей стилей на примере картин художников: </w:t>
      </w:r>
      <w:r w:rsidRPr="00C306AD">
        <w:rPr>
          <w:rFonts w:ascii="Times New Roman" w:hAnsi="Times New Roman" w:cs="Times New Roman"/>
          <w:color w:val="000000" w:themeColor="text1"/>
        </w:rPr>
        <w:t xml:space="preserve">Эдгара Дега, Клода Моне, Эдуарда Мане, Поля Гогена, Поля Сезанна, Винсента Ван Гога, Анри Тулуз-Лотрека, Анри Матисса,  Жоржа </w:t>
      </w:r>
      <w:proofErr w:type="spellStart"/>
      <w:r w:rsidRPr="00C306AD">
        <w:rPr>
          <w:rFonts w:ascii="Times New Roman" w:hAnsi="Times New Roman" w:cs="Times New Roman"/>
          <w:color w:val="000000" w:themeColor="text1"/>
        </w:rPr>
        <w:t>Сёра</w:t>
      </w:r>
      <w:proofErr w:type="spellEnd"/>
      <w:r w:rsidRPr="00C306AD">
        <w:rPr>
          <w:rFonts w:ascii="Times New Roman" w:hAnsi="Times New Roman" w:cs="Times New Roman"/>
          <w:color w:val="000000" w:themeColor="text1"/>
        </w:rPr>
        <w:t xml:space="preserve">, Поля </w:t>
      </w:r>
      <w:proofErr w:type="spellStart"/>
      <w:r w:rsidRPr="00C306AD">
        <w:rPr>
          <w:rFonts w:ascii="Times New Roman" w:hAnsi="Times New Roman" w:cs="Times New Roman"/>
          <w:color w:val="000000" w:themeColor="text1"/>
        </w:rPr>
        <w:t>Синьяка</w:t>
      </w:r>
      <w:proofErr w:type="spellEnd"/>
      <w:r w:rsidRPr="00C306AD">
        <w:rPr>
          <w:rFonts w:ascii="Times New Roman" w:hAnsi="Times New Roman" w:cs="Times New Roman"/>
          <w:color w:val="000000" w:themeColor="text1"/>
        </w:rPr>
        <w:t xml:space="preserve">, Пабло Пикассо, Хуана </w:t>
      </w:r>
      <w:proofErr w:type="spellStart"/>
      <w:r w:rsidRPr="00C306AD">
        <w:rPr>
          <w:rFonts w:ascii="Times New Roman" w:hAnsi="Times New Roman" w:cs="Times New Roman"/>
          <w:color w:val="000000" w:themeColor="text1"/>
        </w:rPr>
        <w:t>Гриса</w:t>
      </w:r>
      <w:proofErr w:type="spellEnd"/>
      <w:r w:rsidRPr="00C306AD">
        <w:rPr>
          <w:rFonts w:ascii="Times New Roman" w:hAnsi="Times New Roman" w:cs="Times New Roman"/>
          <w:color w:val="000000" w:themeColor="text1"/>
        </w:rPr>
        <w:t xml:space="preserve">, А.В. Лентулова, </w:t>
      </w:r>
      <w:proofErr w:type="spellStart"/>
      <w:r w:rsidRPr="00C306AD">
        <w:rPr>
          <w:rFonts w:ascii="Times New Roman" w:hAnsi="Times New Roman" w:cs="Times New Roman"/>
          <w:color w:val="000000" w:themeColor="text1"/>
        </w:rPr>
        <w:t>Одилона</w:t>
      </w:r>
      <w:proofErr w:type="spellEnd"/>
      <w:r w:rsidRPr="00C306A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306AD">
        <w:rPr>
          <w:rFonts w:ascii="Times New Roman" w:hAnsi="Times New Roman" w:cs="Times New Roman"/>
          <w:color w:val="000000" w:themeColor="text1"/>
        </w:rPr>
        <w:t>Редона</w:t>
      </w:r>
      <w:proofErr w:type="spellEnd"/>
      <w:r w:rsidRPr="00C306AD">
        <w:rPr>
          <w:rFonts w:ascii="Times New Roman" w:hAnsi="Times New Roman" w:cs="Times New Roman"/>
          <w:color w:val="000000" w:themeColor="text1"/>
        </w:rPr>
        <w:t xml:space="preserve"> и Михаила Врубеля, Джексона Поллока, Василия Кандинского, Хуана Миро, Гюстава </w:t>
      </w:r>
      <w:proofErr w:type="spellStart"/>
      <w:r w:rsidRPr="00C306AD">
        <w:rPr>
          <w:rFonts w:ascii="Times New Roman" w:hAnsi="Times New Roman" w:cs="Times New Roman"/>
          <w:color w:val="000000" w:themeColor="text1"/>
        </w:rPr>
        <w:t>Климта</w:t>
      </w:r>
      <w:proofErr w:type="spellEnd"/>
      <w:r w:rsidRPr="00C306AD">
        <w:rPr>
          <w:rFonts w:ascii="Times New Roman" w:hAnsi="Times New Roman" w:cs="Times New Roman"/>
          <w:color w:val="000000" w:themeColor="text1"/>
        </w:rPr>
        <w:t xml:space="preserve">, Энди Уорхола, </w:t>
      </w:r>
      <w:proofErr w:type="spellStart"/>
      <w:r w:rsidRPr="00C306AD">
        <w:rPr>
          <w:rFonts w:ascii="Times New Roman" w:hAnsi="Times New Roman" w:cs="Times New Roman"/>
          <w:color w:val="000000" w:themeColor="text1"/>
        </w:rPr>
        <w:t>Ройа</w:t>
      </w:r>
      <w:proofErr w:type="spellEnd"/>
      <w:r w:rsidRPr="00C306AD">
        <w:rPr>
          <w:rFonts w:ascii="Times New Roman" w:hAnsi="Times New Roman" w:cs="Times New Roman"/>
          <w:color w:val="000000" w:themeColor="text1"/>
        </w:rPr>
        <w:t xml:space="preserve"> Лихтенштейна, </w:t>
      </w:r>
      <w:hyperlink r:id="rId8" w:tooltip="Виктор Вазарели" w:history="1">
        <w:r w:rsidRPr="00C306AD">
          <w:rPr>
            <w:rFonts w:ascii="Times New Roman" w:hAnsi="Times New Roman" w:cs="Times New Roman"/>
            <w:color w:val="000000" w:themeColor="text1"/>
          </w:rPr>
          <w:t xml:space="preserve">Виктора </w:t>
        </w:r>
        <w:proofErr w:type="spellStart"/>
        <w:r w:rsidRPr="00C306AD">
          <w:rPr>
            <w:rFonts w:ascii="Times New Roman" w:hAnsi="Times New Roman" w:cs="Times New Roman"/>
            <w:color w:val="000000" w:themeColor="text1"/>
          </w:rPr>
          <w:t>Вазарели</w:t>
        </w:r>
        <w:proofErr w:type="spellEnd"/>
      </w:hyperlink>
      <w:r w:rsidRPr="00C306AD">
        <w:rPr>
          <w:rStyle w:val="apple-converted-space"/>
          <w:rFonts w:ascii="Arial" w:hAnsi="Arial" w:cs="Arial"/>
          <w:color w:val="252525"/>
          <w:shd w:val="clear" w:color="auto" w:fill="FFFFFF"/>
        </w:rPr>
        <w:t xml:space="preserve">, </w:t>
      </w:r>
      <w:r w:rsidRPr="00C306AD">
        <w:rPr>
          <w:rFonts w:ascii="Times New Roman" w:hAnsi="Times New Roman" w:cs="Times New Roman"/>
          <w:color w:val="000000" w:themeColor="text1"/>
        </w:rPr>
        <w:t xml:space="preserve">Бриджет Луизы </w:t>
      </w:r>
      <w:proofErr w:type="spellStart"/>
      <w:r w:rsidRPr="00C306AD">
        <w:rPr>
          <w:rFonts w:ascii="Times New Roman" w:hAnsi="Times New Roman" w:cs="Times New Roman"/>
          <w:color w:val="000000" w:themeColor="text1"/>
        </w:rPr>
        <w:t>Райли</w:t>
      </w:r>
      <w:proofErr w:type="spellEnd"/>
      <w:r w:rsidRPr="00C306AD">
        <w:rPr>
          <w:rFonts w:ascii="Times New Roman" w:hAnsi="Times New Roman" w:cs="Times New Roman"/>
          <w:color w:val="000000" w:themeColor="text1"/>
        </w:rPr>
        <w:t xml:space="preserve">, Казимира Малевича, Рене </w:t>
      </w:r>
      <w:proofErr w:type="spellStart"/>
      <w:r w:rsidRPr="00C306AD">
        <w:rPr>
          <w:rFonts w:ascii="Times New Roman" w:hAnsi="Times New Roman" w:cs="Times New Roman"/>
          <w:color w:val="000000" w:themeColor="text1"/>
        </w:rPr>
        <w:t>Магритта</w:t>
      </w:r>
      <w:proofErr w:type="spellEnd"/>
      <w:r w:rsidRPr="00C306AD">
        <w:rPr>
          <w:rFonts w:ascii="Times New Roman" w:hAnsi="Times New Roman" w:cs="Times New Roman"/>
          <w:color w:val="000000" w:themeColor="text1"/>
        </w:rPr>
        <w:t xml:space="preserve">, Сальвадора Дали, Хуана Миро, Пабло Пикассо, Фриды </w:t>
      </w:r>
      <w:proofErr w:type="spellStart"/>
      <w:r w:rsidRPr="00C306AD">
        <w:rPr>
          <w:rFonts w:ascii="Times New Roman" w:hAnsi="Times New Roman" w:cs="Times New Roman"/>
          <w:color w:val="000000" w:themeColor="text1"/>
        </w:rPr>
        <w:t>Кало</w:t>
      </w:r>
      <w:proofErr w:type="spellEnd"/>
      <w:r w:rsidRPr="00C306AD">
        <w:rPr>
          <w:rFonts w:ascii="Times New Roman" w:hAnsi="Times New Roman" w:cs="Times New Roman"/>
          <w:color w:val="000000" w:themeColor="text1"/>
        </w:rPr>
        <w:t xml:space="preserve">. </w:t>
      </w:r>
    </w:p>
    <w:p w:rsidR="00FE7157" w:rsidRPr="00C306AD" w:rsidRDefault="00FE7157" w:rsidP="00FE7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306AD">
        <w:rPr>
          <w:rFonts w:ascii="Times New Roman" w:hAnsi="Times New Roman"/>
          <w:b/>
          <w:i/>
        </w:rPr>
        <w:t xml:space="preserve">Содержание </w:t>
      </w:r>
      <w:r w:rsidRPr="00C306AD">
        <w:rPr>
          <w:rFonts w:ascii="Times New Roman" w:hAnsi="Times New Roman"/>
          <w:b/>
          <w:i/>
          <w:lang w:val="en-US"/>
        </w:rPr>
        <w:t>II</w:t>
      </w:r>
      <w:r w:rsidRPr="00C306AD">
        <w:rPr>
          <w:rFonts w:ascii="Times New Roman" w:hAnsi="Times New Roman"/>
          <w:b/>
          <w:i/>
        </w:rPr>
        <w:t xml:space="preserve"> Практического раздела (18 часов). </w:t>
      </w:r>
      <w:r w:rsidRPr="00C306AD">
        <w:rPr>
          <w:rFonts w:ascii="Times New Roman" w:hAnsi="Times New Roman" w:cs="Times New Roman"/>
          <w:color w:val="000000" w:themeColor="text1"/>
        </w:rPr>
        <w:t xml:space="preserve">Практическое применение знаний, полученных о стилях в изобразительном искусстве XIX-XX века. Выполнение творческий работ на заданную тематику. Работа в различных техниках исполнения и актуальными материалами.  </w:t>
      </w:r>
    </w:p>
    <w:p w:rsidR="00FE7157" w:rsidRPr="00C306AD" w:rsidRDefault="00FE7157" w:rsidP="00FE71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306AD">
        <w:rPr>
          <w:rFonts w:ascii="Times New Roman" w:hAnsi="Times New Roman"/>
          <w:b/>
          <w:i/>
        </w:rPr>
        <w:t xml:space="preserve">Содержание </w:t>
      </w:r>
      <w:r w:rsidRPr="00C306AD">
        <w:rPr>
          <w:rFonts w:ascii="Times New Roman" w:hAnsi="Times New Roman"/>
          <w:b/>
          <w:i/>
          <w:lang w:val="en-US"/>
        </w:rPr>
        <w:t>II</w:t>
      </w:r>
      <w:r w:rsidRPr="00C306AD">
        <w:rPr>
          <w:rFonts w:ascii="Times New Roman" w:hAnsi="Times New Roman"/>
          <w:b/>
          <w:i/>
        </w:rPr>
        <w:t xml:space="preserve"> Проектного раздела. (9 часов).  </w:t>
      </w:r>
      <w:r w:rsidRPr="00C306AD">
        <w:rPr>
          <w:rFonts w:ascii="Times New Roman" w:hAnsi="Times New Roman" w:cs="Times New Roman"/>
          <w:color w:val="000000" w:themeColor="text1"/>
        </w:rPr>
        <w:t>Работа над проектом «</w:t>
      </w:r>
      <w:r w:rsidR="003E4004">
        <w:rPr>
          <w:rFonts w:ascii="Times New Roman" w:hAnsi="Times New Roman" w:cs="Times New Roman"/>
          <w:color w:val="000000" w:themeColor="text1"/>
        </w:rPr>
        <w:t>Иллюстрация</w:t>
      </w:r>
      <w:r w:rsidRPr="00C306AD">
        <w:rPr>
          <w:rFonts w:ascii="Times New Roman" w:hAnsi="Times New Roman" w:cs="Times New Roman"/>
          <w:color w:val="000000" w:themeColor="text1"/>
        </w:rPr>
        <w:t>». Правила ведения работы над проектом. Защита проектов.</w:t>
      </w:r>
      <w:r w:rsidRPr="00C306AD">
        <w:rPr>
          <w:rFonts w:ascii="Times New Roman" w:hAnsi="Times New Roman"/>
          <w:b/>
          <w:i/>
        </w:rPr>
        <w:t xml:space="preserve"> </w:t>
      </w:r>
      <w:r w:rsidRPr="00C306AD">
        <w:rPr>
          <w:rFonts w:ascii="Times New Roman" w:hAnsi="Times New Roman" w:cs="Times New Roman"/>
          <w:color w:val="000000" w:themeColor="text1"/>
        </w:rPr>
        <w:t>Исследовательские работы</w:t>
      </w:r>
      <w:r w:rsidRPr="00C306AD">
        <w:rPr>
          <w:rFonts w:ascii="Times New Roman" w:hAnsi="Times New Roman"/>
          <w:b/>
          <w:i/>
        </w:rPr>
        <w:t xml:space="preserve"> </w:t>
      </w:r>
      <w:r w:rsidRPr="00C306AD">
        <w:rPr>
          <w:rFonts w:ascii="Times New Roman" w:hAnsi="Times New Roman" w:cs="Times New Roman"/>
          <w:color w:val="000000" w:themeColor="text1"/>
        </w:rPr>
        <w:t>«</w:t>
      </w:r>
      <w:r w:rsidRPr="00C306AD">
        <w:rPr>
          <w:rFonts w:ascii="Times New Roman" w:hAnsi="Times New Roman" w:cs="Times New Roman"/>
          <w:i/>
          <w:color w:val="000000" w:themeColor="text1"/>
        </w:rPr>
        <w:t xml:space="preserve">Стили в мировом искусстве». </w:t>
      </w:r>
      <w:r w:rsidRPr="00C306AD">
        <w:rPr>
          <w:rFonts w:ascii="Times New Roman" w:hAnsi="Times New Roman" w:cs="Times New Roman"/>
          <w:color w:val="000000" w:themeColor="text1"/>
        </w:rPr>
        <w:t xml:space="preserve">Алгоритм выполнения исследовательских работ: цель, задачи, содержание, проблема, гипотеза, практическое применение.  Защита исследовательских работ. </w:t>
      </w:r>
    </w:p>
    <w:tbl>
      <w:tblPr>
        <w:tblStyle w:val="a3"/>
        <w:tblW w:w="10380" w:type="dxa"/>
        <w:tblLayout w:type="fixed"/>
        <w:tblLook w:val="04A0" w:firstRow="1" w:lastRow="0" w:firstColumn="1" w:lastColumn="0" w:noHBand="0" w:noVBand="1"/>
      </w:tblPr>
      <w:tblGrid>
        <w:gridCol w:w="508"/>
        <w:gridCol w:w="2010"/>
        <w:gridCol w:w="2977"/>
        <w:gridCol w:w="4885"/>
      </w:tblGrid>
      <w:tr w:rsidR="00FE1AFE" w:rsidRPr="00C306AD" w:rsidTr="00DB5214">
        <w:trPr>
          <w:trHeight w:val="461"/>
        </w:trPr>
        <w:tc>
          <w:tcPr>
            <w:tcW w:w="508" w:type="dxa"/>
          </w:tcPr>
          <w:p w:rsidR="004348B7" w:rsidRPr="00C306AD" w:rsidRDefault="004348B7" w:rsidP="008C514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010" w:type="dxa"/>
          </w:tcPr>
          <w:p w:rsidR="004348B7" w:rsidRPr="00C306AD" w:rsidRDefault="004348B7" w:rsidP="008C51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раздела</w:t>
            </w:r>
          </w:p>
        </w:tc>
        <w:tc>
          <w:tcPr>
            <w:tcW w:w="2977" w:type="dxa"/>
          </w:tcPr>
          <w:p w:rsidR="004348B7" w:rsidRPr="00C306AD" w:rsidRDefault="004348B7" w:rsidP="008C51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раздела</w:t>
            </w:r>
          </w:p>
          <w:p w:rsidR="004348B7" w:rsidRPr="00C306AD" w:rsidRDefault="004348B7" w:rsidP="008C51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Теория</w:t>
            </w:r>
          </w:p>
        </w:tc>
        <w:tc>
          <w:tcPr>
            <w:tcW w:w="4885" w:type="dxa"/>
          </w:tcPr>
          <w:p w:rsidR="004348B7" w:rsidRPr="00C306AD" w:rsidRDefault="004348B7" w:rsidP="008C51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 раздела</w:t>
            </w:r>
          </w:p>
          <w:p w:rsidR="004348B7" w:rsidRPr="00C306AD" w:rsidRDefault="004348B7" w:rsidP="008C514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Практика</w:t>
            </w:r>
          </w:p>
        </w:tc>
      </w:tr>
      <w:tr w:rsidR="00FE1AFE" w:rsidRPr="00C306AD" w:rsidTr="00DB5214">
        <w:trPr>
          <w:trHeight w:val="568"/>
        </w:trPr>
        <w:tc>
          <w:tcPr>
            <w:tcW w:w="508" w:type="dxa"/>
          </w:tcPr>
          <w:p w:rsidR="004348B7" w:rsidRPr="00C306AD" w:rsidRDefault="00E46C3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0" w:type="dxa"/>
          </w:tcPr>
          <w:p w:rsidR="004348B7" w:rsidRPr="00C306AD" w:rsidRDefault="004348B7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Импрессионизм </w:t>
            </w:r>
          </w:p>
        </w:tc>
        <w:tc>
          <w:tcPr>
            <w:tcW w:w="2977" w:type="dxa"/>
          </w:tcPr>
          <w:p w:rsidR="004348B7" w:rsidRPr="00C306AD" w:rsidRDefault="00E46C3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художников-импрессионистов: Э</w:t>
            </w:r>
            <w:r w:rsidR="002A09E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дгара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Дега, К</w:t>
            </w:r>
            <w:r w:rsidR="002A09E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лода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Моне, Э</w:t>
            </w:r>
            <w:r w:rsidR="002A09E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дуарда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Мане</w:t>
            </w:r>
          </w:p>
        </w:tc>
        <w:tc>
          <w:tcPr>
            <w:tcW w:w="4885" w:type="dxa"/>
          </w:tcPr>
          <w:p w:rsidR="00C0031D" w:rsidRPr="00C306AD" w:rsidRDefault="00C0031D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835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«Кувшинки К. Моне»</w:t>
            </w:r>
          </w:p>
          <w:p w:rsidR="00C0031D" w:rsidRPr="00C306AD" w:rsidRDefault="00C0031D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«Танцовщицы Э. Дега»</w:t>
            </w:r>
          </w:p>
          <w:p w:rsidR="000E2B48" w:rsidRPr="00C306AD" w:rsidRDefault="000E2B4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</w:t>
            </w:r>
          </w:p>
        </w:tc>
      </w:tr>
      <w:tr w:rsidR="00FE1AFE" w:rsidRPr="00C306AD" w:rsidTr="00DB5214">
        <w:trPr>
          <w:trHeight w:val="564"/>
        </w:trPr>
        <w:tc>
          <w:tcPr>
            <w:tcW w:w="508" w:type="dxa"/>
          </w:tcPr>
          <w:p w:rsidR="004348B7" w:rsidRPr="00C306AD" w:rsidRDefault="00C0031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2010" w:type="dxa"/>
          </w:tcPr>
          <w:p w:rsidR="004348B7" w:rsidRPr="00C306AD" w:rsidRDefault="00C0031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</w:t>
            </w:r>
            <w:r w:rsidR="002A09E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импрессионизм</w:t>
            </w:r>
          </w:p>
        </w:tc>
        <w:tc>
          <w:tcPr>
            <w:tcW w:w="2977" w:type="dxa"/>
          </w:tcPr>
          <w:p w:rsidR="004348B7" w:rsidRPr="00C306AD" w:rsidRDefault="002A09E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художников-постимпрессионистов: Поля Гогена, Поля Сезанна, Винсента Ван Гога, Анри Тулуз-Лотрека</w:t>
            </w:r>
          </w:p>
        </w:tc>
        <w:tc>
          <w:tcPr>
            <w:tcW w:w="4885" w:type="dxa"/>
          </w:tcPr>
          <w:p w:rsidR="004348B7" w:rsidRPr="00C306AD" w:rsidRDefault="002A09ED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«Пейзажи В.В. Гога»</w:t>
            </w:r>
          </w:p>
          <w:p w:rsidR="002A09ED" w:rsidRPr="00C306AD" w:rsidRDefault="002A09ED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«Натюрморты П. </w:t>
            </w:r>
            <w:proofErr w:type="gramStart"/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Сезанна»«</w:t>
            </w:r>
            <w:proofErr w:type="spellStart"/>
            <w:proofErr w:type="gramEnd"/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Клуазонизм</w:t>
            </w:r>
            <w:proofErr w:type="spellEnd"/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П. Гогена»</w:t>
            </w:r>
          </w:p>
          <w:p w:rsidR="000E2B48" w:rsidRPr="00C306AD" w:rsidRDefault="000E2B4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гуашь, кисти или цветные </w:t>
            </w:r>
            <w:r w:rsidR="000931A3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восковые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мелки</w:t>
            </w:r>
          </w:p>
        </w:tc>
      </w:tr>
      <w:tr w:rsidR="00FE1AFE" w:rsidRPr="00C306AD" w:rsidTr="00DB5214">
        <w:trPr>
          <w:trHeight w:val="474"/>
        </w:trPr>
        <w:tc>
          <w:tcPr>
            <w:tcW w:w="508" w:type="dxa"/>
          </w:tcPr>
          <w:p w:rsidR="004348B7" w:rsidRPr="00C306AD" w:rsidRDefault="002A09E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0" w:type="dxa"/>
          </w:tcPr>
          <w:p w:rsidR="004348B7" w:rsidRPr="00C306AD" w:rsidRDefault="002A09E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Фовизм </w:t>
            </w:r>
          </w:p>
        </w:tc>
        <w:tc>
          <w:tcPr>
            <w:tcW w:w="2977" w:type="dxa"/>
          </w:tcPr>
          <w:p w:rsidR="004348B7" w:rsidRPr="00C306AD" w:rsidRDefault="002A09ED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художника-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фовиста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Анри Матисса.</w:t>
            </w:r>
          </w:p>
        </w:tc>
        <w:tc>
          <w:tcPr>
            <w:tcW w:w="4885" w:type="dxa"/>
          </w:tcPr>
          <w:p w:rsidR="004348B7" w:rsidRPr="00C306AD" w:rsidRDefault="00DD7947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32C5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«Натюрморты А. Матисса</w:t>
            </w:r>
            <w:r w:rsidR="000E2B48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D13C4B" w:rsidRPr="00C306AD" w:rsidRDefault="00D13C4B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«Фигура человека»</w:t>
            </w:r>
          </w:p>
          <w:p w:rsidR="000E2B48" w:rsidRPr="00C306AD" w:rsidRDefault="000E2B4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 или цветная бумага, клей, ножницы</w:t>
            </w:r>
          </w:p>
        </w:tc>
      </w:tr>
      <w:tr w:rsidR="00FE1AFE" w:rsidRPr="00C306AD" w:rsidTr="00DB5214">
        <w:trPr>
          <w:trHeight w:val="229"/>
        </w:trPr>
        <w:tc>
          <w:tcPr>
            <w:tcW w:w="508" w:type="dxa"/>
          </w:tcPr>
          <w:p w:rsidR="004348B7" w:rsidRPr="00C306AD" w:rsidRDefault="005632C5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10" w:type="dxa"/>
          </w:tcPr>
          <w:p w:rsidR="004348B7" w:rsidRPr="00C306AD" w:rsidRDefault="005632C5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Пуантилизм</w:t>
            </w:r>
          </w:p>
        </w:tc>
        <w:tc>
          <w:tcPr>
            <w:tcW w:w="2977" w:type="dxa"/>
          </w:tcPr>
          <w:p w:rsidR="004348B7" w:rsidRPr="00C306AD" w:rsidRDefault="005632C5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художников-пуантилистов: Ж</w:t>
            </w:r>
            <w:r w:rsidR="000E2B48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оржа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Сёра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</w:t>
            </w:r>
            <w:r w:rsidR="000E2B48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оля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Синьяк</w:t>
            </w:r>
            <w:r w:rsidR="000E2B48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4885" w:type="dxa"/>
          </w:tcPr>
          <w:p w:rsidR="004348B7" w:rsidRPr="00C306AD" w:rsidRDefault="00DD7947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E2B48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«Пейзаж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</w:t>
            </w:r>
            <w:r w:rsidR="00D13C4B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F094B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</w:t>
            </w:r>
            <w:r w:rsidR="000E2B48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E2B48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Синьяка</w:t>
            </w:r>
            <w:proofErr w:type="spellEnd"/>
            <w:r w:rsidR="000E2B48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0E2B48" w:rsidRPr="00C306AD" w:rsidRDefault="000E2B48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ватные палочки</w:t>
            </w:r>
          </w:p>
        </w:tc>
      </w:tr>
      <w:tr w:rsidR="00FE1AFE" w:rsidRPr="00C306AD" w:rsidTr="00DB5214">
        <w:trPr>
          <w:trHeight w:val="456"/>
        </w:trPr>
        <w:tc>
          <w:tcPr>
            <w:tcW w:w="508" w:type="dxa"/>
          </w:tcPr>
          <w:p w:rsidR="004348B7" w:rsidRPr="00C306AD" w:rsidRDefault="000E2B4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0" w:type="dxa"/>
          </w:tcPr>
          <w:p w:rsidR="004348B7" w:rsidRPr="00C306AD" w:rsidRDefault="00DD7947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Кубизм </w:t>
            </w:r>
          </w:p>
        </w:tc>
        <w:tc>
          <w:tcPr>
            <w:tcW w:w="2977" w:type="dxa"/>
          </w:tcPr>
          <w:p w:rsidR="004348B7" w:rsidRPr="00C306AD" w:rsidRDefault="00DD7947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и творчество художников-кубистов: Пабло Пикассо, Хуана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Гриса</w:t>
            </w:r>
            <w:proofErr w:type="spellEnd"/>
          </w:p>
        </w:tc>
        <w:tc>
          <w:tcPr>
            <w:tcW w:w="4885" w:type="dxa"/>
          </w:tcPr>
          <w:p w:rsidR="004348B7" w:rsidRPr="00C306AD" w:rsidRDefault="00DD7947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«Портреты </w:t>
            </w:r>
            <w:proofErr w:type="spellStart"/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П.Пикассо</w:t>
            </w:r>
            <w:proofErr w:type="spellEnd"/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DD7947" w:rsidRPr="00C306AD" w:rsidRDefault="00DD7947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кисти, цветные мелки</w:t>
            </w:r>
          </w:p>
        </w:tc>
      </w:tr>
      <w:tr w:rsidR="00FE1AFE" w:rsidRPr="00C306AD" w:rsidTr="00DB5214">
        <w:trPr>
          <w:trHeight w:val="270"/>
        </w:trPr>
        <w:tc>
          <w:tcPr>
            <w:tcW w:w="508" w:type="dxa"/>
          </w:tcPr>
          <w:p w:rsidR="00FE1AFE" w:rsidRPr="00C306AD" w:rsidRDefault="006E2AC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010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Кубофутуризм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лучизм,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цветодинамика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калейдоскопическом рисунке А.В. Лентулова</w:t>
            </w:r>
          </w:p>
        </w:tc>
        <w:tc>
          <w:tcPr>
            <w:tcW w:w="2977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русского</w:t>
            </w:r>
            <w:r w:rsidR="006E2AC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самобытного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художника А.В. Лентулова</w:t>
            </w:r>
          </w:p>
        </w:tc>
        <w:tc>
          <w:tcPr>
            <w:tcW w:w="4885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«Городской пейзаж А.В. Лентулова»</w:t>
            </w:r>
          </w:p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акварель, кисти,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гелевая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ручка</w:t>
            </w:r>
          </w:p>
        </w:tc>
      </w:tr>
      <w:tr w:rsidR="00FE1AFE" w:rsidRPr="00C306AD" w:rsidTr="00DB5214">
        <w:trPr>
          <w:trHeight w:val="417"/>
        </w:trPr>
        <w:tc>
          <w:tcPr>
            <w:tcW w:w="508" w:type="dxa"/>
          </w:tcPr>
          <w:p w:rsidR="00FE1AFE" w:rsidRPr="00C306AD" w:rsidRDefault="006E2AC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10" w:type="dxa"/>
          </w:tcPr>
          <w:p w:rsidR="00FE1AFE" w:rsidRPr="00C306AD" w:rsidRDefault="006E2AC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Символизм </w:t>
            </w:r>
          </w:p>
        </w:tc>
        <w:tc>
          <w:tcPr>
            <w:tcW w:w="2977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</w:t>
            </w:r>
            <w:r w:rsidR="006E2AC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символистов: </w:t>
            </w:r>
            <w:proofErr w:type="spellStart"/>
            <w:r w:rsidR="006E2AC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ОдилонаРедона</w:t>
            </w:r>
            <w:proofErr w:type="spellEnd"/>
            <w:r w:rsidR="006E2AC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Михаила Врубеля </w:t>
            </w:r>
          </w:p>
        </w:tc>
        <w:tc>
          <w:tcPr>
            <w:tcW w:w="4885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6E2AC2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Сказочные образы </w:t>
            </w:r>
            <w:proofErr w:type="spellStart"/>
            <w:r w:rsidR="006E2AC2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М.Врубеля</w:t>
            </w:r>
            <w:proofErr w:type="spellEnd"/>
            <w:r w:rsidR="006E2AC2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FE1AFE" w:rsidRPr="00C306AD" w:rsidRDefault="00906A47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(тематическая картина)</w:t>
            </w:r>
          </w:p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</w:t>
            </w:r>
            <w:r w:rsidR="006E2AC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фактурная (акварельная бумага)</w:t>
            </w:r>
          </w:p>
        </w:tc>
      </w:tr>
      <w:tr w:rsidR="00FE1AFE" w:rsidRPr="00C306AD" w:rsidTr="00DB5214">
        <w:trPr>
          <w:trHeight w:val="702"/>
        </w:trPr>
        <w:tc>
          <w:tcPr>
            <w:tcW w:w="508" w:type="dxa"/>
          </w:tcPr>
          <w:p w:rsidR="00FE1AFE" w:rsidRPr="00C306AD" w:rsidRDefault="00175AAA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0" w:type="dxa"/>
          </w:tcPr>
          <w:p w:rsidR="00FE1AFE" w:rsidRPr="00C306AD" w:rsidRDefault="00175AAA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Абстрактный экспрессионизм</w:t>
            </w:r>
          </w:p>
        </w:tc>
        <w:tc>
          <w:tcPr>
            <w:tcW w:w="2977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художника</w:t>
            </w:r>
            <w:r w:rsidR="00175AAA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Джексона Пол</w:t>
            </w:r>
            <w:r w:rsidR="0032063E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175AAA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</w:t>
            </w:r>
          </w:p>
        </w:tc>
        <w:tc>
          <w:tcPr>
            <w:tcW w:w="4885" w:type="dxa"/>
          </w:tcPr>
          <w:p w:rsidR="00906A47" w:rsidRPr="00C306AD" w:rsidRDefault="007D258F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Коллективная к</w:t>
            </w:r>
            <w:r w:rsidR="00FE1AFE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омпозици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FE1AFE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1AFE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175AAA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Ощущения, переживания, чувства</w:t>
            </w:r>
            <w:r w:rsidR="00FE1AFE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="00C306AD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06A47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(формальная композиция)</w:t>
            </w:r>
          </w:p>
          <w:p w:rsidR="00175AAA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Материалы: гуашь, кисти</w:t>
            </w:r>
            <w:r w:rsidR="00175AAA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цветная бумага, клей, ножницы</w:t>
            </w:r>
          </w:p>
          <w:p w:rsidR="00FE1AFE" w:rsidRPr="00C306AD" w:rsidRDefault="00175AAA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(возможны любые материалы) </w:t>
            </w:r>
          </w:p>
        </w:tc>
      </w:tr>
      <w:tr w:rsidR="00FE1AFE" w:rsidRPr="00C306AD" w:rsidTr="00DB5214">
        <w:trPr>
          <w:trHeight w:val="618"/>
        </w:trPr>
        <w:tc>
          <w:tcPr>
            <w:tcW w:w="508" w:type="dxa"/>
          </w:tcPr>
          <w:p w:rsidR="00FE1AFE" w:rsidRPr="00C306AD" w:rsidRDefault="006F094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0" w:type="dxa"/>
          </w:tcPr>
          <w:p w:rsidR="00FE1AFE" w:rsidRPr="00C306AD" w:rsidRDefault="006F094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Абстракционизм </w:t>
            </w:r>
          </w:p>
        </w:tc>
        <w:tc>
          <w:tcPr>
            <w:tcW w:w="2977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</w:t>
            </w:r>
            <w:r w:rsidR="006F094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а-абстракциониста Василия Кандинского</w:t>
            </w:r>
            <w:r w:rsidR="00CD278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Хуана Миро</w:t>
            </w:r>
          </w:p>
        </w:tc>
        <w:tc>
          <w:tcPr>
            <w:tcW w:w="4885" w:type="dxa"/>
          </w:tcPr>
          <w:p w:rsidR="00FE1AFE" w:rsidRPr="00C306AD" w:rsidRDefault="00FE1AFE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6F094B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Абстракция В. Канд</w:t>
            </w:r>
            <w:r w:rsidR="0032063E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ин</w:t>
            </w:r>
            <w:r w:rsidR="006F094B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ского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FE1AFE" w:rsidRPr="00C306AD" w:rsidRDefault="00142711" w:rsidP="00C306AD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="00906A47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формальная </w:t>
            </w:r>
            <w:proofErr w:type="gramStart"/>
            <w:r w:rsidR="00906A47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композиция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</w:t>
            </w:r>
            <w:proofErr w:type="gram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6F094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гуашь, кисти, цветная бумага, клей, ножницы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F094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(возможны любые материалы)</w:t>
            </w:r>
          </w:p>
        </w:tc>
      </w:tr>
      <w:tr w:rsidR="00BB0761" w:rsidRPr="00C306AD" w:rsidTr="00DB5214">
        <w:trPr>
          <w:trHeight w:val="67"/>
        </w:trPr>
        <w:tc>
          <w:tcPr>
            <w:tcW w:w="508" w:type="dxa"/>
          </w:tcPr>
          <w:p w:rsidR="00BB0761" w:rsidRPr="00C306AD" w:rsidRDefault="007167D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0" w:type="dxa"/>
          </w:tcPr>
          <w:p w:rsidR="00BB0761" w:rsidRPr="00C306AD" w:rsidRDefault="007167D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 </w:t>
            </w:r>
          </w:p>
        </w:tc>
        <w:tc>
          <w:tcPr>
            <w:tcW w:w="2977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</w:t>
            </w:r>
            <w:r w:rsidR="007167D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модерн. Архитектор Антонио Гауди и художник Гюстав </w:t>
            </w:r>
            <w:proofErr w:type="spellStart"/>
            <w:r w:rsidR="007167D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Климт</w:t>
            </w:r>
            <w:proofErr w:type="spellEnd"/>
          </w:p>
        </w:tc>
        <w:tc>
          <w:tcPr>
            <w:tcW w:w="4885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</w:p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7167D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Декор Гюстава </w:t>
            </w:r>
            <w:proofErr w:type="spellStart"/>
            <w:r w:rsidR="007167D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Климта</w:t>
            </w:r>
            <w:proofErr w:type="spellEnd"/>
            <w:r w:rsidR="007167D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="0014271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(тематическая картина)</w:t>
            </w:r>
          </w:p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</w:t>
            </w:r>
            <w:r w:rsidR="007167D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фломастеры, </w:t>
            </w:r>
            <w:proofErr w:type="spellStart"/>
            <w:r w:rsidR="007167D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="007167D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ручки</w:t>
            </w:r>
          </w:p>
        </w:tc>
      </w:tr>
      <w:tr w:rsidR="00BB0761" w:rsidRPr="00C306AD" w:rsidTr="00DB5214">
        <w:trPr>
          <w:trHeight w:val="1631"/>
        </w:trPr>
        <w:tc>
          <w:tcPr>
            <w:tcW w:w="508" w:type="dxa"/>
          </w:tcPr>
          <w:p w:rsidR="00BB0761" w:rsidRPr="00C306AD" w:rsidRDefault="007167D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10" w:type="dxa"/>
          </w:tcPr>
          <w:p w:rsidR="00BB0761" w:rsidRPr="00C306AD" w:rsidRDefault="002C759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  <w:r w:rsidR="00EE1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«Иллюстрация»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Книга иллюстраций к </w:t>
            </w:r>
            <w:r w:rsidR="00EE1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стихотворениям или сказкам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0931A3" w:rsidRPr="00C306AD" w:rsidRDefault="00BB0761" w:rsidP="00DE74E2">
            <w:pPr>
              <w:pStyle w:val="a4"/>
              <w:numPr>
                <w:ilvl w:val="0"/>
                <w:numId w:val="19"/>
              </w:numPr>
              <w:ind w:left="4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Особенности </w:t>
            </w:r>
            <w:r w:rsidR="00EE1C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стилевого единства иллюстраций и декоративность</w:t>
            </w:r>
          </w:p>
          <w:p w:rsidR="000931A3" w:rsidRPr="00C306AD" w:rsidRDefault="000931A3" w:rsidP="00DE74E2">
            <w:pPr>
              <w:pStyle w:val="a4"/>
              <w:numPr>
                <w:ilvl w:val="0"/>
                <w:numId w:val="19"/>
              </w:numPr>
              <w:ind w:left="4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C7596"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равила</w:t>
            </w:r>
            <w:r w:rsidR="00EE1C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C7596"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над иллюстрацией,</w:t>
            </w:r>
          </w:p>
          <w:p w:rsidR="00BB0761" w:rsidRPr="00C306AD" w:rsidRDefault="000931A3" w:rsidP="00DE74E2">
            <w:pPr>
              <w:pStyle w:val="a4"/>
              <w:numPr>
                <w:ilvl w:val="0"/>
                <w:numId w:val="19"/>
              </w:numPr>
              <w:ind w:left="4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2C7596"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равила составления макета книги: обложка, титульный лист, разворот, компоновка иллюстраций.</w:t>
            </w:r>
          </w:p>
          <w:p w:rsidR="000931A3" w:rsidRPr="00C306AD" w:rsidRDefault="007D258F" w:rsidP="00DE74E2">
            <w:pPr>
              <w:pStyle w:val="a4"/>
              <w:numPr>
                <w:ilvl w:val="0"/>
                <w:numId w:val="19"/>
              </w:numPr>
              <w:ind w:left="45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Коллективная з</w:t>
            </w:r>
            <w:r w:rsidR="000931A3" w:rsidRPr="00C306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ащита проектов</w:t>
            </w:r>
          </w:p>
        </w:tc>
        <w:tc>
          <w:tcPr>
            <w:tcW w:w="4885" w:type="dxa"/>
          </w:tcPr>
          <w:p w:rsidR="000931A3" w:rsidRPr="00C306AD" w:rsidRDefault="000931A3" w:rsidP="00EE1CF4">
            <w:pPr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Блок </w:t>
            </w:r>
            <w:r w:rsidR="00EE1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четырех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иллюстраций</w:t>
            </w:r>
            <w:r w:rsidR="00EE1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обложки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 w:rsidR="00EE1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стихотворениям или сказкам</w:t>
            </w:r>
          </w:p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</w:t>
            </w:r>
            <w:r w:rsidR="000931A3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возможны различные варианты </w:t>
            </w:r>
          </w:p>
          <w:p w:rsidR="000B4A52" w:rsidRPr="00C306AD" w:rsidRDefault="000931A3" w:rsidP="00DB28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(гуашь/кисти,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ручки/акварель, восковые мелки,</w:t>
            </w:r>
            <w:r w:rsidR="000207AF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аппликация, фломастеры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т.д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</w:tr>
      <w:tr w:rsidR="00BB0761" w:rsidRPr="00C306AD" w:rsidTr="00DB5214">
        <w:trPr>
          <w:trHeight w:val="448"/>
        </w:trPr>
        <w:tc>
          <w:tcPr>
            <w:tcW w:w="508" w:type="dxa"/>
          </w:tcPr>
          <w:p w:rsidR="00BB0761" w:rsidRPr="00C306AD" w:rsidRDefault="00FA41A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10" w:type="dxa"/>
          </w:tcPr>
          <w:p w:rsidR="00BB0761" w:rsidRPr="00C306AD" w:rsidRDefault="00FA41A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Лубок</w:t>
            </w:r>
          </w:p>
        </w:tc>
        <w:tc>
          <w:tcPr>
            <w:tcW w:w="2977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</w:t>
            </w:r>
            <w:r w:rsidR="00FA41A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лубок</w:t>
            </w:r>
          </w:p>
        </w:tc>
        <w:tc>
          <w:tcPr>
            <w:tcW w:w="4885" w:type="dxa"/>
          </w:tcPr>
          <w:p w:rsidR="00BB0761" w:rsidRPr="00C306AD" w:rsidRDefault="00BB0761" w:rsidP="00C306A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FA41A2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Чудо-юдо-рыба-кит в стиле лубок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="00FA41A2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(любые </w:t>
            </w:r>
            <w:proofErr w:type="gramStart"/>
            <w:r w:rsidR="00FA41A2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животные)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</w:t>
            </w:r>
            <w:proofErr w:type="gram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гуашь, кисти или цветная бумага, клей, ножницы</w:t>
            </w:r>
          </w:p>
        </w:tc>
      </w:tr>
      <w:tr w:rsidR="00BB0761" w:rsidRPr="00C306AD" w:rsidTr="00DB5214">
        <w:trPr>
          <w:trHeight w:val="269"/>
        </w:trPr>
        <w:tc>
          <w:tcPr>
            <w:tcW w:w="508" w:type="dxa"/>
          </w:tcPr>
          <w:p w:rsidR="00BB0761" w:rsidRPr="00C306AD" w:rsidRDefault="000207AF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10" w:type="dxa"/>
          </w:tcPr>
          <w:p w:rsidR="00BB0761" w:rsidRPr="00C306AD" w:rsidRDefault="00A24B19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Поп-арт</w:t>
            </w:r>
          </w:p>
        </w:tc>
        <w:tc>
          <w:tcPr>
            <w:tcW w:w="2977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</w:t>
            </w:r>
            <w:r w:rsidR="00A24B19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поп-арт и творчества художников Энди Уорхола, </w:t>
            </w:r>
            <w:proofErr w:type="spellStart"/>
            <w:r w:rsidR="00A24B19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Ройа</w:t>
            </w:r>
            <w:proofErr w:type="spellEnd"/>
            <w:r w:rsidR="00A24B19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Лихтенштейна</w:t>
            </w:r>
          </w:p>
        </w:tc>
        <w:tc>
          <w:tcPr>
            <w:tcW w:w="4885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</w:p>
          <w:p w:rsidR="000207AF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7E3480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Актуальный товар в стиле поп-арт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="007E3480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 «Комиксы в стиле поп-арт»</w:t>
            </w:r>
            <w:r w:rsidR="00C306AD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207AF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варианты </w:t>
            </w:r>
          </w:p>
          <w:p w:rsidR="00BB0761" w:rsidRPr="00C306AD" w:rsidRDefault="000207AF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(гуашь/кисти,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ручки/акварель, восковые мелки, аппликация, фломастеры и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т.д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761" w:rsidRPr="00C306AD" w:rsidTr="00DB5214">
        <w:trPr>
          <w:trHeight w:val="570"/>
        </w:trPr>
        <w:tc>
          <w:tcPr>
            <w:tcW w:w="508" w:type="dxa"/>
          </w:tcPr>
          <w:p w:rsidR="00BB0761" w:rsidRPr="00C306AD" w:rsidRDefault="00DF384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10" w:type="dxa"/>
          </w:tcPr>
          <w:p w:rsidR="00BB0761" w:rsidRPr="00C306AD" w:rsidRDefault="00DF384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Оп-арт</w:t>
            </w:r>
          </w:p>
        </w:tc>
        <w:tc>
          <w:tcPr>
            <w:tcW w:w="2977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</w:t>
            </w:r>
            <w:r w:rsidR="00DF3842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оп-арт. Особенности восприятия и представители.</w:t>
            </w:r>
          </w:p>
          <w:p w:rsidR="000A2446" w:rsidRPr="00C306AD" w:rsidRDefault="00D449F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tooltip="Виктор Вазарели" w:history="1">
              <w:r w:rsidR="000A2446" w:rsidRPr="00C306A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Виктор </w:t>
              </w:r>
              <w:proofErr w:type="spellStart"/>
              <w:r w:rsidR="000A2446" w:rsidRPr="00C306A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Вазарели</w:t>
              </w:r>
              <w:proofErr w:type="spellEnd"/>
            </w:hyperlink>
            <w:r w:rsidR="000A2446" w:rsidRPr="00C306AD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r w:rsidR="000A2446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Бриджет Луиза </w:t>
            </w:r>
            <w:proofErr w:type="spellStart"/>
            <w:r w:rsidR="000A2446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Райли</w:t>
            </w:r>
            <w:proofErr w:type="spellEnd"/>
          </w:p>
        </w:tc>
        <w:tc>
          <w:tcPr>
            <w:tcW w:w="4885" w:type="dxa"/>
          </w:tcPr>
          <w:p w:rsidR="00BB0761" w:rsidRPr="00C306AD" w:rsidRDefault="005B2418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Геометрическая к</w:t>
            </w:r>
            <w:r w:rsidR="00BB076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омпозици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BB076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="00BB076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тему:</w:t>
            </w:r>
            <w:r w:rsidR="00BB076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proofErr w:type="gramEnd"/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Иллюзия</w:t>
            </w:r>
            <w:proofErr w:type="spellEnd"/>
            <w:r w:rsidR="00BB076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</w:p>
          <w:p w:rsidR="005B2418" w:rsidRPr="00C306AD" w:rsidRDefault="005B241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варианты </w:t>
            </w:r>
          </w:p>
          <w:p w:rsidR="00BB0761" w:rsidRPr="00C306AD" w:rsidRDefault="005B2418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(гуашь/кисти,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ручки/акварель, восковые мелки, аппликация, фломастеры и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т.д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761" w:rsidRPr="00C306AD" w:rsidTr="00DB5214">
        <w:trPr>
          <w:trHeight w:val="914"/>
        </w:trPr>
        <w:tc>
          <w:tcPr>
            <w:tcW w:w="508" w:type="dxa"/>
          </w:tcPr>
          <w:p w:rsidR="00BB0761" w:rsidRPr="00C306AD" w:rsidRDefault="00CD278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10" w:type="dxa"/>
          </w:tcPr>
          <w:p w:rsidR="00BB0761" w:rsidRPr="00C306AD" w:rsidRDefault="005B241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Супрематизм</w:t>
            </w:r>
          </w:p>
        </w:tc>
        <w:tc>
          <w:tcPr>
            <w:tcW w:w="2977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и творчество русского </w:t>
            </w:r>
            <w:r w:rsidR="005B2418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художника-супрематиста Казимира Малевича. «Чёрный квадрат»</w:t>
            </w:r>
          </w:p>
        </w:tc>
        <w:tc>
          <w:tcPr>
            <w:tcW w:w="4885" w:type="dxa"/>
          </w:tcPr>
          <w:p w:rsidR="00BB0761" w:rsidRPr="00C306AD" w:rsidRDefault="005E52B5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Декорирование посуды в стиле супрематизма</w:t>
            </w:r>
          </w:p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5B2418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Геометрия К. Малевича»</w:t>
            </w:r>
          </w:p>
          <w:p w:rsidR="005B2418" w:rsidRPr="00C306AD" w:rsidRDefault="005B241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варианты </w:t>
            </w:r>
          </w:p>
          <w:p w:rsidR="00BB0761" w:rsidRPr="00C306AD" w:rsidRDefault="005B2418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(гуашь/кисти,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ручки/акварель, восковые мелки, аппликация, фломастеры и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т.д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761" w:rsidRPr="00C306AD" w:rsidTr="00DB5214">
        <w:trPr>
          <w:trHeight w:val="737"/>
        </w:trPr>
        <w:tc>
          <w:tcPr>
            <w:tcW w:w="508" w:type="dxa"/>
          </w:tcPr>
          <w:p w:rsidR="00BB0761" w:rsidRPr="00C306AD" w:rsidRDefault="00CD278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10" w:type="dxa"/>
          </w:tcPr>
          <w:p w:rsidR="00BB0761" w:rsidRPr="00C306AD" w:rsidRDefault="00CD278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Сюрреализм</w:t>
            </w:r>
          </w:p>
        </w:tc>
        <w:tc>
          <w:tcPr>
            <w:tcW w:w="2977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творчество художников-</w:t>
            </w:r>
            <w:r w:rsidR="00CD278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сюрреалистов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CD278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Рене </w:t>
            </w:r>
            <w:proofErr w:type="spellStart"/>
            <w:r w:rsidR="00CD278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Магритта</w:t>
            </w:r>
            <w:proofErr w:type="spellEnd"/>
            <w:r w:rsidR="00CD278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D278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Мальвадора</w:t>
            </w:r>
            <w:proofErr w:type="spellEnd"/>
            <w:r w:rsidR="00CD278B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Дали, Хуана Миро</w:t>
            </w:r>
            <w:r w:rsidR="00BF0ED4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Пабло Пикассо, Фриды </w:t>
            </w:r>
            <w:proofErr w:type="spellStart"/>
            <w:r w:rsidR="00BF0ED4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14271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</w:t>
            </w:r>
            <w:proofErr w:type="spellEnd"/>
          </w:p>
        </w:tc>
        <w:tc>
          <w:tcPr>
            <w:tcW w:w="4885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Композиции на тему:</w:t>
            </w:r>
            <w:r w:rsidR="00C306AD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 w:rsidR="0014271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За гранью реальности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»</w:t>
            </w:r>
            <w:r w:rsidR="00142711"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(пейзаж, портрет, натюрморт)</w:t>
            </w:r>
          </w:p>
          <w:p w:rsidR="00142711" w:rsidRPr="00C306AD" w:rsidRDefault="0014271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варианты </w:t>
            </w:r>
          </w:p>
          <w:p w:rsidR="00BB0761" w:rsidRPr="00C306AD" w:rsidRDefault="0014271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(гуашь/кисти,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ручки/акварель, восковые мелки, аппликация, фломастеры и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т.д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B0761" w:rsidRPr="00C306AD" w:rsidTr="00DB5214">
        <w:trPr>
          <w:trHeight w:val="437"/>
        </w:trPr>
        <w:tc>
          <w:tcPr>
            <w:tcW w:w="508" w:type="dxa"/>
          </w:tcPr>
          <w:p w:rsidR="00BB0761" w:rsidRPr="00C306AD" w:rsidRDefault="00CD278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10" w:type="dxa"/>
          </w:tcPr>
          <w:p w:rsidR="00BB0761" w:rsidRPr="00C306AD" w:rsidRDefault="007E5D9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Инсталляция </w:t>
            </w:r>
          </w:p>
        </w:tc>
        <w:tc>
          <w:tcPr>
            <w:tcW w:w="2977" w:type="dxa"/>
          </w:tcPr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Особенности стиля </w:t>
            </w:r>
            <w:r w:rsidR="007E5D96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основные представители. Особенности создания инсталляции. Понятие арт-объекта</w:t>
            </w:r>
          </w:p>
        </w:tc>
        <w:tc>
          <w:tcPr>
            <w:tcW w:w="4885" w:type="dxa"/>
          </w:tcPr>
          <w:p w:rsidR="00BB0761" w:rsidRPr="00C306AD" w:rsidRDefault="007E5D9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Фотографии на тему:</w:t>
            </w:r>
          </w:p>
          <w:p w:rsidR="007E5D96" w:rsidRPr="00C306AD" w:rsidRDefault="007E5D96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«Автопортрет. Инсталляция из бытовых предметов»</w:t>
            </w:r>
          </w:p>
          <w:p w:rsidR="00BB0761" w:rsidRPr="00C306AD" w:rsidRDefault="00BB0761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</w:t>
            </w:r>
            <w:r w:rsidR="007E5D96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фотокамера или смартфон с фотокамерой</w:t>
            </w:r>
          </w:p>
        </w:tc>
      </w:tr>
      <w:tr w:rsidR="00BB0761" w:rsidRPr="00C306AD" w:rsidTr="00DB5214">
        <w:trPr>
          <w:trHeight w:val="474"/>
        </w:trPr>
        <w:tc>
          <w:tcPr>
            <w:tcW w:w="508" w:type="dxa"/>
          </w:tcPr>
          <w:p w:rsidR="00BB0761" w:rsidRPr="00C306AD" w:rsidRDefault="003547F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10" w:type="dxa"/>
          </w:tcPr>
          <w:p w:rsidR="00BB0761" w:rsidRPr="00C306AD" w:rsidRDefault="0018189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Эклектизм</w:t>
            </w:r>
          </w:p>
        </w:tc>
        <w:tc>
          <w:tcPr>
            <w:tcW w:w="2977" w:type="dxa"/>
          </w:tcPr>
          <w:p w:rsidR="00BB0761" w:rsidRPr="00C306AD" w:rsidRDefault="0018189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</w:t>
            </w:r>
          </w:p>
        </w:tc>
        <w:tc>
          <w:tcPr>
            <w:tcW w:w="4885" w:type="dxa"/>
          </w:tcPr>
          <w:p w:rsidR="00BB0761" w:rsidRPr="00C306AD" w:rsidRDefault="00181892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композиции путём смешения известных стилей</w:t>
            </w:r>
          </w:p>
        </w:tc>
      </w:tr>
      <w:tr w:rsidR="003547FB" w:rsidRPr="00C306AD" w:rsidTr="00DB5214">
        <w:trPr>
          <w:trHeight w:val="1032"/>
        </w:trPr>
        <w:tc>
          <w:tcPr>
            <w:tcW w:w="508" w:type="dxa"/>
          </w:tcPr>
          <w:p w:rsidR="003547FB" w:rsidRPr="00C306AD" w:rsidRDefault="003547FB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10" w:type="dxa"/>
          </w:tcPr>
          <w:p w:rsidR="003547FB" w:rsidRDefault="003547FB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Конференция по теме: «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Стили в мировом искусстве»</w:t>
            </w:r>
          </w:p>
          <w:p w:rsidR="00EE1CF4" w:rsidRDefault="00EE1CF4" w:rsidP="008C514A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E1CF4" w:rsidRPr="00EE1CF4" w:rsidRDefault="00EE1CF4" w:rsidP="008C514A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1CF4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: Темы исследований</w:t>
            </w:r>
          </w:p>
        </w:tc>
        <w:tc>
          <w:tcPr>
            <w:tcW w:w="2977" w:type="dxa"/>
          </w:tcPr>
          <w:p w:rsidR="00E72620" w:rsidRPr="00C306AD" w:rsidRDefault="003547FB" w:rsidP="007D25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Защита докладов о стилях живописи. Обучающиеся из изученных стилей </w:t>
            </w:r>
            <w:r w:rsidR="007D258F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выбирают один, </w:t>
            </w:r>
            <w:r w:rsidR="00E72620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готовят доклад</w:t>
            </w:r>
            <w:r w:rsidR="00625931"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выполняют творческую домашнюю работу в этом стиле.</w:t>
            </w:r>
          </w:p>
        </w:tc>
        <w:tc>
          <w:tcPr>
            <w:tcW w:w="4885" w:type="dxa"/>
          </w:tcPr>
          <w:p w:rsidR="003547FB" w:rsidRPr="00C306AD" w:rsidRDefault="00E72620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докладе:</w:t>
            </w:r>
          </w:p>
          <w:p w:rsidR="00E72620" w:rsidRPr="00C306AD" w:rsidRDefault="00E72620" w:rsidP="008C514A">
            <w:pPr>
              <w:pStyle w:val="a4"/>
              <w:numPr>
                <w:ilvl w:val="0"/>
                <w:numId w:val="20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Особенности стиля</w:t>
            </w:r>
          </w:p>
          <w:p w:rsidR="00E72620" w:rsidRPr="00C306AD" w:rsidRDefault="00E72620" w:rsidP="008C514A">
            <w:pPr>
              <w:pStyle w:val="a4"/>
              <w:numPr>
                <w:ilvl w:val="0"/>
                <w:numId w:val="20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Представители</w:t>
            </w:r>
          </w:p>
          <w:p w:rsidR="00E72620" w:rsidRPr="00C306AD" w:rsidRDefault="00E72620" w:rsidP="008C514A">
            <w:pPr>
              <w:pStyle w:val="a4"/>
              <w:numPr>
                <w:ilvl w:val="0"/>
                <w:numId w:val="20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Актуальность</w:t>
            </w:r>
          </w:p>
          <w:p w:rsidR="00E72620" w:rsidRPr="00C306AD" w:rsidRDefault="00E72620" w:rsidP="008C514A">
            <w:pPr>
              <w:pStyle w:val="a4"/>
              <w:numPr>
                <w:ilvl w:val="0"/>
                <w:numId w:val="20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С</w:t>
            </w:r>
            <w:r w:rsidR="00625931"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 xml:space="preserve">тиль в творчестве обучающегося </w:t>
            </w:r>
          </w:p>
        </w:tc>
      </w:tr>
    </w:tbl>
    <w:p w:rsidR="008C514A" w:rsidRPr="00C306AD" w:rsidRDefault="008C514A" w:rsidP="008C514A">
      <w:pPr>
        <w:spacing w:after="0" w:line="240" w:lineRule="auto"/>
        <w:ind w:firstLine="426"/>
        <w:contextualSpacing/>
        <w:rPr>
          <w:rStyle w:val="20"/>
          <w:b w:val="0"/>
          <w:sz w:val="22"/>
          <w:szCs w:val="22"/>
        </w:rPr>
      </w:pPr>
      <w:r w:rsidRPr="00C306AD">
        <w:rPr>
          <w:rFonts w:ascii="Times New Roman" w:hAnsi="Times New Roman"/>
          <w:b/>
          <w:bCs/>
          <w:color w:val="000000"/>
        </w:rPr>
        <w:t>Личностные, метапредметные и предметные результаты</w:t>
      </w:r>
      <w:r w:rsidR="008F6508" w:rsidRPr="00C306AD">
        <w:rPr>
          <w:rFonts w:ascii="Times New Roman" w:hAnsi="Times New Roman"/>
          <w:b/>
          <w:bCs/>
          <w:color w:val="000000"/>
        </w:rPr>
        <w:t xml:space="preserve"> </w:t>
      </w:r>
      <w:r w:rsidRPr="00C306AD">
        <w:rPr>
          <w:rStyle w:val="20"/>
          <w:sz w:val="22"/>
          <w:szCs w:val="22"/>
        </w:rPr>
        <w:t xml:space="preserve">освоения курса. </w:t>
      </w:r>
    </w:p>
    <w:p w:rsidR="008C514A" w:rsidRPr="00C306AD" w:rsidRDefault="008C514A" w:rsidP="008C514A">
      <w:pPr>
        <w:spacing w:after="0" w:line="240" w:lineRule="auto"/>
        <w:contextualSpacing/>
        <w:jc w:val="center"/>
        <w:rPr>
          <w:rFonts w:ascii="Times New Roman" w:eastAsia="@Arial Unicode MS" w:hAnsi="Times New Roman"/>
          <w:b/>
          <w:bCs/>
          <w:u w:val="single"/>
        </w:rPr>
      </w:pPr>
      <w:r w:rsidRPr="00C306AD">
        <w:rPr>
          <w:rFonts w:ascii="Times New Roman" w:eastAsia="@Arial Unicode MS" w:hAnsi="Times New Roman"/>
          <w:b/>
          <w:bCs/>
          <w:u w:val="single"/>
        </w:rPr>
        <w:t>Личностные результаты</w:t>
      </w:r>
    </w:p>
    <w:p w:rsidR="008C514A" w:rsidRPr="00C306AD" w:rsidRDefault="008C514A" w:rsidP="008C514A">
      <w:pPr>
        <w:pStyle w:val="a4"/>
        <w:numPr>
          <w:ilvl w:val="0"/>
          <w:numId w:val="21"/>
        </w:numPr>
        <w:rPr>
          <w:rStyle w:val="dash041e005f0431005f044b005f0447005f043d005f044b005f0439005f005fchar1char1"/>
          <w:rFonts w:eastAsia="@Arial Unicode MS"/>
          <w:bCs/>
          <w:sz w:val="22"/>
          <w:szCs w:val="22"/>
        </w:rPr>
      </w:pPr>
      <w:r w:rsidRPr="00C306AD">
        <w:rPr>
          <w:rStyle w:val="dash041e005f0431005f044b005f0447005f043d005f044b005f0439005f005fchar1char1"/>
          <w:sz w:val="22"/>
          <w:szCs w:val="22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C514A" w:rsidRPr="00C306AD" w:rsidRDefault="008C514A" w:rsidP="008C514A">
      <w:pPr>
        <w:pStyle w:val="a4"/>
        <w:numPr>
          <w:ilvl w:val="0"/>
          <w:numId w:val="21"/>
        </w:numPr>
        <w:rPr>
          <w:rStyle w:val="dash041e005f0431005f044b005f0447005f043d005f044b005f0439005f005fchar1char1"/>
          <w:rFonts w:eastAsia="@Arial Unicode MS"/>
          <w:b/>
          <w:bCs/>
          <w:sz w:val="22"/>
          <w:szCs w:val="22"/>
        </w:rPr>
      </w:pPr>
      <w:r w:rsidRPr="00C306AD">
        <w:rPr>
          <w:rStyle w:val="dash041e005f0431005f044b005f0447005f043d005f044b005f0439005f005fchar1char1"/>
          <w:sz w:val="22"/>
          <w:szCs w:val="22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C514A" w:rsidRPr="00C306AD" w:rsidRDefault="008C514A" w:rsidP="008C514A">
      <w:pPr>
        <w:pStyle w:val="a4"/>
        <w:numPr>
          <w:ilvl w:val="0"/>
          <w:numId w:val="21"/>
        </w:numPr>
        <w:rPr>
          <w:rStyle w:val="dash041e005f0431005f044b005f0447005f043d005f044b005f0439005f005fchar1char1"/>
          <w:rFonts w:eastAsia="@Arial Unicode MS"/>
          <w:b/>
          <w:bCs/>
          <w:sz w:val="22"/>
          <w:szCs w:val="22"/>
        </w:rPr>
      </w:pPr>
      <w:r w:rsidRPr="00C306AD">
        <w:rPr>
          <w:rStyle w:val="dash041e005f0431005f044b005f0447005f043d005f044b005f0439005f005fchar1char1"/>
          <w:sz w:val="22"/>
          <w:szCs w:val="22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</w:t>
      </w:r>
    </w:p>
    <w:p w:rsidR="008C514A" w:rsidRPr="00C306AD" w:rsidRDefault="008C514A" w:rsidP="008C514A">
      <w:pPr>
        <w:pStyle w:val="a4"/>
        <w:numPr>
          <w:ilvl w:val="0"/>
          <w:numId w:val="21"/>
        </w:numPr>
        <w:rPr>
          <w:rStyle w:val="dash041e005f0431005f044b005f0447005f043d005f044b005f0439005f005fchar1char1"/>
          <w:rFonts w:eastAsia="@Arial Unicode MS"/>
          <w:b/>
          <w:bCs/>
          <w:sz w:val="22"/>
          <w:szCs w:val="22"/>
        </w:rPr>
      </w:pPr>
      <w:r w:rsidRPr="00C306AD">
        <w:rPr>
          <w:rStyle w:val="dash041e005f0431005f044b005f0447005f043d005f044b005f0439005f005fchar1char1"/>
          <w:sz w:val="22"/>
          <w:szCs w:val="22"/>
        </w:rPr>
        <w:t>Эстетическое, эмоционально-ценностное видение окружающего мира;</w:t>
      </w:r>
    </w:p>
    <w:p w:rsidR="008C514A" w:rsidRPr="00C306AD" w:rsidRDefault="008C514A" w:rsidP="008C514A">
      <w:pPr>
        <w:pStyle w:val="a4"/>
        <w:numPr>
          <w:ilvl w:val="0"/>
          <w:numId w:val="21"/>
        </w:numPr>
        <w:rPr>
          <w:rStyle w:val="20"/>
          <w:sz w:val="22"/>
          <w:szCs w:val="22"/>
        </w:rPr>
      </w:pPr>
      <w:r w:rsidRPr="00C306AD">
        <w:rPr>
          <w:rStyle w:val="dash041e005f0431005f044b005f0447005f043d005f044b005f0439005f005fchar1char1"/>
          <w:sz w:val="22"/>
          <w:szCs w:val="22"/>
        </w:rPr>
        <w:t>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C514A" w:rsidRPr="00C306AD" w:rsidRDefault="008C514A" w:rsidP="007D25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C306AD">
        <w:rPr>
          <w:rFonts w:ascii="Times New Roman" w:hAnsi="Times New Roman"/>
          <w:b/>
          <w:bCs/>
          <w:color w:val="000000"/>
          <w:u w:val="single"/>
        </w:rPr>
        <w:t>Метапредметные результаты:</w:t>
      </w:r>
    </w:p>
    <w:p w:rsidR="008C514A" w:rsidRPr="00C306AD" w:rsidRDefault="008C514A" w:rsidP="007D258F">
      <w:pPr>
        <w:spacing w:after="0" w:line="240" w:lineRule="auto"/>
        <w:contextualSpacing/>
        <w:rPr>
          <w:rStyle w:val="20"/>
          <w:rFonts w:eastAsia="Calibri"/>
          <w:color w:val="000000"/>
          <w:sz w:val="22"/>
          <w:szCs w:val="22"/>
          <w:u w:val="single"/>
        </w:rPr>
      </w:pPr>
      <w:r w:rsidRPr="00C306AD">
        <w:rPr>
          <w:rStyle w:val="20"/>
          <w:sz w:val="22"/>
          <w:szCs w:val="22"/>
        </w:rPr>
        <w:t>1. Регулятивные: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C306AD">
        <w:rPr>
          <w:rStyle w:val="20"/>
          <w:b w:val="0"/>
          <w:sz w:val="22"/>
          <w:szCs w:val="22"/>
        </w:rPr>
        <w:t>анализировать существующие и планировать будущие образовательные результаты;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Cs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ставить цель деятельности на основе определенной проблемы и существующих возможностей;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формулировать учебные задачи как шаги достижения поставленной цели деятельности;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планировать и корректировать свою индивидуальную образовательную траекторию.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сверять свои действия с целью и, при необходимости, исправлять ошибки самостоятельно.</w:t>
      </w:r>
    </w:p>
    <w:p w:rsidR="008C514A" w:rsidRPr="00C306AD" w:rsidRDefault="008C514A" w:rsidP="000B4A52">
      <w:pPr>
        <w:pStyle w:val="a4"/>
        <w:numPr>
          <w:ilvl w:val="0"/>
          <w:numId w:val="23"/>
        </w:numPr>
        <w:ind w:left="284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C514A" w:rsidRPr="00C306AD" w:rsidRDefault="008C514A" w:rsidP="007D258F">
      <w:pPr>
        <w:spacing w:after="0" w:line="240" w:lineRule="auto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2. Познавательные:</w:t>
      </w:r>
    </w:p>
    <w:p w:rsidR="007D258F" w:rsidRPr="00C306AD" w:rsidRDefault="007D258F" w:rsidP="000B4A52">
      <w:pPr>
        <w:pStyle w:val="a4"/>
        <w:numPr>
          <w:ilvl w:val="0"/>
          <w:numId w:val="23"/>
        </w:numPr>
        <w:ind w:left="426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подбирать слова, соподчиненные ключевому слову, определяющие его признаки и свойства</w:t>
      </w:r>
    </w:p>
    <w:p w:rsidR="007D258F" w:rsidRPr="00C306AD" w:rsidRDefault="007D258F" w:rsidP="000B4A52">
      <w:pPr>
        <w:pStyle w:val="2"/>
        <w:numPr>
          <w:ilvl w:val="0"/>
          <w:numId w:val="17"/>
        </w:numPr>
        <w:spacing w:line="240" w:lineRule="auto"/>
        <w:ind w:left="426" w:hanging="382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выделять общий признак двух или нескольких предметов или явлений и объяснять их сходство;</w:t>
      </w:r>
    </w:p>
    <w:p w:rsidR="007D258F" w:rsidRPr="00C306AD" w:rsidRDefault="007D258F" w:rsidP="000B4A52">
      <w:pPr>
        <w:pStyle w:val="2"/>
        <w:numPr>
          <w:ilvl w:val="0"/>
          <w:numId w:val="17"/>
        </w:numPr>
        <w:spacing w:line="240" w:lineRule="auto"/>
        <w:ind w:left="426" w:hanging="382"/>
        <w:contextualSpacing/>
        <w:rPr>
          <w:rStyle w:val="20"/>
          <w:sz w:val="22"/>
          <w:szCs w:val="22"/>
        </w:rPr>
      </w:pPr>
      <w:proofErr w:type="spellStart"/>
      <w:r w:rsidRPr="00C306AD">
        <w:rPr>
          <w:rStyle w:val="20"/>
          <w:sz w:val="22"/>
          <w:szCs w:val="22"/>
        </w:rPr>
        <w:t>вербализовать</w:t>
      </w:r>
      <w:proofErr w:type="spellEnd"/>
      <w:r w:rsidRPr="00C306AD">
        <w:rPr>
          <w:rStyle w:val="20"/>
          <w:sz w:val="22"/>
          <w:szCs w:val="22"/>
        </w:rPr>
        <w:t xml:space="preserve"> эмоциональное впечатление, оказанное на него источником;</w:t>
      </w:r>
    </w:p>
    <w:p w:rsidR="007D258F" w:rsidRPr="00C306AD" w:rsidRDefault="007D258F" w:rsidP="000B4A52">
      <w:pPr>
        <w:pStyle w:val="2"/>
        <w:numPr>
          <w:ilvl w:val="0"/>
          <w:numId w:val="17"/>
        </w:numPr>
        <w:spacing w:line="240" w:lineRule="auto"/>
        <w:ind w:left="426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создавать абстрактный или реальный образ предмета и/или явления;</w:t>
      </w:r>
    </w:p>
    <w:p w:rsidR="007D258F" w:rsidRPr="00C306AD" w:rsidRDefault="007D258F" w:rsidP="000B4A52">
      <w:pPr>
        <w:pStyle w:val="a4"/>
        <w:numPr>
          <w:ilvl w:val="0"/>
          <w:numId w:val="23"/>
        </w:numPr>
        <w:ind w:left="426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D258F" w:rsidRPr="00C306AD" w:rsidRDefault="007D258F" w:rsidP="000B4A52">
      <w:pPr>
        <w:pStyle w:val="a4"/>
        <w:numPr>
          <w:ilvl w:val="0"/>
          <w:numId w:val="23"/>
        </w:numPr>
        <w:ind w:left="426"/>
        <w:rPr>
          <w:rStyle w:val="20"/>
          <w:b w:val="0"/>
          <w:sz w:val="22"/>
          <w:szCs w:val="22"/>
        </w:rPr>
      </w:pPr>
      <w:r w:rsidRPr="00C306AD">
        <w:rPr>
          <w:rStyle w:val="20"/>
          <w:b w:val="0"/>
          <w:sz w:val="22"/>
          <w:szCs w:val="22"/>
        </w:rPr>
        <w:t>выражать свое отношение к природе через рисунки, проектные работы</w:t>
      </w:r>
      <w:r w:rsidR="000B4A52" w:rsidRPr="00C306AD">
        <w:rPr>
          <w:rStyle w:val="20"/>
          <w:b w:val="0"/>
          <w:sz w:val="22"/>
          <w:szCs w:val="22"/>
        </w:rPr>
        <w:t>.</w:t>
      </w:r>
    </w:p>
    <w:p w:rsidR="008C514A" w:rsidRPr="00C306AD" w:rsidRDefault="007D258F" w:rsidP="008C514A">
      <w:pPr>
        <w:spacing w:after="0" w:line="240" w:lineRule="auto"/>
        <w:contextualSpacing/>
        <w:rPr>
          <w:rStyle w:val="20"/>
          <w:b w:val="0"/>
          <w:sz w:val="22"/>
          <w:szCs w:val="22"/>
        </w:rPr>
      </w:pPr>
      <w:r w:rsidRPr="00C306AD">
        <w:rPr>
          <w:rStyle w:val="20"/>
          <w:sz w:val="22"/>
          <w:szCs w:val="22"/>
        </w:rPr>
        <w:t>3. Коммуникативные</w:t>
      </w:r>
    </w:p>
    <w:p w:rsidR="00E25243" w:rsidRPr="00C306AD" w:rsidRDefault="00E25243" w:rsidP="00E25243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строить позитивные отношения в процессе учебной и познавательной деятельности;</w:t>
      </w:r>
    </w:p>
    <w:p w:rsidR="00E25243" w:rsidRPr="00C306AD" w:rsidRDefault="00E25243" w:rsidP="00E25243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25243" w:rsidRPr="00C306AD" w:rsidRDefault="00E25243" w:rsidP="00E25243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выделять общую точку зрения в дискуссии;</w:t>
      </w:r>
    </w:p>
    <w:p w:rsidR="00E25243" w:rsidRPr="00C306AD" w:rsidRDefault="00E25243" w:rsidP="00E25243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играть определенную роль в совместной деятельности;</w:t>
      </w:r>
    </w:p>
    <w:p w:rsidR="007D258F" w:rsidRPr="00C306AD" w:rsidRDefault="000B4A52" w:rsidP="000B4A52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B4A52" w:rsidRPr="00C306AD" w:rsidRDefault="000B4A52" w:rsidP="000B4A52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B4A52" w:rsidRPr="00C306AD" w:rsidRDefault="000B4A52" w:rsidP="000B4A52">
      <w:pPr>
        <w:pStyle w:val="2"/>
        <w:numPr>
          <w:ilvl w:val="0"/>
          <w:numId w:val="17"/>
        </w:numPr>
        <w:spacing w:line="240" w:lineRule="auto"/>
        <w:ind w:left="317"/>
        <w:contextualSpacing/>
        <w:rPr>
          <w:rStyle w:val="20"/>
          <w:sz w:val="22"/>
          <w:szCs w:val="22"/>
        </w:rPr>
      </w:pPr>
      <w:r w:rsidRPr="00C306AD">
        <w:rPr>
          <w:rStyle w:val="20"/>
          <w:sz w:val="22"/>
          <w:szCs w:val="22"/>
        </w:rPr>
        <w:lastRenderedPageBreak/>
        <w:t>представлять в устной или письменной форме развернутый план собственной деятельности.</w:t>
      </w:r>
    </w:p>
    <w:p w:rsidR="008C514A" w:rsidRPr="00C306AD" w:rsidRDefault="008C514A" w:rsidP="000B4A52">
      <w:pPr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C306AD">
        <w:rPr>
          <w:rFonts w:ascii="Times New Roman" w:hAnsi="Times New Roman"/>
          <w:b/>
          <w:bCs/>
          <w:color w:val="000000"/>
          <w:u w:val="single"/>
        </w:rPr>
        <w:t>Предметные результаты</w:t>
      </w:r>
    </w:p>
    <w:p w:rsidR="004D1104" w:rsidRPr="00C306AD" w:rsidRDefault="004D1104" w:rsidP="008C514A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i/>
          <w:color w:val="000000" w:themeColor="text1"/>
        </w:rPr>
      </w:pPr>
      <w:r w:rsidRPr="00C306AD">
        <w:rPr>
          <w:rFonts w:ascii="Times New Roman" w:hAnsi="Times New Roman" w:cs="Times New Roman"/>
          <w:b/>
          <w:i/>
          <w:color w:val="000000" w:themeColor="text1"/>
        </w:rPr>
        <w:t>Обучающиеся научатся:</w:t>
      </w:r>
    </w:p>
    <w:p w:rsidR="004D1104" w:rsidRPr="00C306AD" w:rsidRDefault="004D1104" w:rsidP="008C514A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осознанно воспроизводить стили живописи м</w:t>
      </w:r>
      <w:r w:rsidR="000B4A52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ировой художественной культуры </w:t>
      </w:r>
      <w:r w:rsidRPr="00C306AD">
        <w:rPr>
          <w:rFonts w:ascii="Times New Roman" w:hAnsi="Times New Roman"/>
          <w:color w:val="000000" w:themeColor="text1"/>
          <w:sz w:val="22"/>
          <w:szCs w:val="22"/>
        </w:rPr>
        <w:t>(направления, течения);</w:t>
      </w:r>
    </w:p>
    <w:p w:rsidR="004D1104" w:rsidRPr="00C306AD" w:rsidRDefault="006523EA" w:rsidP="00983A3D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узнавать основные художественные направления в искусстве XIX и XX веков, </w:t>
      </w:r>
      <w:r w:rsidR="004D1104" w:rsidRPr="00C306AD">
        <w:rPr>
          <w:rFonts w:ascii="Times New Roman" w:hAnsi="Times New Roman"/>
          <w:color w:val="000000" w:themeColor="text1"/>
          <w:sz w:val="22"/>
          <w:szCs w:val="22"/>
        </w:rPr>
        <w:t>видеть стили известнейших художников, их язык и смысл;</w:t>
      </w:r>
    </w:p>
    <w:p w:rsidR="004D1104" w:rsidRPr="00C306AD" w:rsidRDefault="004D1104" w:rsidP="008C514A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понимать чувства и переживания художника в момент написания картины;</w:t>
      </w:r>
    </w:p>
    <w:p w:rsidR="004D1104" w:rsidRPr="00C306AD" w:rsidRDefault="004D1104" w:rsidP="008C514A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разбираться в жанрах живописи: портрет, пейзаж, натюрморт, тематическая картина;</w:t>
      </w:r>
    </w:p>
    <w:p w:rsidR="004D1104" w:rsidRPr="00C306AD" w:rsidRDefault="004E797A" w:rsidP="002B7CD0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работать в </w:t>
      </w:r>
      <w:r w:rsidR="004D1104" w:rsidRPr="00C306AD">
        <w:rPr>
          <w:rFonts w:ascii="Times New Roman" w:hAnsi="Times New Roman"/>
          <w:color w:val="000000" w:themeColor="text1"/>
          <w:sz w:val="22"/>
          <w:szCs w:val="22"/>
        </w:rPr>
        <w:t>различны</w:t>
      </w:r>
      <w:r w:rsidR="00A8562C" w:rsidRPr="00C306AD">
        <w:rPr>
          <w:rFonts w:ascii="Times New Roman" w:hAnsi="Times New Roman"/>
          <w:color w:val="000000" w:themeColor="text1"/>
          <w:sz w:val="22"/>
          <w:szCs w:val="22"/>
        </w:rPr>
        <w:t>х</w:t>
      </w:r>
      <w:r w:rsidR="004D1104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 техник</w:t>
      </w:r>
      <w:r w:rsidRPr="00C306AD">
        <w:rPr>
          <w:rFonts w:ascii="Times New Roman" w:hAnsi="Times New Roman"/>
          <w:color w:val="000000" w:themeColor="text1"/>
          <w:sz w:val="22"/>
          <w:szCs w:val="22"/>
        </w:rPr>
        <w:t>ах</w:t>
      </w:r>
      <w:r w:rsidR="004D1104" w:rsidRPr="00C306AD">
        <w:rPr>
          <w:rFonts w:ascii="Times New Roman" w:hAnsi="Times New Roman"/>
          <w:color w:val="000000" w:themeColor="text1"/>
          <w:sz w:val="22"/>
          <w:szCs w:val="22"/>
        </w:rPr>
        <w:t>: гуашь, цветные восковые мелки, аппликация, коллаж</w:t>
      </w:r>
      <w:r w:rsidR="00A8562C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A8562C" w:rsidRPr="00C306AD">
        <w:rPr>
          <w:rFonts w:ascii="Times New Roman" w:hAnsi="Times New Roman"/>
          <w:color w:val="000000" w:themeColor="text1"/>
          <w:sz w:val="22"/>
          <w:szCs w:val="22"/>
        </w:rPr>
        <w:t>гелевые</w:t>
      </w:r>
      <w:proofErr w:type="spellEnd"/>
      <w:r w:rsidR="00A8562C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 ручки</w:t>
      </w:r>
      <w:r w:rsidR="006523EA" w:rsidRPr="00C306AD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A8562C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4D1104" w:rsidRPr="00C306AD" w:rsidRDefault="004D1104" w:rsidP="008C514A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активно воспринимать произведения искусства и анализировать </w:t>
      </w:r>
      <w:r w:rsidR="006523EA" w:rsidRPr="00C306AD">
        <w:rPr>
          <w:rFonts w:ascii="Times New Roman" w:hAnsi="Times New Roman"/>
          <w:color w:val="000000" w:themeColor="text1"/>
          <w:sz w:val="22"/>
          <w:szCs w:val="22"/>
        </w:rPr>
        <w:t>средства</w:t>
      </w:r>
      <w:r w:rsidR="002107D1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 художественной выразительности;</w:t>
      </w:r>
    </w:p>
    <w:p w:rsidR="006523EA" w:rsidRPr="00C306AD" w:rsidRDefault="006523EA" w:rsidP="006523E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iCs/>
          <w:color w:val="000000" w:themeColor="text1"/>
          <w:sz w:val="22"/>
          <w:szCs w:val="22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4D1104" w:rsidRPr="00C306AD" w:rsidRDefault="004D1104" w:rsidP="008C514A">
      <w:pPr>
        <w:pStyle w:val="a4"/>
        <w:numPr>
          <w:ilvl w:val="0"/>
          <w:numId w:val="6"/>
        </w:numPr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создавать творческие работы (фантазийные конструкции) в материале;</w:t>
      </w:r>
    </w:p>
    <w:p w:rsidR="00E20B32" w:rsidRPr="00C306AD" w:rsidRDefault="004D1104" w:rsidP="00983A3D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color w:val="000000" w:themeColor="text1"/>
          <w:sz w:val="22"/>
          <w:szCs w:val="22"/>
        </w:rPr>
        <w:t>определять степень холодности и теплоты оттен</w:t>
      </w:r>
      <w:r w:rsidRPr="00C306AD">
        <w:rPr>
          <w:rFonts w:ascii="Times New Roman" w:eastAsia="Times New Roman" w:hAnsi="Times New Roman"/>
          <w:color w:val="000000" w:themeColor="text1"/>
          <w:sz w:val="22"/>
          <w:szCs w:val="22"/>
        </w:rPr>
        <w:softHyphen/>
        <w:t>ков различных цветов, колорит</w:t>
      </w:r>
      <w:r w:rsidR="006523EA" w:rsidRPr="00C306AD">
        <w:rPr>
          <w:rFonts w:ascii="Times New Roman" w:eastAsia="Times New Roman" w:hAnsi="Times New Roman"/>
          <w:color w:val="000000" w:themeColor="text1"/>
          <w:sz w:val="22"/>
          <w:szCs w:val="22"/>
        </w:rPr>
        <w:t>;</w:t>
      </w:r>
    </w:p>
    <w:p w:rsidR="006523EA" w:rsidRPr="00C306AD" w:rsidRDefault="006523EA" w:rsidP="006523EA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color w:val="000000" w:themeColor="text1"/>
          <w:sz w:val="22"/>
          <w:szCs w:val="22"/>
        </w:rPr>
        <w:t>закономерностям строения формы и композиции.</w:t>
      </w:r>
    </w:p>
    <w:p w:rsidR="00E20B32" w:rsidRPr="00C306AD" w:rsidRDefault="00E20B32" w:rsidP="00E20B32">
      <w:pPr>
        <w:pStyle w:val="a4"/>
        <w:rPr>
          <w:rFonts w:ascii="Times New Roman" w:hAnsi="Times New Roman"/>
          <w:b/>
          <w:i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b/>
          <w:i/>
          <w:color w:val="000000" w:themeColor="text1"/>
          <w:sz w:val="22"/>
          <w:szCs w:val="22"/>
        </w:rPr>
        <w:t>Обучающиеся получит возможность научиться:</w:t>
      </w:r>
    </w:p>
    <w:p w:rsidR="00E20B32" w:rsidRPr="00C306AD" w:rsidRDefault="00E20B32" w:rsidP="00E20B32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правилам линейной и воздушной перспективы, </w:t>
      </w:r>
    </w:p>
    <w:p w:rsidR="00E20B32" w:rsidRPr="00C306AD" w:rsidRDefault="00E20B32" w:rsidP="00E20B32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основам </w:t>
      </w:r>
      <w:proofErr w:type="spellStart"/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цветоведения</w:t>
      </w:r>
      <w:proofErr w:type="spellEnd"/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, </w:t>
      </w:r>
    </w:p>
    <w:p w:rsidR="006523EA" w:rsidRPr="00C306AD" w:rsidRDefault="00E20B32" w:rsidP="006523EA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декоративной стилизации форм, </w:t>
      </w:r>
    </w:p>
    <w:p w:rsidR="006523EA" w:rsidRPr="00C306AD" w:rsidRDefault="006523EA" w:rsidP="006523EA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 xml:space="preserve">работать с цветом и тоном в композиции, использовать основные выразительные средства; </w:t>
      </w:r>
    </w:p>
    <w:p w:rsidR="006523EA" w:rsidRPr="00C306AD" w:rsidRDefault="006523EA" w:rsidP="006523EA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понимать смысл традиций и новаторства в изобразительном искусстве XX века. Модерн. Авангард. Модернизм</w:t>
      </w:r>
    </w:p>
    <w:p w:rsidR="00E20B32" w:rsidRPr="00C306AD" w:rsidRDefault="00E20B32" w:rsidP="00E20B32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пониманию красоты природы и человеческих чувств через практическое применение знаний о стилистике полотен выдающихся мастеров мировой живописи.</w:t>
      </w:r>
    </w:p>
    <w:p w:rsidR="006523EA" w:rsidRPr="00C306AD" w:rsidRDefault="006523EA" w:rsidP="006523EA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6523EA" w:rsidRPr="00C306AD" w:rsidRDefault="006523EA" w:rsidP="002107D1">
      <w:pPr>
        <w:pStyle w:val="a4"/>
        <w:numPr>
          <w:ilvl w:val="0"/>
          <w:numId w:val="7"/>
        </w:numPr>
        <w:shd w:val="clear" w:color="auto" w:fill="FFFFFF"/>
        <w:ind w:left="426"/>
        <w:textAlignment w:val="baseline"/>
        <w:rPr>
          <w:rFonts w:ascii="Times New Roman" w:eastAsia="Times New Roman" w:hAnsi="Times New Roman"/>
          <w:i/>
          <w:color w:val="000000" w:themeColor="text1"/>
          <w:sz w:val="22"/>
          <w:szCs w:val="22"/>
        </w:rPr>
      </w:pPr>
      <w:r w:rsidRPr="00C306AD">
        <w:rPr>
          <w:rFonts w:ascii="Times New Roman" w:eastAsia="Times New Roman" w:hAnsi="Times New Roman"/>
          <w:i/>
          <w:color w:val="000000" w:themeColor="text1"/>
          <w:sz w:val="22"/>
          <w:szCs w:val="22"/>
        </w:rPr>
        <w:t>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:rsidR="008F7AA3" w:rsidRDefault="00C306AD" w:rsidP="008C51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Календарно</w:t>
      </w:r>
      <w:r w:rsidR="007A7797" w:rsidRPr="00C306AD">
        <w:rPr>
          <w:rFonts w:ascii="Times New Roman" w:hAnsi="Times New Roman" w:cs="Times New Roman"/>
          <w:b/>
          <w:color w:val="000000" w:themeColor="text1"/>
        </w:rPr>
        <w:t>-т</w:t>
      </w:r>
      <w:r w:rsidR="008F7AA3" w:rsidRPr="00C306AD">
        <w:rPr>
          <w:rFonts w:ascii="Times New Roman" w:hAnsi="Times New Roman" w:cs="Times New Roman"/>
          <w:b/>
          <w:color w:val="000000" w:themeColor="text1"/>
        </w:rPr>
        <w:t xml:space="preserve">ематическое планирование. </w:t>
      </w:r>
      <w:r w:rsidR="0083513A" w:rsidRPr="003E4004">
        <w:rPr>
          <w:rFonts w:ascii="Times New Roman" w:hAnsi="Times New Roman"/>
          <w:b/>
          <w:bCs/>
          <w:i/>
          <w:color w:val="000000"/>
        </w:rPr>
        <w:t>«Изостудия «Вдохновение»</w:t>
      </w:r>
      <w:r>
        <w:rPr>
          <w:rFonts w:ascii="Times New Roman" w:hAnsi="Times New Roman" w:cs="Times New Roman"/>
          <w:b/>
          <w:color w:val="000000" w:themeColor="text1"/>
        </w:rPr>
        <w:t>»</w:t>
      </w:r>
      <w:r w:rsidR="004A4025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A4025">
        <w:rPr>
          <w:rFonts w:ascii="Times New Roman" w:hAnsi="Times New Roman" w:cs="Times New Roman"/>
          <w:b/>
          <w:color w:val="000000" w:themeColor="text1"/>
        </w:rPr>
        <w:t>5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F7AA3" w:rsidRPr="00C306AD">
        <w:rPr>
          <w:rFonts w:ascii="Times New Roman" w:hAnsi="Times New Roman" w:cs="Times New Roman"/>
          <w:b/>
          <w:color w:val="000000" w:themeColor="text1"/>
        </w:rPr>
        <w:t>класс</w:t>
      </w:r>
    </w:p>
    <w:tbl>
      <w:tblPr>
        <w:tblStyle w:val="a3"/>
        <w:tblW w:w="10474" w:type="dxa"/>
        <w:tblLayout w:type="fixed"/>
        <w:tblLook w:val="04A0" w:firstRow="1" w:lastRow="0" w:firstColumn="1" w:lastColumn="0" w:noHBand="0" w:noVBand="1"/>
      </w:tblPr>
      <w:tblGrid>
        <w:gridCol w:w="384"/>
        <w:gridCol w:w="2701"/>
        <w:gridCol w:w="709"/>
        <w:gridCol w:w="567"/>
        <w:gridCol w:w="6113"/>
      </w:tblGrid>
      <w:tr w:rsidR="007D2F74" w:rsidRPr="00C306AD" w:rsidTr="00DB5214">
        <w:trPr>
          <w:trHeight w:val="223"/>
        </w:trPr>
        <w:tc>
          <w:tcPr>
            <w:tcW w:w="384" w:type="dxa"/>
            <w:vMerge w:val="restart"/>
          </w:tcPr>
          <w:p w:rsidR="007D2F74" w:rsidRPr="00C306AD" w:rsidRDefault="007D2F74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701" w:type="dxa"/>
            <w:vMerge w:val="restart"/>
          </w:tcPr>
          <w:p w:rsidR="007D2F74" w:rsidRPr="00C306AD" w:rsidRDefault="007D2F74" w:rsidP="008C51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1276" w:type="dxa"/>
            <w:gridSpan w:val="2"/>
          </w:tcPr>
          <w:p w:rsidR="007D2F74" w:rsidRPr="00C306AD" w:rsidRDefault="003A3BC4" w:rsidP="004D46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6113" w:type="dxa"/>
            <w:vMerge w:val="restart"/>
          </w:tcPr>
          <w:p w:rsidR="007D2F74" w:rsidRPr="00C306AD" w:rsidRDefault="00C306AD" w:rsidP="007D2F7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темы</w:t>
            </w:r>
          </w:p>
        </w:tc>
      </w:tr>
      <w:tr w:rsidR="004D46F4" w:rsidRPr="00C306AD" w:rsidTr="00DB5214">
        <w:trPr>
          <w:trHeight w:val="213"/>
        </w:trPr>
        <w:tc>
          <w:tcPr>
            <w:tcW w:w="384" w:type="dxa"/>
            <w:vMerge/>
          </w:tcPr>
          <w:p w:rsidR="007D2F74" w:rsidRPr="00C306AD" w:rsidRDefault="007D2F74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  <w:vMerge/>
          </w:tcPr>
          <w:p w:rsidR="007D2F74" w:rsidRPr="00C306AD" w:rsidRDefault="007D2F74" w:rsidP="008C514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D2F74" w:rsidRPr="0083513A" w:rsidRDefault="003A3BC4" w:rsidP="007D2F74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</w:t>
            </w:r>
          </w:p>
        </w:tc>
        <w:tc>
          <w:tcPr>
            <w:tcW w:w="567" w:type="dxa"/>
          </w:tcPr>
          <w:p w:rsidR="007D2F74" w:rsidRPr="0083513A" w:rsidRDefault="003A3BC4" w:rsidP="003A3BC4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513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Факт </w:t>
            </w:r>
          </w:p>
        </w:tc>
        <w:tc>
          <w:tcPr>
            <w:tcW w:w="6113" w:type="dxa"/>
            <w:vMerge/>
          </w:tcPr>
          <w:p w:rsidR="007D2F74" w:rsidRPr="00C306AD" w:rsidRDefault="007D2F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2F74" w:rsidRPr="00C306AD" w:rsidTr="00DB5214">
        <w:trPr>
          <w:trHeight w:val="546"/>
        </w:trPr>
        <w:tc>
          <w:tcPr>
            <w:tcW w:w="384" w:type="dxa"/>
          </w:tcPr>
          <w:p w:rsidR="007D2F74" w:rsidRPr="00DB5214" w:rsidRDefault="007D2F74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701" w:type="dxa"/>
          </w:tcPr>
          <w:p w:rsidR="007D2F74" w:rsidRPr="00C306AD" w:rsidRDefault="00EE3036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Вводное занятие. Разнообразие стилей. Традиции и новаторство в изобразительном искусстве 19-20 веков.</w:t>
            </w:r>
          </w:p>
        </w:tc>
        <w:tc>
          <w:tcPr>
            <w:tcW w:w="709" w:type="dxa"/>
          </w:tcPr>
          <w:p w:rsidR="007D2F74" w:rsidRPr="00C306AD" w:rsidRDefault="007D2F74" w:rsidP="008C514A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D2F74" w:rsidRPr="00C306AD" w:rsidRDefault="007D2F74" w:rsidP="007D2F7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3" w:type="dxa"/>
          </w:tcPr>
          <w:p w:rsidR="007D2F74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Вводное занятие. Лекция, конспект-скетч-арт </w:t>
            </w:r>
          </w:p>
        </w:tc>
      </w:tr>
      <w:tr w:rsidR="00EE3036" w:rsidRPr="00C306AD" w:rsidTr="00DB5214">
        <w:trPr>
          <w:trHeight w:val="327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Импрессионизм. Упражнения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Упражнения на отработку приёмов работы кистью художников-импрессионистов: Клода Моне, Эдгара Дега.</w:t>
            </w:r>
          </w:p>
        </w:tc>
      </w:tr>
      <w:tr w:rsidR="00EE3036" w:rsidRPr="00C306AD" w:rsidTr="00DB5214">
        <w:trPr>
          <w:trHeight w:val="745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Импрессионизм. Клод Моне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Клода Моне, выявление характерных особенностей стиля. Составление композиции и работа гуашью в стиле произведений Клода Моне.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«Кувшинки».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E3036" w:rsidRPr="00C306AD" w:rsidTr="00DB5214">
        <w:trPr>
          <w:trHeight w:val="513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Импрессионизм. Эдгар Дега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Эдгара Дега, выявление характерных особенностей стиля. Составление композиции и работа гуашью в стиле произведений Эдгара Дега.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«Танцовщицы».</w:t>
            </w:r>
          </w:p>
        </w:tc>
      </w:tr>
      <w:tr w:rsidR="00EE3036" w:rsidRPr="00C306AD" w:rsidTr="00DB5214">
        <w:trPr>
          <w:trHeight w:val="359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Постимпрессионизм. Упражнения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Упражнения на отработку приёмов работы кистью художников-импрессионистов: Винсента Ван Гога, Поля Гогена, Поля Сезанна.</w:t>
            </w:r>
          </w:p>
        </w:tc>
      </w:tr>
      <w:tr w:rsidR="00EE3036" w:rsidRPr="00C306AD" w:rsidTr="00DB5214">
        <w:trPr>
          <w:trHeight w:val="539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Постимпрессионизм. Винсент Ван Гог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Винсента Ван Гога, выявление характерных особенностей стиля. Составление композиции и работа гуашью в стиле произведений Винсента Ван Гога.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«Пейзаж-настроение».</w:t>
            </w:r>
          </w:p>
        </w:tc>
      </w:tr>
      <w:tr w:rsidR="00EE3036" w:rsidRPr="00C306AD" w:rsidTr="00DB5214">
        <w:trPr>
          <w:trHeight w:val="423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Постимпрессионизм. Поль Сезанн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Поля Сезанна, выявление характерных особенностей стиля. Составление композиции и работа гуашью в стиле произведений Поля Сезанна.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«Натюрморт с кувшином».</w:t>
            </w:r>
          </w:p>
        </w:tc>
      </w:tr>
      <w:tr w:rsidR="00EE3036" w:rsidRPr="00C306AD" w:rsidTr="00DB5214">
        <w:trPr>
          <w:trHeight w:val="431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8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Клуазонизм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Поль Гоген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Поля Гогена, выявление характерных особенностей стиля. Составление композиции и работа гуашью в стиле произведений Поля Гогена.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«Автопортрет».</w:t>
            </w:r>
          </w:p>
        </w:tc>
      </w:tr>
      <w:tr w:rsidR="00EE3036" w:rsidRPr="00C306AD" w:rsidTr="00DB5214">
        <w:trPr>
          <w:trHeight w:val="148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Фовизм. Анри Матисс. Аппликация.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Анри Матисса, выявление характерных особенностей стиля. Составление аппликативной композиции в стиле работ Анри Матисса.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«Фигура человека»</w:t>
            </w:r>
          </w:p>
        </w:tc>
      </w:tr>
      <w:tr w:rsidR="00EE3036" w:rsidRPr="00C306AD" w:rsidTr="00DB5214">
        <w:trPr>
          <w:trHeight w:val="311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Фовизм. Анри Матисс. Живопись.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tabs>
                <w:tab w:val="left" w:pos="9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Составление композиции и работа гуашью в стиле работ Анри Матисса: декоративность и использование дополнительных цветов. Композиция цветными мелками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«Натюрморт на окне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(объединение натюрморта и пейзажа). </w:t>
            </w:r>
          </w:p>
        </w:tc>
      </w:tr>
      <w:tr w:rsidR="00EE3036" w:rsidRPr="00C306AD" w:rsidTr="00DB5214">
        <w:trPr>
          <w:trHeight w:val="167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Пуантилизм. Поль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Синьяк</w:t>
            </w:r>
            <w:proofErr w:type="spellEnd"/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Поля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Синьяка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выявление характерных особенностей стиля. Составление композиции и работа гуашью в стиле произведений Поля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Синьяка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«Морской пейзаж»</w:t>
            </w:r>
          </w:p>
        </w:tc>
      </w:tr>
      <w:tr w:rsidR="00EE3036" w:rsidRPr="00C306AD" w:rsidTr="00DB5214">
        <w:trPr>
          <w:trHeight w:val="745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Кубизм. Пабло Пикассо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Пабло Пикассо кубистического периода, выявление характерных особенностей стиля. Составление композиции и работа гуашью, цветными мелками или цветными карандашами, ручками в стиле произведений Пабло Пикассо.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«Женский портрет»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E3036" w:rsidRPr="00C306AD" w:rsidTr="00DB5214">
        <w:trPr>
          <w:trHeight w:val="69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Калейдоскопический рисунок. А.В. Лентулова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А.В. Лентулова, выявление характерных особенностей стиля. Составление композиции и работа гуашью, акварелью (с использованием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гелевой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ручки) в стиле произведений А.В. Лентулова.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«Городской пейзаж»</w:t>
            </w:r>
          </w:p>
        </w:tc>
      </w:tr>
      <w:tr w:rsidR="00EE3036" w:rsidRPr="00C306AD" w:rsidTr="00DB5214">
        <w:trPr>
          <w:trHeight w:val="396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Символизм.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Одилон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Редон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М.А. Врубель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Лекция о символизме. Анализ произведений М.А. Врубеля и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Одилона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Редона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выявление характерных особенностей стилей стиля художников.</w:t>
            </w:r>
          </w:p>
        </w:tc>
      </w:tr>
      <w:tr w:rsidR="00EE3036" w:rsidRPr="00C306AD" w:rsidTr="00DB5214">
        <w:trPr>
          <w:trHeight w:val="351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Символизм. Композиция по мотивам картин М.А. Врубеля.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Составление композиции и работа в любой технике (гуашь, акварель, пастель) в стиле произведений М.А. Врубеля. Аллегорическая сюжетная композиция по выбору. Темы: весна, лето, зима, осень, утро, танец, любовь и т.д. </w:t>
            </w:r>
          </w:p>
        </w:tc>
      </w:tr>
      <w:tr w:rsidR="00EE3036" w:rsidRPr="00C306AD" w:rsidTr="00DB5214">
        <w:trPr>
          <w:trHeight w:val="501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Коллективная работа. Абстрактный экспрессионизм. 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 «лоскутного одеяла» (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пейчворк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из абстрактных композиций. С помощью свободных форм, геометрических фигур, прямых и кривых линий создаются абстрактные композиции, передающие вкусы, запахи, эмоции, чувства, времена года, стихии, время суток. Коллективная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«Музыка души»</w:t>
            </w:r>
          </w:p>
        </w:tc>
      </w:tr>
      <w:tr w:rsidR="00EE3036" w:rsidRPr="00C306AD" w:rsidTr="00DB5214">
        <w:trPr>
          <w:trHeight w:val="555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Абстракционизм. В. Кандинский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В. Кандинского, периода абстракционизма, выявление характерных особенностей стиля. Составление композиции и работа гуашью ил акварелью в стиле произведений В. Кандинского. Абстрактная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«Один день из моей жизни»</w:t>
            </w:r>
          </w:p>
        </w:tc>
      </w:tr>
      <w:tr w:rsidR="00EE3036" w:rsidRPr="00C306AD" w:rsidTr="00DB5214">
        <w:trPr>
          <w:trHeight w:val="69"/>
        </w:trPr>
        <w:tc>
          <w:tcPr>
            <w:tcW w:w="384" w:type="dxa"/>
          </w:tcPr>
          <w:p w:rsidR="00EE3036" w:rsidRPr="00DB5214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</w:p>
        </w:tc>
        <w:tc>
          <w:tcPr>
            <w:tcW w:w="2701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Модерн. Гюстав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Климт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E3036" w:rsidRPr="00C306AD" w:rsidRDefault="00EE3036" w:rsidP="00EE3036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EE3036" w:rsidRPr="00C306AD" w:rsidRDefault="00EE3036" w:rsidP="00EE303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Гюстава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Климта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выявление характерных особенностей стиля. Составление композиции и работа в любой технике (гуашь, акварель, </w:t>
            </w:r>
            <w:proofErr w:type="gram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пастель)  в</w:t>
            </w:r>
            <w:proofErr w:type="gram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стиле произведений Гюстава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Климта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Аллегорическая декоративная сюжетная композиция по выбору. Темы: весна, лето, зима, осень, утро, танец, любовь и т.д.</w:t>
            </w:r>
          </w:p>
        </w:tc>
      </w:tr>
      <w:tr w:rsidR="001042E4" w:rsidRPr="00C306AD" w:rsidTr="00DB5214">
        <w:trPr>
          <w:trHeight w:val="69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</w:t>
            </w:r>
          </w:p>
        </w:tc>
        <w:tc>
          <w:tcPr>
            <w:tcW w:w="2701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Композиция в стиле «лубок»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336A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произведений стиля лубок, выявление характерных особенностей. Декоративная композиции на тему:</w:t>
            </w:r>
            <w:r w:rsidR="00336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«Фантастическое животное»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(чудо-юдо-рыба-</w:t>
            </w:r>
            <w:proofErr w:type="gramStart"/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кит ).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Материалы</w:t>
            </w:r>
            <w:proofErr w:type="gram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гуашь, кисти или цветная бумага, клей, ножницы</w:t>
            </w:r>
          </w:p>
        </w:tc>
      </w:tr>
      <w:tr w:rsidR="001042E4" w:rsidRPr="00C306AD" w:rsidTr="00DB5214">
        <w:trPr>
          <w:trHeight w:val="399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2701" w:type="dxa"/>
          </w:tcPr>
          <w:p w:rsidR="001042E4" w:rsidRPr="00DB5214" w:rsidRDefault="001042E4" w:rsidP="001042E4">
            <w:pPr>
              <w:rPr>
                <w:sz w:val="18"/>
                <w:szCs w:val="18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Проект. «Иллюстрация» Книга иллюстраций к стихотворениям или сказкам  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Подготовительный этап работы над проектом. Сбор материала. Анализ иллюстраций И.Я. Билибина, выявление характерных особенностей стиля. </w:t>
            </w:r>
          </w:p>
        </w:tc>
      </w:tr>
      <w:tr w:rsidR="001042E4" w:rsidRPr="00C306AD" w:rsidTr="00DB5214">
        <w:trPr>
          <w:trHeight w:val="84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2701" w:type="dxa"/>
          </w:tcPr>
          <w:p w:rsidR="001042E4" w:rsidRPr="00DB5214" w:rsidRDefault="001042E4" w:rsidP="001042E4">
            <w:pPr>
              <w:rPr>
                <w:sz w:val="18"/>
                <w:szCs w:val="18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Проект. «Иллюстрация» Книга иллюстраций к стихотворениям или сказкам  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Композиционное решение обложки книги. Работа в материале. Черно-белая графика с добавлением трех цветов по выбору цветными карандашами.</w:t>
            </w:r>
          </w:p>
        </w:tc>
      </w:tr>
      <w:tr w:rsidR="001042E4" w:rsidRPr="00C306AD" w:rsidTr="00DB5214">
        <w:trPr>
          <w:trHeight w:val="188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2701" w:type="dxa"/>
          </w:tcPr>
          <w:p w:rsidR="001042E4" w:rsidRPr="00DB5214" w:rsidRDefault="001042E4" w:rsidP="001042E4">
            <w:pPr>
              <w:rPr>
                <w:sz w:val="18"/>
                <w:szCs w:val="18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Проект. «Иллюстрация» Книга иллюстраций к стихотворениям или сказкам  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Композиционное решение иллюстрации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в материале. Черно-белая графика с добавлением трех цветов по выбору цветными карандашами.</w:t>
            </w:r>
          </w:p>
        </w:tc>
      </w:tr>
      <w:tr w:rsidR="001042E4" w:rsidRPr="00C306AD" w:rsidTr="00DB5214">
        <w:trPr>
          <w:trHeight w:val="183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2701" w:type="dxa"/>
          </w:tcPr>
          <w:p w:rsidR="001042E4" w:rsidRPr="00DB5214" w:rsidRDefault="001042E4" w:rsidP="001042E4">
            <w:pPr>
              <w:rPr>
                <w:sz w:val="18"/>
                <w:szCs w:val="18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Проект. «Иллюстрация» Книга иллюстраций к стихотворениям или сказкам  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Default="001042E4" w:rsidP="001042E4">
            <w:r w:rsidRPr="0012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Композиционное решение обложки книги. Работа в материале. Черно-белая графика с добавлением трех цветов по выбору цветными карандашами.</w:t>
            </w:r>
          </w:p>
        </w:tc>
      </w:tr>
      <w:tr w:rsidR="001042E4" w:rsidRPr="00C306AD" w:rsidTr="00DB5214">
        <w:trPr>
          <w:trHeight w:val="193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2701" w:type="dxa"/>
          </w:tcPr>
          <w:p w:rsidR="001042E4" w:rsidRPr="00DB5214" w:rsidRDefault="001042E4" w:rsidP="001042E4">
            <w:pPr>
              <w:rPr>
                <w:sz w:val="18"/>
                <w:szCs w:val="18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Проект. «Иллюстрация» Книга иллюстраций к стихотворениям </w:t>
            </w:r>
            <w:r w:rsidRPr="00DB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или сказкам  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Default="001042E4" w:rsidP="001042E4">
            <w:r w:rsidRPr="0012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Композиционное решение обложки книги. Работа в материале. Черно-белая графика с добавлением трех цветов по выбору </w:t>
            </w:r>
            <w:r w:rsidRPr="0012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цветными карандашами.</w:t>
            </w:r>
          </w:p>
        </w:tc>
      </w:tr>
      <w:tr w:rsidR="001042E4" w:rsidRPr="00C306AD" w:rsidTr="00DB5214">
        <w:trPr>
          <w:trHeight w:val="157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lastRenderedPageBreak/>
              <w:t>25</w:t>
            </w:r>
          </w:p>
        </w:tc>
        <w:tc>
          <w:tcPr>
            <w:tcW w:w="2701" w:type="dxa"/>
          </w:tcPr>
          <w:p w:rsidR="001042E4" w:rsidRPr="00DB5214" w:rsidRDefault="001042E4" w:rsidP="001042E4">
            <w:pPr>
              <w:rPr>
                <w:sz w:val="18"/>
                <w:szCs w:val="18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Проект. «Иллюстрация» Книга иллюстраций к стихотворениям или сказкам  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Default="001042E4" w:rsidP="001042E4">
            <w:r w:rsidRPr="0012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Композиционное решение обложки книги. Работа в материале. Черно-белая графика с добавлением трех цветов по выбору цветными карандашами.</w:t>
            </w:r>
          </w:p>
        </w:tc>
      </w:tr>
      <w:tr w:rsidR="001042E4" w:rsidRPr="00C306AD" w:rsidTr="00DB5214">
        <w:trPr>
          <w:trHeight w:val="294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26</w:t>
            </w:r>
          </w:p>
        </w:tc>
        <w:tc>
          <w:tcPr>
            <w:tcW w:w="2701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Проект. «Иллюстрация» Книга иллюстраций к стихотворениям или сказкам</w:t>
            </w:r>
            <w:r w:rsidR="00336AC8" w:rsidRPr="00DB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DB5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Коллективная защита проекта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Вёрстка книги. Текст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распечатан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Соединение текста и иллюстраций. Защита проекта всеми участниками проекта. </w:t>
            </w:r>
          </w:p>
        </w:tc>
      </w:tr>
      <w:tr w:rsidR="001042E4" w:rsidRPr="00C306AD" w:rsidTr="00DB5214">
        <w:trPr>
          <w:trHeight w:val="372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2701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Композиция в стиле поп-арт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</w:t>
            </w:r>
            <w:proofErr w:type="gram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произведений  Энди</w:t>
            </w:r>
            <w:proofErr w:type="gram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Уорхола,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Ройа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Лихтенштейна, выявление характерных особенностей стилей художников. </w:t>
            </w:r>
          </w:p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композиции на </w:t>
            </w:r>
            <w:proofErr w:type="spellStart"/>
            <w:proofErr w:type="gram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тему: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</w:t>
            </w:r>
            <w:proofErr w:type="gramEnd"/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Актуальный</w:t>
            </w:r>
            <w:proofErr w:type="spellEnd"/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товар в стиле поп-арт» или «Комиксы в стиле поп-арт»</w:t>
            </w:r>
            <w:r w:rsidR="0083513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варианты </w:t>
            </w:r>
          </w:p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(гуашь/кисти,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ручки/акварель, восковые мелки, аппликация, фломастеры и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т.д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042E4" w:rsidRPr="00C306AD" w:rsidTr="00DB5214">
        <w:trPr>
          <w:trHeight w:val="686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</w:t>
            </w:r>
          </w:p>
        </w:tc>
        <w:tc>
          <w:tcPr>
            <w:tcW w:w="2701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Оп-арт. Геометрические композиции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</w:t>
            </w:r>
            <w:hyperlink r:id="rId10" w:tooltip="Виктор Вазарели" w:history="1">
              <w:r w:rsidRPr="00C306A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Виктора </w:t>
              </w:r>
              <w:proofErr w:type="spellStart"/>
              <w:r w:rsidRPr="00C306A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Вазарели</w:t>
              </w:r>
              <w:proofErr w:type="spellEnd"/>
            </w:hyperlink>
            <w:r w:rsidRPr="00C306AD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Бриджет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Райли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выявление характерных особенностей стиля художников. Составление композиции и работа в любой технике (гуашь, акварель, пастель). Геометрическая композиция на тему: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«Иллюзия реальности»</w:t>
            </w:r>
          </w:p>
        </w:tc>
      </w:tr>
      <w:tr w:rsidR="001042E4" w:rsidRPr="00C306AD" w:rsidTr="00DB5214">
        <w:trPr>
          <w:trHeight w:val="821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2701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Супрематизм. Казимир Малевич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Казимира Малевича, беседа о значении «Черного Квадрата» в мировой живописи, выявление характерных особенностей стиля художника. Выполнение эскиза декорирования посуды в стиле супрематизма. </w:t>
            </w:r>
            <w:r w:rsidRPr="00C306A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Композиция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«Геометрия К. Малевича». </w:t>
            </w: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возможны различные </w:t>
            </w:r>
            <w:proofErr w:type="gram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варианты  (</w:t>
            </w:r>
            <w:proofErr w:type="gram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гуашь/кисти,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гелевые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ручки/акварель, восковые мелки, аппликация, фломастеры и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т.д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042E4" w:rsidRPr="00C306AD" w:rsidTr="00DB5214">
        <w:trPr>
          <w:trHeight w:val="539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2701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Композиция в стиле сюрреализм.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произведений Сальвадора Дали, Рене </w:t>
            </w:r>
            <w:proofErr w:type="spellStart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Магритта</w:t>
            </w:r>
            <w:proofErr w:type="spellEnd"/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выявление характерных особенностей стиля художников. Составление композиции и работа в любой технике (гуашь, акварель, пастель). Сюрреалистическая композиция на тему: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«За гранью реальности» (пейзаж, портрет, натюрморт)</w:t>
            </w:r>
          </w:p>
        </w:tc>
      </w:tr>
      <w:tr w:rsidR="001042E4" w:rsidRPr="00C306AD" w:rsidTr="00DB5214">
        <w:trPr>
          <w:trHeight w:val="538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31</w:t>
            </w:r>
          </w:p>
        </w:tc>
        <w:tc>
          <w:tcPr>
            <w:tcW w:w="2701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Инсталляция. Мир вещей.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rPr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Особенности стиля и основные представители. Особенности создания инсталляции. Понятие арт-объекта</w:t>
            </w:r>
          </w:p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Фотографии на тему: </w:t>
            </w:r>
            <w:r w:rsidRPr="00C306A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«Автопортрет. Инсталляция из бытовых предметов»</w:t>
            </w:r>
          </w:p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Материалы: фотокамера или смартфон с фотокамерой. В фотографии должны быть отражены те предметы, которые раскрывают характер своего обладателя. </w:t>
            </w:r>
          </w:p>
        </w:tc>
      </w:tr>
      <w:tr w:rsidR="001042E4" w:rsidRPr="00C306AD" w:rsidTr="00DB5214">
        <w:trPr>
          <w:trHeight w:val="868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32-33</w:t>
            </w:r>
          </w:p>
        </w:tc>
        <w:tc>
          <w:tcPr>
            <w:tcW w:w="2701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Эклектизм. Композиция из сочетания различных стилей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особенностей стиля. Создание композиции путём смешения известных стилей. Композиция на свободную тему в любой из известных техник.</w:t>
            </w:r>
          </w:p>
        </w:tc>
      </w:tr>
      <w:tr w:rsidR="001042E4" w:rsidRPr="00C306AD" w:rsidTr="00DB5214">
        <w:trPr>
          <w:trHeight w:val="1355"/>
        </w:trPr>
        <w:tc>
          <w:tcPr>
            <w:tcW w:w="384" w:type="dxa"/>
          </w:tcPr>
          <w:p w:rsidR="001042E4" w:rsidRPr="00DB5214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DB521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34-35</w:t>
            </w:r>
          </w:p>
        </w:tc>
        <w:tc>
          <w:tcPr>
            <w:tcW w:w="2701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Конференция по теме: «Стили в мировом искусстве»</w:t>
            </w:r>
          </w:p>
        </w:tc>
        <w:tc>
          <w:tcPr>
            <w:tcW w:w="709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3" w:type="dxa"/>
          </w:tcPr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Защита докладов о стилях живописи. Обучающиеся из изученных стилей выбирают один, готовят доклад и выполняют творческую домашнюю работу в этом стиле.</w:t>
            </w:r>
          </w:p>
          <w:p w:rsidR="001042E4" w:rsidRPr="00C306AD" w:rsidRDefault="001042E4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докладе:</w:t>
            </w:r>
          </w:p>
          <w:p w:rsidR="001042E4" w:rsidRPr="00C306AD" w:rsidRDefault="001042E4" w:rsidP="001042E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Особенности стиля</w:t>
            </w:r>
          </w:p>
          <w:p w:rsidR="001042E4" w:rsidRPr="00C306AD" w:rsidRDefault="001042E4" w:rsidP="001042E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Представители</w:t>
            </w:r>
          </w:p>
          <w:p w:rsidR="001042E4" w:rsidRPr="00C306AD" w:rsidRDefault="001042E4" w:rsidP="001042E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Актуальность</w:t>
            </w:r>
          </w:p>
          <w:p w:rsidR="001042E4" w:rsidRPr="00C306AD" w:rsidRDefault="001042E4" w:rsidP="001042E4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06AD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  <w:t>Стиль в творчестве обучающегося</w:t>
            </w:r>
          </w:p>
        </w:tc>
      </w:tr>
    </w:tbl>
    <w:p w:rsidR="002B7CD0" w:rsidRPr="00C306AD" w:rsidRDefault="002B7CD0" w:rsidP="002B7CD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306AD">
        <w:rPr>
          <w:rFonts w:ascii="Times New Roman" w:hAnsi="Times New Roman"/>
          <w:b/>
          <w:bCs/>
          <w:color w:val="000000"/>
        </w:rPr>
        <w:t>Учебно-методическое обеспечение</w:t>
      </w:r>
    </w:p>
    <w:p w:rsidR="003F6362" w:rsidRPr="00C306AD" w:rsidRDefault="003F6362" w:rsidP="002B7CD0">
      <w:pPr>
        <w:pStyle w:val="a4"/>
        <w:numPr>
          <w:ilvl w:val="0"/>
          <w:numId w:val="2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Примерная основная образовательная программа основного общего образования. (8.04.2015)</w:t>
      </w:r>
    </w:p>
    <w:p w:rsidR="002B7CD0" w:rsidRPr="00C306AD" w:rsidRDefault="003F6362" w:rsidP="002B7CD0">
      <w:pPr>
        <w:pStyle w:val="a4"/>
        <w:numPr>
          <w:ilvl w:val="0"/>
          <w:numId w:val="2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Примерные программы внеурочной </w:t>
      </w:r>
      <w:r w:rsidR="002B7CD0"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деятельности. Начальное и основное образование / В.А. Горский, </w:t>
      </w:r>
      <w:proofErr w:type="spellStart"/>
      <w:r w:rsidR="002B7CD0" w:rsidRPr="00C306AD">
        <w:rPr>
          <w:rFonts w:ascii="Times New Roman" w:hAnsi="Times New Roman"/>
          <w:color w:val="000000" w:themeColor="text1"/>
          <w:sz w:val="22"/>
          <w:szCs w:val="22"/>
        </w:rPr>
        <w:t>А.А.Тимофеев</w:t>
      </w:r>
      <w:proofErr w:type="spellEnd"/>
      <w:r w:rsidR="002B7CD0" w:rsidRPr="00C306AD">
        <w:rPr>
          <w:rFonts w:ascii="Times New Roman" w:hAnsi="Times New Roman"/>
          <w:color w:val="000000" w:themeColor="text1"/>
          <w:sz w:val="22"/>
          <w:szCs w:val="22"/>
        </w:rPr>
        <w:t>, Д.В. Смирнов и др.; под ред. В.А. Горского – М.: Просвещение, 2011).</w:t>
      </w:r>
    </w:p>
    <w:p w:rsidR="002B7CD0" w:rsidRPr="00C306AD" w:rsidRDefault="002B7CD0" w:rsidP="002B7CD0">
      <w:pPr>
        <w:pStyle w:val="a4"/>
        <w:numPr>
          <w:ilvl w:val="0"/>
          <w:numId w:val="2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Изобразительное искусство. Программа для общеобразовательных учреждений. 5-9 </w:t>
      </w:r>
      <w:proofErr w:type="gramStart"/>
      <w:r w:rsidRPr="00C306AD">
        <w:rPr>
          <w:rFonts w:ascii="Times New Roman" w:hAnsi="Times New Roman"/>
          <w:color w:val="000000" w:themeColor="text1"/>
          <w:sz w:val="22"/>
          <w:szCs w:val="22"/>
        </w:rPr>
        <w:t>классы./</w:t>
      </w:r>
      <w:proofErr w:type="gramEnd"/>
      <w:r w:rsidRPr="00C306AD">
        <w:rPr>
          <w:rFonts w:ascii="Times New Roman" w:hAnsi="Times New Roman"/>
          <w:color w:val="000000" w:themeColor="text1"/>
          <w:sz w:val="22"/>
          <w:szCs w:val="22"/>
        </w:rPr>
        <w:t>Игнатьев С.Е. Коваленко П.Ю. Кузин В.С. Ломов С.П. Шорохов Е.В.– М.: Дрофа, 2005г.</w:t>
      </w:r>
    </w:p>
    <w:p w:rsidR="002B7CD0" w:rsidRPr="00C306AD" w:rsidRDefault="002B7CD0" w:rsidP="002B7CD0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color w:val="000000"/>
          <w:kern w:val="24"/>
        </w:rPr>
      </w:pPr>
      <w:r w:rsidRPr="00C306AD">
        <w:rPr>
          <w:rFonts w:ascii="Times New Roman" w:hAnsi="Times New Roman"/>
          <w:b/>
          <w:color w:val="000000"/>
          <w:kern w:val="24"/>
        </w:rPr>
        <w:t>Дополнительная литература:</w:t>
      </w:r>
    </w:p>
    <w:p w:rsidR="002B7CD0" w:rsidRPr="00C306AD" w:rsidRDefault="002B7CD0" w:rsidP="002B7CD0">
      <w:pPr>
        <w:pStyle w:val="a4"/>
        <w:numPr>
          <w:ilvl w:val="0"/>
          <w:numId w:val="27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История мировой живописи. XIX век. Новые стили/</w:t>
      </w:r>
      <w:hyperlink r:id="rId11" w:history="1">
        <w:r w:rsidRPr="00C306AD">
          <w:rPr>
            <w:rFonts w:ascii="Times New Roman" w:hAnsi="Times New Roman"/>
            <w:color w:val="000000" w:themeColor="text1"/>
            <w:sz w:val="22"/>
            <w:szCs w:val="22"/>
          </w:rPr>
          <w:t>Н. Майорова</w:t>
        </w:r>
      </w:hyperlink>
      <w:r w:rsidRPr="00C306AD">
        <w:rPr>
          <w:rFonts w:ascii="Times New Roman" w:hAnsi="Times New Roman"/>
          <w:color w:val="000000" w:themeColor="text1"/>
          <w:sz w:val="22"/>
          <w:szCs w:val="22"/>
        </w:rPr>
        <w:t>, </w:t>
      </w:r>
      <w:proofErr w:type="spellStart"/>
      <w:r w:rsidR="003268A2">
        <w:fldChar w:fldCharType="begin"/>
      </w:r>
      <w:r w:rsidR="003268A2">
        <w:instrText xml:space="preserve"> HYPERLINK "http://www.ozon.ru/person/1103824/" </w:instrText>
      </w:r>
      <w:r w:rsidR="003268A2">
        <w:fldChar w:fldCharType="separate"/>
      </w:r>
      <w:r w:rsidRPr="00C306AD">
        <w:rPr>
          <w:rFonts w:ascii="Times New Roman" w:hAnsi="Times New Roman"/>
          <w:color w:val="000000" w:themeColor="text1"/>
          <w:sz w:val="22"/>
          <w:szCs w:val="22"/>
        </w:rPr>
        <w:t>Г.Скоков</w:t>
      </w:r>
      <w:proofErr w:type="spellEnd"/>
      <w:r w:rsidR="003268A2">
        <w:rPr>
          <w:rFonts w:ascii="Times New Roman" w:hAnsi="Times New Roman"/>
          <w:color w:val="000000" w:themeColor="text1"/>
          <w:sz w:val="22"/>
          <w:szCs w:val="22"/>
        </w:rPr>
        <w:fldChar w:fldCharType="end"/>
      </w:r>
      <w:r w:rsidRPr="00C306AD">
        <w:rPr>
          <w:rFonts w:ascii="Times New Roman" w:hAnsi="Times New Roman"/>
          <w:color w:val="000000" w:themeColor="text1"/>
          <w:sz w:val="22"/>
          <w:szCs w:val="22"/>
        </w:rPr>
        <w:t>. –СПБ. – Белый город, 2009</w:t>
      </w:r>
    </w:p>
    <w:p w:rsidR="002B7CD0" w:rsidRPr="00C306AD" w:rsidRDefault="002B7CD0" w:rsidP="002B7CD0">
      <w:pPr>
        <w:tabs>
          <w:tab w:val="left" w:pos="426"/>
          <w:tab w:val="left" w:pos="709"/>
        </w:tabs>
        <w:spacing w:after="0" w:line="240" w:lineRule="auto"/>
        <w:ind w:left="284"/>
        <w:rPr>
          <w:rFonts w:ascii="Times New Roman" w:hAnsi="Times New Roman"/>
          <w:b/>
          <w:color w:val="000000"/>
          <w:kern w:val="24"/>
        </w:rPr>
      </w:pPr>
      <w:r w:rsidRPr="00C306AD">
        <w:rPr>
          <w:rFonts w:ascii="Times New Roman" w:hAnsi="Times New Roman"/>
          <w:b/>
          <w:color w:val="000000"/>
          <w:kern w:val="24"/>
        </w:rPr>
        <w:t>Основные электронные образовательные ресурсы, применяемые в изучении курса</w:t>
      </w:r>
    </w:p>
    <w:p w:rsidR="00336AC8" w:rsidRDefault="00336AC8" w:rsidP="002B7CD0">
      <w:pPr>
        <w:pStyle w:val="a4"/>
        <w:numPr>
          <w:ilvl w:val="0"/>
          <w:numId w:val="24"/>
        </w:numPr>
        <w:sectPr w:rsidR="00336AC8" w:rsidSect="00DB5214"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</w:p>
    <w:p w:rsidR="002B7CD0" w:rsidRPr="00C306AD" w:rsidRDefault="00D449F2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2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http://nsportal.ru/</w:t>
        </w:r>
      </w:hyperlink>
    </w:p>
    <w:p w:rsidR="002B7CD0" w:rsidRPr="00C306AD" w:rsidRDefault="00D449F2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3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http://infourok.ru/</w:t>
        </w:r>
      </w:hyperlink>
    </w:p>
    <w:p w:rsidR="002B7CD0" w:rsidRPr="00C306AD" w:rsidRDefault="00D449F2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4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http://www.proshkolu.ru/</w:t>
        </w:r>
      </w:hyperlink>
    </w:p>
    <w:p w:rsidR="002B7CD0" w:rsidRPr="00C306AD" w:rsidRDefault="00D449F2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5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http://www.myshared.ru/</w:t>
        </w:r>
      </w:hyperlink>
    </w:p>
    <w:p w:rsidR="002B7CD0" w:rsidRPr="00C306AD" w:rsidRDefault="00D449F2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6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https://ru.wikipedia.org/</w:t>
        </w:r>
      </w:hyperlink>
    </w:p>
    <w:p w:rsidR="002B7CD0" w:rsidRPr="00C306AD" w:rsidRDefault="00D449F2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hyperlink r:id="rId17" w:history="1">
        <w:r w:rsidR="002B7CD0" w:rsidRPr="00C306AD">
          <w:rPr>
            <w:rFonts w:ascii="Times New Roman" w:hAnsi="Times New Roman"/>
            <w:sz w:val="22"/>
            <w:szCs w:val="22"/>
            <w:u w:val="single"/>
          </w:rPr>
          <w:t>http://interneturok.ru/</w:t>
        </w:r>
      </w:hyperlink>
    </w:p>
    <w:p w:rsidR="002B7CD0" w:rsidRPr="00C306AD" w:rsidRDefault="002B7CD0" w:rsidP="002B7CD0">
      <w:pPr>
        <w:pStyle w:val="a4"/>
        <w:numPr>
          <w:ilvl w:val="0"/>
          <w:numId w:val="24"/>
        </w:numPr>
        <w:rPr>
          <w:rFonts w:ascii="Times New Roman" w:hAnsi="Times New Roman"/>
          <w:sz w:val="22"/>
          <w:szCs w:val="22"/>
          <w:u w:val="single"/>
        </w:rPr>
      </w:pPr>
      <w:r w:rsidRPr="00C306AD">
        <w:rPr>
          <w:rFonts w:ascii="Times New Roman" w:hAnsi="Times New Roman"/>
          <w:sz w:val="22"/>
          <w:szCs w:val="22"/>
          <w:u w:val="single"/>
        </w:rPr>
        <w:t>http://www.art-spb.ru/</w:t>
      </w:r>
    </w:p>
    <w:p w:rsidR="00DB5214" w:rsidRDefault="00DB5214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  <w:sectPr w:rsidR="00DB5214" w:rsidSect="00DB5214"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4C1728" w:rsidRPr="00C306AD" w:rsidRDefault="004C1728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rFonts w:ascii="Times New Roman" w:hAnsi="Times New Roman" w:cs="Times New Roman"/>
          <w:b/>
          <w:color w:val="000000" w:themeColor="text1"/>
        </w:rPr>
        <w:t>Приложения</w:t>
      </w:r>
    </w:p>
    <w:p w:rsidR="00882C0D" w:rsidRPr="00C306AD" w:rsidRDefault="00882C0D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rFonts w:ascii="Times New Roman" w:hAnsi="Times New Roman" w:cs="Times New Roman"/>
          <w:b/>
          <w:color w:val="000000" w:themeColor="text1"/>
        </w:rPr>
        <w:t>Для подготовки к занятиям могут быть использованы иллюстрации следующих художников:</w:t>
      </w:r>
    </w:p>
    <w:p w:rsidR="00DB5214" w:rsidRDefault="00DB5214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  <w:sectPr w:rsidR="00DB5214" w:rsidSect="00DB5214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Клод Моне </w:t>
      </w: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Эдгар Дега</w:t>
      </w: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Винсент Ван Гог</w:t>
      </w: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Поль Гоген</w:t>
      </w: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Поль Сезанн</w:t>
      </w:r>
    </w:p>
    <w:p w:rsidR="004C1728" w:rsidRPr="00C306AD" w:rsidRDefault="004C1728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Поль </w:t>
      </w:r>
      <w:proofErr w:type="spellStart"/>
      <w:r w:rsidRPr="00C306AD">
        <w:rPr>
          <w:rFonts w:ascii="Times New Roman" w:hAnsi="Times New Roman"/>
          <w:color w:val="000000" w:themeColor="text1"/>
          <w:sz w:val="22"/>
          <w:szCs w:val="22"/>
        </w:rPr>
        <w:t>Синьяк</w:t>
      </w:r>
      <w:proofErr w:type="spellEnd"/>
    </w:p>
    <w:p w:rsidR="004C1728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Анри Матисс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Пабло Пикассо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А.В. Лентулов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C306AD">
        <w:rPr>
          <w:rFonts w:ascii="Times New Roman" w:hAnsi="Times New Roman"/>
          <w:color w:val="000000" w:themeColor="text1"/>
          <w:sz w:val="22"/>
          <w:szCs w:val="22"/>
        </w:rPr>
        <w:t>Одилон</w:t>
      </w:r>
      <w:proofErr w:type="spellEnd"/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C306AD">
        <w:rPr>
          <w:rFonts w:ascii="Times New Roman" w:hAnsi="Times New Roman"/>
          <w:color w:val="000000" w:themeColor="text1"/>
          <w:sz w:val="22"/>
          <w:szCs w:val="22"/>
        </w:rPr>
        <w:t>Редон</w:t>
      </w:r>
      <w:proofErr w:type="spellEnd"/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М.А. Врубель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В. Кандинский 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Гюстав </w:t>
      </w:r>
      <w:proofErr w:type="spellStart"/>
      <w:r w:rsidRPr="00C306AD">
        <w:rPr>
          <w:rFonts w:ascii="Times New Roman" w:hAnsi="Times New Roman"/>
          <w:color w:val="000000" w:themeColor="text1"/>
          <w:sz w:val="22"/>
          <w:szCs w:val="22"/>
        </w:rPr>
        <w:t>Климт</w:t>
      </w:r>
      <w:proofErr w:type="spellEnd"/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И.Я. Билибин 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Энди Уорхол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 xml:space="preserve">Рой Лихтенштейн 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Казимир Малевич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Рене Магритт</w:t>
      </w:r>
    </w:p>
    <w:p w:rsidR="00882C0D" w:rsidRPr="00C306AD" w:rsidRDefault="00882C0D" w:rsidP="00882C0D">
      <w:pPr>
        <w:pStyle w:val="a4"/>
        <w:numPr>
          <w:ilvl w:val="0"/>
          <w:numId w:val="28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C306AD">
        <w:rPr>
          <w:rFonts w:ascii="Times New Roman" w:hAnsi="Times New Roman"/>
          <w:color w:val="000000" w:themeColor="text1"/>
          <w:sz w:val="22"/>
          <w:szCs w:val="22"/>
        </w:rPr>
        <w:t>Сальвадор Дали</w:t>
      </w:r>
    </w:p>
    <w:p w:rsidR="00C306AD" w:rsidRDefault="00C306AD" w:rsidP="00882C0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  <w:sectPr w:rsidR="00C306AD" w:rsidSect="00DB5214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882C0D" w:rsidRPr="00C306AD" w:rsidRDefault="00882C0D" w:rsidP="00882C0D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306AD">
        <w:rPr>
          <w:rFonts w:ascii="Times New Roman" w:hAnsi="Times New Roman" w:cs="Times New Roman"/>
          <w:color w:val="000000" w:themeColor="text1"/>
        </w:rPr>
        <w:t xml:space="preserve">Отбор иллюстраций к занятию выполняется самим педагогом исходя из целей и задач конкретного занятия. Например, для занятия </w:t>
      </w:r>
      <w:r w:rsidRPr="00C306AD">
        <w:rPr>
          <w:rFonts w:ascii="Times New Roman" w:hAnsi="Times New Roman" w:cs="Times New Roman"/>
          <w:b/>
          <w:i/>
          <w:color w:val="000000" w:themeColor="text1"/>
        </w:rPr>
        <w:t>«Импрессионизм. Клод Моне»</w:t>
      </w:r>
      <w:r w:rsidRPr="00C306AD">
        <w:rPr>
          <w:rFonts w:ascii="Times New Roman" w:hAnsi="Times New Roman" w:cs="Times New Roman"/>
          <w:color w:val="000000" w:themeColor="text1"/>
        </w:rPr>
        <w:t xml:space="preserve"> можно взять репродукции серии работ Клода Моне </w:t>
      </w:r>
      <w:r w:rsidRPr="00C306AD">
        <w:rPr>
          <w:rFonts w:ascii="Times New Roman" w:hAnsi="Times New Roman" w:cs="Times New Roman"/>
          <w:b/>
          <w:i/>
          <w:color w:val="000000" w:themeColor="text1"/>
        </w:rPr>
        <w:t>«Кувшинки. Водяные лилии»</w:t>
      </w:r>
    </w:p>
    <w:p w:rsidR="00882C0D" w:rsidRPr="00C306AD" w:rsidRDefault="00882C0D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306AD">
        <w:rPr>
          <w:noProof/>
          <w:lang w:eastAsia="ru-RU"/>
        </w:rPr>
        <w:drawing>
          <wp:inline distT="0" distB="0" distL="0" distR="0">
            <wp:extent cx="2016125" cy="1487901"/>
            <wp:effectExtent l="0" t="0" r="0" b="0"/>
            <wp:docPr id="1" name="Рисунок 1" descr="Картинки по запросу клод моне кувш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од моне кувшин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75" cy="154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6A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306AD">
        <w:rPr>
          <w:noProof/>
          <w:lang w:eastAsia="ru-RU"/>
        </w:rPr>
        <w:drawing>
          <wp:inline distT="0" distB="0" distL="0" distR="0">
            <wp:extent cx="2039855" cy="1531620"/>
            <wp:effectExtent l="0" t="0" r="0" b="0"/>
            <wp:docPr id="2" name="Рисунок 2" descr="Картинки по запросу клод моне кувш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лод моне кувшин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67" cy="15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AC8" w:rsidRPr="00C306AD">
        <w:rPr>
          <w:noProof/>
          <w:lang w:eastAsia="ru-RU"/>
        </w:rPr>
        <w:drawing>
          <wp:inline distT="0" distB="0" distL="0" distR="0" wp14:anchorId="21050238" wp14:editId="5832D45E">
            <wp:extent cx="2042160" cy="1531620"/>
            <wp:effectExtent l="0" t="0" r="0" b="0"/>
            <wp:docPr id="4" name="Рисунок 4" descr="Картинки по запросу клод моне кувш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лод моне кувшин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93" cy="15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3A" w:rsidRDefault="0083513A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E1CF4" w:rsidRDefault="00EE1CF4" w:rsidP="007A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Темы исследований: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3"/>
        <w:gridCol w:w="4983"/>
      </w:tblGrid>
      <w:tr w:rsidR="00AB1FEE" w:rsidTr="00AB1FEE">
        <w:tc>
          <w:tcPr>
            <w:tcW w:w="7393" w:type="dxa"/>
          </w:tcPr>
          <w:p w:rsidR="00AB1FEE" w:rsidRPr="001042E4" w:rsidRDefault="00AB1FEE" w:rsidP="00AB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"Быстрые" техники рисования.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Абстрактная живопись нидерландского художника Питера </w:t>
            </w:r>
            <w:proofErr w:type="spellStart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Корнелиса</w:t>
            </w:r>
            <w:proofErr w:type="spellEnd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Мондриана</w:t>
            </w:r>
            <w:proofErr w:type="spellEnd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Абстракционизм Василия Кандинского.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Абстракционизм, как направление </w:t>
            </w:r>
            <w:proofErr w:type="spellStart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нефигуративного</w:t>
            </w:r>
            <w:proofErr w:type="spellEnd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искусства.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Актуальные формы современного искусства (инсталляция, хепенинг, перфоманс и др.).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Аналитическое искусство русского художника Павла </w:t>
            </w:r>
            <w:proofErr w:type="spellStart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Филонова</w:t>
            </w:r>
            <w:proofErr w:type="spellEnd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Благоустройство школьной территории по мотивам сказок.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Божественный и многоликий Сальвадор Дали.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042E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Возможности заниматься художественным творчеством в нашем городе.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Времена года в живописи.</w:t>
            </w:r>
          </w:p>
          <w:p w:rsidR="00AB1FEE" w:rsidRDefault="00AB1FEE" w:rsidP="00AB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Граффити — искусство или вандализм?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Жизнь и творчество местных художников.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Кляксография</w:t>
            </w:r>
            <w:proofErr w:type="spellEnd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Что это?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Кубизм, как авангардистское направление в изобразительном искусстве.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Культурное и этническое многообразие моего города.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Магические узоры.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Мой любимый художник.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393" w:type="dxa"/>
          </w:tcPr>
          <w:p w:rsidR="00336AC8" w:rsidRDefault="00336AC8" w:rsidP="00336A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Нетрадиционные приемы рисования животных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Нетрадиционные способы и приемы рисования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Нетрадиционные техники рисования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 чём рассказывает цвет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Пикассо, как основатель кубизма. </w:t>
            </w:r>
          </w:p>
          <w:p w:rsidR="00336AC8" w:rsidRPr="001042E4" w:rsidRDefault="00336AC8" w:rsidP="00336AC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Прогулки по моему городу.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Фотография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Проектирование предметной среды. Дизайн интерьера кухни.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Произведения искусства в семьях учащихся.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Промыслы нашего края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Роспись по камню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Сила искусства в творчестве Модильяни.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Современные российские молодые художники.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Суперматизм</w:t>
            </w:r>
            <w:proofErr w:type="spellEnd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выдающегося художника </w:t>
            </w:r>
            <w:proofErr w:type="spellStart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Каземира</w:t>
            </w:r>
            <w:proofErr w:type="spellEnd"/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Малевича.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Творчество художника Тулуз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Лотрека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Техника "Водяная печать"</w:t>
            </w:r>
          </w:p>
          <w:p w:rsidR="00AB1FEE" w:rsidRDefault="00336AC8" w:rsidP="001042E4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русского авангарда - футуризм</w:t>
            </w:r>
            <w:r w:rsidRPr="0010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Нетрадиционная техника рисования природы</w:t>
            </w:r>
          </w:p>
        </w:tc>
      </w:tr>
    </w:tbl>
    <w:p w:rsidR="00EE1CF4" w:rsidRPr="001042E4" w:rsidRDefault="00EE1CF4" w:rsidP="00EE1CF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042E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sectPr w:rsidR="00EE1CF4" w:rsidRPr="001042E4" w:rsidSect="00DB5214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9F2" w:rsidRDefault="00D449F2" w:rsidP="005C6143">
      <w:pPr>
        <w:spacing w:after="0" w:line="240" w:lineRule="auto"/>
      </w:pPr>
      <w:r>
        <w:separator/>
      </w:r>
    </w:p>
  </w:endnote>
  <w:endnote w:type="continuationSeparator" w:id="0">
    <w:p w:rsidR="00D449F2" w:rsidRDefault="00D449F2" w:rsidP="005C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9F2" w:rsidRDefault="00D449F2" w:rsidP="005C6143">
      <w:pPr>
        <w:spacing w:after="0" w:line="240" w:lineRule="auto"/>
      </w:pPr>
      <w:r>
        <w:separator/>
      </w:r>
    </w:p>
  </w:footnote>
  <w:footnote w:type="continuationSeparator" w:id="0">
    <w:p w:rsidR="00D449F2" w:rsidRDefault="00D449F2" w:rsidP="005C6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44C47"/>
    <w:multiLevelType w:val="hybridMultilevel"/>
    <w:tmpl w:val="27DE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0C6"/>
    <w:multiLevelType w:val="hybridMultilevel"/>
    <w:tmpl w:val="BD284236"/>
    <w:lvl w:ilvl="0" w:tplc="6B38B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15B0F"/>
    <w:multiLevelType w:val="hybridMultilevel"/>
    <w:tmpl w:val="2EB8D8BE"/>
    <w:lvl w:ilvl="0" w:tplc="FDA8E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D9A"/>
    <w:multiLevelType w:val="multilevel"/>
    <w:tmpl w:val="40185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F6C48"/>
    <w:multiLevelType w:val="hybridMultilevel"/>
    <w:tmpl w:val="2EB8D8BE"/>
    <w:lvl w:ilvl="0" w:tplc="FDA8E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1914"/>
    <w:multiLevelType w:val="multilevel"/>
    <w:tmpl w:val="2398E13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5CD1"/>
    <w:multiLevelType w:val="multilevel"/>
    <w:tmpl w:val="54EEC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43E05F9"/>
    <w:multiLevelType w:val="multilevel"/>
    <w:tmpl w:val="98F8D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13317"/>
    <w:multiLevelType w:val="hybridMultilevel"/>
    <w:tmpl w:val="815C4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F3A4A"/>
    <w:multiLevelType w:val="hybridMultilevel"/>
    <w:tmpl w:val="AF689E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BF3BB9"/>
    <w:multiLevelType w:val="hybridMultilevel"/>
    <w:tmpl w:val="9E2EB804"/>
    <w:lvl w:ilvl="0" w:tplc="71205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04A8B"/>
    <w:multiLevelType w:val="hybridMultilevel"/>
    <w:tmpl w:val="0980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61B6"/>
    <w:multiLevelType w:val="hybridMultilevel"/>
    <w:tmpl w:val="98EA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B4A99"/>
    <w:multiLevelType w:val="hybridMultilevel"/>
    <w:tmpl w:val="166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83870"/>
    <w:multiLevelType w:val="hybridMultilevel"/>
    <w:tmpl w:val="9490C326"/>
    <w:lvl w:ilvl="0" w:tplc="543049FA">
      <w:start w:val="1"/>
      <w:numFmt w:val="decimal"/>
      <w:lvlText w:val="%1."/>
      <w:lvlJc w:val="left"/>
      <w:pPr>
        <w:ind w:left="720" w:hanging="360"/>
      </w:pPr>
      <w:rPr>
        <w:rFonts w:eastAsia="@Arial Unicode MS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4F0D"/>
    <w:multiLevelType w:val="hybridMultilevel"/>
    <w:tmpl w:val="F382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A7B5D"/>
    <w:multiLevelType w:val="multilevel"/>
    <w:tmpl w:val="D408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2444E"/>
    <w:multiLevelType w:val="hybridMultilevel"/>
    <w:tmpl w:val="0980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53D04"/>
    <w:multiLevelType w:val="hybridMultilevel"/>
    <w:tmpl w:val="2EB8D8BE"/>
    <w:lvl w:ilvl="0" w:tplc="FDA8E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E01A7"/>
    <w:multiLevelType w:val="hybridMultilevel"/>
    <w:tmpl w:val="B99E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D6DD8"/>
    <w:multiLevelType w:val="hybridMultilevel"/>
    <w:tmpl w:val="A3D0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A376C"/>
    <w:multiLevelType w:val="hybridMultilevel"/>
    <w:tmpl w:val="ECCAA4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96BB0"/>
    <w:multiLevelType w:val="hybridMultilevel"/>
    <w:tmpl w:val="1482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A4E0D"/>
    <w:multiLevelType w:val="hybridMultilevel"/>
    <w:tmpl w:val="7434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14F4B"/>
    <w:multiLevelType w:val="hybridMultilevel"/>
    <w:tmpl w:val="8A76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E01D2"/>
    <w:multiLevelType w:val="multilevel"/>
    <w:tmpl w:val="204E9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05162"/>
    <w:multiLevelType w:val="hybridMultilevel"/>
    <w:tmpl w:val="C2E0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81C3C"/>
    <w:multiLevelType w:val="hybridMultilevel"/>
    <w:tmpl w:val="375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541DD"/>
    <w:multiLevelType w:val="hybridMultilevel"/>
    <w:tmpl w:val="17AEC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70A56"/>
    <w:multiLevelType w:val="hybridMultilevel"/>
    <w:tmpl w:val="C96E2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4"/>
  </w:num>
  <w:num w:numId="5">
    <w:abstractNumId w:val="27"/>
  </w:num>
  <w:num w:numId="6">
    <w:abstractNumId w:val="11"/>
  </w:num>
  <w:num w:numId="7">
    <w:abstractNumId w:val="26"/>
  </w:num>
  <w:num w:numId="8">
    <w:abstractNumId w:val="30"/>
  </w:num>
  <w:num w:numId="9">
    <w:abstractNumId w:val="8"/>
  </w:num>
  <w:num w:numId="10">
    <w:abstractNumId w:val="6"/>
  </w:num>
  <w:num w:numId="11">
    <w:abstractNumId w:val="20"/>
  </w:num>
  <w:num w:numId="12">
    <w:abstractNumId w:val="3"/>
  </w:num>
  <w:num w:numId="13">
    <w:abstractNumId w:val="5"/>
  </w:num>
  <w:num w:numId="14">
    <w:abstractNumId w:val="22"/>
  </w:num>
  <w:num w:numId="15">
    <w:abstractNumId w:val="28"/>
  </w:num>
  <w:num w:numId="16">
    <w:abstractNumId w:val="12"/>
  </w:num>
  <w:num w:numId="17">
    <w:abstractNumId w:val="10"/>
  </w:num>
  <w:num w:numId="18">
    <w:abstractNumId w:val="29"/>
  </w:num>
  <w:num w:numId="19">
    <w:abstractNumId w:val="25"/>
  </w:num>
  <w:num w:numId="20">
    <w:abstractNumId w:val="19"/>
  </w:num>
  <w:num w:numId="21">
    <w:abstractNumId w:val="17"/>
  </w:num>
  <w:num w:numId="22">
    <w:abstractNumId w:val="16"/>
  </w:num>
  <w:num w:numId="23">
    <w:abstractNumId w:val="1"/>
  </w:num>
  <w:num w:numId="24">
    <w:abstractNumId w:val="31"/>
  </w:num>
  <w:num w:numId="25">
    <w:abstractNumId w:val="0"/>
  </w:num>
  <w:num w:numId="26">
    <w:abstractNumId w:val="2"/>
  </w:num>
  <w:num w:numId="27">
    <w:abstractNumId w:val="14"/>
  </w:num>
  <w:num w:numId="28">
    <w:abstractNumId w:val="24"/>
  </w:num>
  <w:num w:numId="29">
    <w:abstractNumId w:val="13"/>
  </w:num>
  <w:num w:numId="30">
    <w:abstractNumId w:val="18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580"/>
    <w:rsid w:val="000038DA"/>
    <w:rsid w:val="000207AF"/>
    <w:rsid w:val="00065D35"/>
    <w:rsid w:val="000744A6"/>
    <w:rsid w:val="00086DF6"/>
    <w:rsid w:val="000931A3"/>
    <w:rsid w:val="000956ED"/>
    <w:rsid w:val="000A0BD4"/>
    <w:rsid w:val="000A2446"/>
    <w:rsid w:val="000A7015"/>
    <w:rsid w:val="000B4A52"/>
    <w:rsid w:val="000E2B48"/>
    <w:rsid w:val="000F5E58"/>
    <w:rsid w:val="00100431"/>
    <w:rsid w:val="001042E4"/>
    <w:rsid w:val="001350CD"/>
    <w:rsid w:val="00142711"/>
    <w:rsid w:val="0014370A"/>
    <w:rsid w:val="001654F4"/>
    <w:rsid w:val="00175AAA"/>
    <w:rsid w:val="00180B92"/>
    <w:rsid w:val="00181892"/>
    <w:rsid w:val="0019759B"/>
    <w:rsid w:val="001A5486"/>
    <w:rsid w:val="001D58D9"/>
    <w:rsid w:val="001D756C"/>
    <w:rsid w:val="001F6B4D"/>
    <w:rsid w:val="00200783"/>
    <w:rsid w:val="002107D1"/>
    <w:rsid w:val="00232695"/>
    <w:rsid w:val="00255235"/>
    <w:rsid w:val="00261B8B"/>
    <w:rsid w:val="002A09ED"/>
    <w:rsid w:val="002A59C4"/>
    <w:rsid w:val="002B7CD0"/>
    <w:rsid w:val="002C7596"/>
    <w:rsid w:val="002D4B16"/>
    <w:rsid w:val="002E6F65"/>
    <w:rsid w:val="003127B8"/>
    <w:rsid w:val="0032063E"/>
    <w:rsid w:val="00321203"/>
    <w:rsid w:val="003268A2"/>
    <w:rsid w:val="00336AC8"/>
    <w:rsid w:val="003434AE"/>
    <w:rsid w:val="00354230"/>
    <w:rsid w:val="003547FB"/>
    <w:rsid w:val="00381B5C"/>
    <w:rsid w:val="003A3BC4"/>
    <w:rsid w:val="003B1B02"/>
    <w:rsid w:val="003E4004"/>
    <w:rsid w:val="003F3479"/>
    <w:rsid w:val="003F6362"/>
    <w:rsid w:val="00423580"/>
    <w:rsid w:val="004348B7"/>
    <w:rsid w:val="004422C7"/>
    <w:rsid w:val="00443312"/>
    <w:rsid w:val="0046027C"/>
    <w:rsid w:val="004A4025"/>
    <w:rsid w:val="004C0DDF"/>
    <w:rsid w:val="004C1728"/>
    <w:rsid w:val="004C6514"/>
    <w:rsid w:val="004D1104"/>
    <w:rsid w:val="004D228A"/>
    <w:rsid w:val="004D46F4"/>
    <w:rsid w:val="004D4BB2"/>
    <w:rsid w:val="004E797A"/>
    <w:rsid w:val="00535ACD"/>
    <w:rsid w:val="00542F08"/>
    <w:rsid w:val="00546CCD"/>
    <w:rsid w:val="00552DE7"/>
    <w:rsid w:val="005632C5"/>
    <w:rsid w:val="005701D9"/>
    <w:rsid w:val="005B2418"/>
    <w:rsid w:val="005C6143"/>
    <w:rsid w:val="005E52B5"/>
    <w:rsid w:val="005E652D"/>
    <w:rsid w:val="00623906"/>
    <w:rsid w:val="00625931"/>
    <w:rsid w:val="006523EA"/>
    <w:rsid w:val="00672817"/>
    <w:rsid w:val="006A76DD"/>
    <w:rsid w:val="006E2AC2"/>
    <w:rsid w:val="006F094B"/>
    <w:rsid w:val="006F651A"/>
    <w:rsid w:val="007167D1"/>
    <w:rsid w:val="007327FC"/>
    <w:rsid w:val="007A7797"/>
    <w:rsid w:val="007D258F"/>
    <w:rsid w:val="007D2F74"/>
    <w:rsid w:val="007D34F3"/>
    <w:rsid w:val="007E3480"/>
    <w:rsid w:val="007E5D96"/>
    <w:rsid w:val="007E6CB6"/>
    <w:rsid w:val="007F28AF"/>
    <w:rsid w:val="0080309F"/>
    <w:rsid w:val="00830AF5"/>
    <w:rsid w:val="0083513A"/>
    <w:rsid w:val="00860625"/>
    <w:rsid w:val="00877DC3"/>
    <w:rsid w:val="00881E72"/>
    <w:rsid w:val="00882C0D"/>
    <w:rsid w:val="008924E3"/>
    <w:rsid w:val="008C514A"/>
    <w:rsid w:val="008E0D88"/>
    <w:rsid w:val="008F6508"/>
    <w:rsid w:val="008F7AA3"/>
    <w:rsid w:val="00906A47"/>
    <w:rsid w:val="0093242B"/>
    <w:rsid w:val="009368DD"/>
    <w:rsid w:val="009458C7"/>
    <w:rsid w:val="009519C0"/>
    <w:rsid w:val="00983A3D"/>
    <w:rsid w:val="0099093C"/>
    <w:rsid w:val="00994043"/>
    <w:rsid w:val="009C467C"/>
    <w:rsid w:val="009D7071"/>
    <w:rsid w:val="009F2506"/>
    <w:rsid w:val="00A24B19"/>
    <w:rsid w:val="00A353A3"/>
    <w:rsid w:val="00A36C30"/>
    <w:rsid w:val="00A84B7F"/>
    <w:rsid w:val="00A8562C"/>
    <w:rsid w:val="00AB1FEE"/>
    <w:rsid w:val="00AB3C1F"/>
    <w:rsid w:val="00AF30A6"/>
    <w:rsid w:val="00B0296B"/>
    <w:rsid w:val="00B23722"/>
    <w:rsid w:val="00B32EE2"/>
    <w:rsid w:val="00B400E9"/>
    <w:rsid w:val="00B862E2"/>
    <w:rsid w:val="00B93B3A"/>
    <w:rsid w:val="00BB0761"/>
    <w:rsid w:val="00BC743F"/>
    <w:rsid w:val="00BE1152"/>
    <w:rsid w:val="00BF0ED4"/>
    <w:rsid w:val="00C0031D"/>
    <w:rsid w:val="00C00B94"/>
    <w:rsid w:val="00C21345"/>
    <w:rsid w:val="00C306AD"/>
    <w:rsid w:val="00C31B1D"/>
    <w:rsid w:val="00C62C4F"/>
    <w:rsid w:val="00C90B8E"/>
    <w:rsid w:val="00CC7361"/>
    <w:rsid w:val="00CD278B"/>
    <w:rsid w:val="00CD6347"/>
    <w:rsid w:val="00D07A44"/>
    <w:rsid w:val="00D13C4B"/>
    <w:rsid w:val="00D3260F"/>
    <w:rsid w:val="00D334E0"/>
    <w:rsid w:val="00D449F2"/>
    <w:rsid w:val="00D463F1"/>
    <w:rsid w:val="00D46F82"/>
    <w:rsid w:val="00D70459"/>
    <w:rsid w:val="00D77388"/>
    <w:rsid w:val="00D8250A"/>
    <w:rsid w:val="00DB28F6"/>
    <w:rsid w:val="00DB5214"/>
    <w:rsid w:val="00DD7947"/>
    <w:rsid w:val="00DE74E2"/>
    <w:rsid w:val="00DF3842"/>
    <w:rsid w:val="00E10EC6"/>
    <w:rsid w:val="00E20B32"/>
    <w:rsid w:val="00E25243"/>
    <w:rsid w:val="00E41999"/>
    <w:rsid w:val="00E46C36"/>
    <w:rsid w:val="00E72620"/>
    <w:rsid w:val="00E85D73"/>
    <w:rsid w:val="00E93891"/>
    <w:rsid w:val="00EA4915"/>
    <w:rsid w:val="00EC3F0E"/>
    <w:rsid w:val="00EE1CF4"/>
    <w:rsid w:val="00EE3036"/>
    <w:rsid w:val="00EF7B57"/>
    <w:rsid w:val="00F069AC"/>
    <w:rsid w:val="00F70A63"/>
    <w:rsid w:val="00F87A02"/>
    <w:rsid w:val="00F90614"/>
    <w:rsid w:val="00FA41A2"/>
    <w:rsid w:val="00FD6FB0"/>
    <w:rsid w:val="00FE1AFE"/>
    <w:rsid w:val="00FE4DCD"/>
    <w:rsid w:val="00FE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01C4"/>
  <w15:docId w15:val="{E5E1AF5D-3E48-4CFF-8447-1874911C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8D9"/>
  </w:style>
  <w:style w:type="paragraph" w:styleId="1">
    <w:name w:val="heading 1"/>
    <w:basedOn w:val="a"/>
    <w:next w:val="a"/>
    <w:link w:val="10"/>
    <w:uiPriority w:val="9"/>
    <w:qFormat/>
    <w:rsid w:val="00882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F7AA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2372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B23722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F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E58"/>
  </w:style>
  <w:style w:type="character" w:customStyle="1" w:styleId="20">
    <w:name w:val="Заголовок 2 Знак"/>
    <w:basedOn w:val="a0"/>
    <w:link w:val="2"/>
    <w:rsid w:val="008F7AA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7A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uiPriority w:val="99"/>
    <w:semiHidden/>
    <w:unhideWhenUsed/>
    <w:rsid w:val="00DB2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82C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3">
    <w:name w:val="c3"/>
    <w:basedOn w:val="a0"/>
    <w:rsid w:val="00EE3036"/>
  </w:style>
  <w:style w:type="paragraph" w:styleId="a8">
    <w:name w:val="header"/>
    <w:basedOn w:val="a"/>
    <w:link w:val="a9"/>
    <w:uiPriority w:val="99"/>
    <w:unhideWhenUsed/>
    <w:rsid w:val="005C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6143"/>
  </w:style>
  <w:style w:type="paragraph" w:styleId="aa">
    <w:name w:val="footer"/>
    <w:basedOn w:val="a"/>
    <w:link w:val="ab"/>
    <w:uiPriority w:val="99"/>
    <w:unhideWhenUsed/>
    <w:rsid w:val="005C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6143"/>
  </w:style>
  <w:style w:type="character" w:styleId="ac">
    <w:name w:val="Emphasis"/>
    <w:basedOn w:val="a0"/>
    <w:uiPriority w:val="20"/>
    <w:qFormat/>
    <w:rsid w:val="00EE1CF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9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A%D1%82%D0%BE%D1%80_%D0%92%D0%B0%D0%B7%D0%B0%D1%80%D0%B5%D0%BB%D0%B8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17" Type="http://schemas.openxmlformats.org/officeDocument/2006/relationships/hyperlink" Target="http://internet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110382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hared.ru/" TargetMode="External"/><Relationship Id="rId10" Type="http://schemas.openxmlformats.org/officeDocument/2006/relationships/hyperlink" Target="https://ru.wikipedia.org/wiki/%D0%92%D0%B8%D0%BA%D1%82%D0%BE%D1%80_%D0%92%D0%B0%D0%B7%D0%B0%D1%80%D0%B5%D0%BB%D0%B8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8%D0%BA%D1%82%D0%BE%D1%80_%D0%92%D0%B0%D0%B7%D0%B0%D1%80%D0%B5%D0%BB%D0%B8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88B7-E8D1-4956-B820-ED403B6D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9</Pages>
  <Words>4321</Words>
  <Characters>24631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135</cp:revision>
  <cp:lastPrinted>2019-09-02T05:15:00Z</cp:lastPrinted>
  <dcterms:created xsi:type="dcterms:W3CDTF">2016-05-04T08:09:00Z</dcterms:created>
  <dcterms:modified xsi:type="dcterms:W3CDTF">2019-09-02T05:18:00Z</dcterms:modified>
</cp:coreProperties>
</file>