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C9" w:rsidRPr="007915B5" w:rsidRDefault="005E75C9" w:rsidP="005E75C9">
      <w:pPr>
        <w:jc w:val="center"/>
      </w:pPr>
      <w:r w:rsidRPr="007915B5">
        <w:t>ПОЯСНИТЕЛЬНАЯ ЗАПИСКА</w:t>
      </w:r>
    </w:p>
    <w:p w:rsidR="005E75C9" w:rsidRPr="007915B5" w:rsidRDefault="005E75C9" w:rsidP="005E75C9">
      <w:pPr>
        <w:ind w:firstLine="709"/>
        <w:jc w:val="both"/>
      </w:pPr>
      <w:r w:rsidRPr="007915B5">
        <w:t xml:space="preserve">Рабочая программа по истории разработана на основе нормативно - методических материалов: </w:t>
      </w:r>
    </w:p>
    <w:p w:rsidR="005E75C9" w:rsidRPr="007915B5" w:rsidRDefault="005E75C9" w:rsidP="005E75C9">
      <w:pPr>
        <w:pStyle w:val="a9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5B5">
        <w:rPr>
          <w:rFonts w:ascii="Times New Roman" w:hAnsi="Times New Roman" w:cs="Times New Roman"/>
        </w:rPr>
        <w:t>Закон РФ «Об образовании в Российской Федерации»,</w:t>
      </w:r>
    </w:p>
    <w:p w:rsidR="005E75C9" w:rsidRPr="007915B5" w:rsidRDefault="005E75C9" w:rsidP="005E75C9">
      <w:pPr>
        <w:pStyle w:val="a9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5B5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образования; </w:t>
      </w:r>
    </w:p>
    <w:p w:rsidR="005E75C9" w:rsidRPr="007915B5" w:rsidRDefault="005E75C9" w:rsidP="005E75C9">
      <w:pPr>
        <w:pStyle w:val="a9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5B5">
        <w:rPr>
          <w:rFonts w:ascii="Times New Roman" w:hAnsi="Times New Roman" w:cs="Times New Roman"/>
        </w:rPr>
        <w:t>Основная образовательная программа образовательного учреждения.</w:t>
      </w:r>
    </w:p>
    <w:p w:rsidR="005E75C9" w:rsidRPr="007915B5" w:rsidRDefault="005E75C9" w:rsidP="005E75C9">
      <w:pPr>
        <w:pStyle w:val="a9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5B5">
        <w:rPr>
          <w:rFonts w:ascii="Times New Roman" w:hAnsi="Times New Roman" w:cs="Times New Roman"/>
        </w:rPr>
        <w:t xml:space="preserve">Историко-культурный стандарт.. </w:t>
      </w:r>
    </w:p>
    <w:p w:rsidR="005E75C9" w:rsidRPr="007915B5" w:rsidRDefault="005E75C9" w:rsidP="005E75C9">
      <w:pPr>
        <w:pStyle w:val="a9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5B5">
        <w:rPr>
          <w:rFonts w:ascii="Times New Roman" w:hAnsi="Times New Roman" w:cs="Times New Roman"/>
        </w:rPr>
        <w:t xml:space="preserve">Федеральный перечень учебников, рекомендованных министерством образования и науки </w:t>
      </w:r>
    </w:p>
    <w:p w:rsidR="005E75C9" w:rsidRPr="007915B5" w:rsidRDefault="005E75C9" w:rsidP="005E75C9">
      <w:pPr>
        <w:pStyle w:val="a9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5B5">
        <w:rPr>
          <w:rFonts w:ascii="Times New Roman" w:hAnsi="Times New Roman" w:cs="Times New Roman"/>
        </w:rPr>
        <w:t xml:space="preserve"> « </w:t>
      </w:r>
      <w:r w:rsidR="00E42EE7">
        <w:rPr>
          <w:rFonts w:ascii="Times New Roman" w:hAnsi="Times New Roman" w:cs="Times New Roman"/>
        </w:rPr>
        <w:t>Всеобщая история. История Нового времени</w:t>
      </w:r>
      <w:r w:rsidRPr="007915B5">
        <w:rPr>
          <w:rFonts w:ascii="Times New Roman" w:hAnsi="Times New Roman" w:cs="Times New Roman"/>
        </w:rPr>
        <w:t xml:space="preserve">. </w:t>
      </w:r>
      <w:r w:rsidR="00E42EE7">
        <w:rPr>
          <w:rFonts w:ascii="Times New Roman" w:hAnsi="Times New Roman" w:cs="Times New Roman"/>
        </w:rPr>
        <w:t>9 класс. Учебник для</w:t>
      </w:r>
      <w:r w:rsidRPr="007915B5">
        <w:rPr>
          <w:rFonts w:ascii="Times New Roman" w:hAnsi="Times New Roman" w:cs="Times New Roman"/>
        </w:rPr>
        <w:t xml:space="preserve"> общеобразовательных </w:t>
      </w:r>
      <w:proofErr w:type="spellStart"/>
      <w:r w:rsidRPr="007915B5">
        <w:rPr>
          <w:rFonts w:ascii="Times New Roman" w:hAnsi="Times New Roman" w:cs="Times New Roman"/>
        </w:rPr>
        <w:t>учреждений.</w:t>
      </w:r>
      <w:r w:rsidR="00E42EE7">
        <w:rPr>
          <w:rFonts w:ascii="Times New Roman" w:hAnsi="Times New Roman" w:cs="Times New Roman"/>
        </w:rPr>
        <w:t>Под</w:t>
      </w:r>
      <w:proofErr w:type="spellEnd"/>
      <w:r w:rsidR="00E42EE7">
        <w:rPr>
          <w:rFonts w:ascii="Times New Roman" w:hAnsi="Times New Roman" w:cs="Times New Roman"/>
        </w:rPr>
        <w:t xml:space="preserve"> редакцией А.А. </w:t>
      </w:r>
      <w:proofErr w:type="spellStart"/>
      <w:r w:rsidR="00E42EE7">
        <w:rPr>
          <w:rFonts w:ascii="Times New Roman" w:hAnsi="Times New Roman" w:cs="Times New Roman"/>
        </w:rPr>
        <w:t>Искандерова</w:t>
      </w:r>
      <w:proofErr w:type="spellEnd"/>
      <w:r w:rsidR="00E42EE7">
        <w:rPr>
          <w:rFonts w:ascii="Times New Roman" w:hAnsi="Times New Roman" w:cs="Times New Roman"/>
        </w:rPr>
        <w:t>. М.: «  «Просвещение », 2019</w:t>
      </w:r>
      <w:r w:rsidRPr="007915B5">
        <w:rPr>
          <w:rFonts w:ascii="Times New Roman" w:hAnsi="Times New Roman" w:cs="Times New Roman"/>
        </w:rPr>
        <w:t xml:space="preserve">. Авторы – </w:t>
      </w:r>
      <w:r w:rsidR="00E42EE7">
        <w:rPr>
          <w:rFonts w:ascii="Times New Roman" w:hAnsi="Times New Roman" w:cs="Times New Roman"/>
        </w:rPr>
        <w:t xml:space="preserve">А.Я. </w:t>
      </w:r>
      <w:proofErr w:type="spellStart"/>
      <w:r w:rsidR="00E42EE7">
        <w:rPr>
          <w:rFonts w:ascii="Times New Roman" w:hAnsi="Times New Roman" w:cs="Times New Roman"/>
        </w:rPr>
        <w:t>Юдовская</w:t>
      </w:r>
      <w:proofErr w:type="spellEnd"/>
    </w:p>
    <w:p w:rsidR="005E75C9" w:rsidRPr="007915B5" w:rsidRDefault="005E75C9" w:rsidP="005E75C9">
      <w:pPr>
        <w:pStyle w:val="a9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5B5">
        <w:rPr>
          <w:rFonts w:ascii="Times New Roman" w:hAnsi="Times New Roman" w:cs="Times New Roman"/>
        </w:rPr>
        <w:t>«История России. 1801-1914 век»: учебник для 9 класса общ</w:t>
      </w:r>
      <w:r w:rsidR="00E42EE7">
        <w:rPr>
          <w:rFonts w:ascii="Times New Roman" w:hAnsi="Times New Roman" w:cs="Times New Roman"/>
        </w:rPr>
        <w:t>еобразовательных учреждений .- 5</w:t>
      </w:r>
      <w:r w:rsidRPr="007915B5">
        <w:rPr>
          <w:rFonts w:ascii="Times New Roman" w:hAnsi="Times New Roman" w:cs="Times New Roman"/>
        </w:rPr>
        <w:t>-е изд</w:t>
      </w:r>
      <w:r w:rsidR="00E42EE7">
        <w:rPr>
          <w:rFonts w:ascii="Times New Roman" w:hAnsi="Times New Roman" w:cs="Times New Roman"/>
        </w:rPr>
        <w:t>.- М.: ООО «Русское слово», 2019</w:t>
      </w:r>
      <w:r w:rsidRPr="007915B5">
        <w:rPr>
          <w:rFonts w:ascii="Times New Roman" w:hAnsi="Times New Roman" w:cs="Times New Roman"/>
        </w:rPr>
        <w:t xml:space="preserve">. Авторы – </w:t>
      </w:r>
      <w:proofErr w:type="spellStart"/>
      <w:r w:rsidRPr="007915B5">
        <w:rPr>
          <w:rFonts w:ascii="Times New Roman" w:hAnsi="Times New Roman" w:cs="Times New Roman"/>
        </w:rPr>
        <w:t>К.А.Соловьёв,А.Шевырёв</w:t>
      </w:r>
      <w:proofErr w:type="spellEnd"/>
      <w:r w:rsidRPr="007915B5">
        <w:rPr>
          <w:rFonts w:ascii="Times New Roman" w:hAnsi="Times New Roman" w:cs="Times New Roman"/>
        </w:rPr>
        <w:t>.</w:t>
      </w:r>
    </w:p>
    <w:p w:rsidR="005E75C9" w:rsidRDefault="005E75C9" w:rsidP="005E75C9">
      <w:pPr>
        <w:pStyle w:val="a9"/>
        <w:ind w:left="0"/>
        <w:jc w:val="both"/>
      </w:pPr>
    </w:p>
    <w:p w:rsidR="005E75C9" w:rsidRPr="000209E7" w:rsidRDefault="005E75C9" w:rsidP="005E75C9">
      <w:pPr>
        <w:jc w:val="center"/>
        <w:rPr>
          <w:b/>
          <w:sz w:val="28"/>
        </w:rPr>
      </w:pPr>
      <w:r w:rsidRPr="000209E7">
        <w:rPr>
          <w:b/>
          <w:sz w:val="28"/>
        </w:rPr>
        <w:t>Общая характеристика учебного предмета</w:t>
      </w:r>
    </w:p>
    <w:p w:rsidR="005E75C9" w:rsidRPr="00E23568" w:rsidRDefault="005E75C9" w:rsidP="005E75C9">
      <w:pPr>
        <w:ind w:firstLine="708"/>
        <w:jc w:val="both"/>
      </w:pPr>
      <w:r w:rsidRPr="00E23568">
        <w:t xml:space="preserve"> Основной </w:t>
      </w:r>
      <w:r w:rsidRPr="00916A51">
        <w:rPr>
          <w:b/>
        </w:rPr>
        <w:t>целью</w:t>
      </w:r>
      <w:r>
        <w:t xml:space="preserve"> курса История</w:t>
      </w:r>
      <w:r w:rsidRPr="00E23568">
        <w:t xml:space="preserve"> в 9 классе является формирование элементарных представлений у обучающихся о возникновении и развитии российского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</w:t>
      </w:r>
      <w:r>
        <w:t>-</w:t>
      </w:r>
      <w:r w:rsidRPr="00E23568">
        <w:t>ориентированной личности»</w:t>
      </w:r>
    </w:p>
    <w:p w:rsidR="005E75C9" w:rsidRPr="000209E7" w:rsidRDefault="005E75C9" w:rsidP="005E75C9">
      <w:pPr>
        <w:jc w:val="both"/>
        <w:rPr>
          <w:b/>
        </w:rPr>
      </w:pPr>
      <w:r w:rsidRPr="000209E7">
        <w:rPr>
          <w:b/>
        </w:rPr>
        <w:t xml:space="preserve">Задачи курса: </w:t>
      </w:r>
    </w:p>
    <w:p w:rsidR="005E75C9" w:rsidRPr="00E23568" w:rsidRDefault="005E75C9" w:rsidP="005E75C9">
      <w:pPr>
        <w:jc w:val="both"/>
      </w:pPr>
      <w:r w:rsidRPr="00E23568">
        <w:t xml:space="preserve">• формирование у молодого поколения исторических ориентиров самоидентификации в современном российском обществе; </w:t>
      </w:r>
    </w:p>
    <w:p w:rsidR="005E75C9" w:rsidRPr="00E23568" w:rsidRDefault="005E75C9" w:rsidP="005E75C9">
      <w:pPr>
        <w:jc w:val="both"/>
      </w:pPr>
      <w:r w:rsidRPr="00E23568">
        <w:t>• овладение знаниями об особенностях развития российского общества в XIX — начале ХХ в. в социальной, экономической, политической и духовной сферах;</w:t>
      </w:r>
    </w:p>
    <w:p w:rsidR="005E75C9" w:rsidRPr="00E23568" w:rsidRDefault="005E75C9" w:rsidP="005E75C9">
      <w:pPr>
        <w:jc w:val="both"/>
      </w:pPr>
      <w:r w:rsidRPr="00E23568">
        <w:t xml:space="preserve"> • воспитание в духе уважения к истории своего Отечества как единого и неделимого многонационального государства; </w:t>
      </w:r>
    </w:p>
    <w:p w:rsidR="005E75C9" w:rsidRPr="00E23568" w:rsidRDefault="005E75C9" w:rsidP="005E75C9">
      <w:pPr>
        <w:jc w:val="both"/>
      </w:pPr>
      <w:r w:rsidRPr="00E23568">
        <w:t xml:space="preserve">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 </w:t>
      </w:r>
    </w:p>
    <w:p w:rsidR="005E75C9" w:rsidRPr="00E23568" w:rsidRDefault="005E75C9" w:rsidP="005E75C9">
      <w:pPr>
        <w:jc w:val="both"/>
      </w:pPr>
      <w:r w:rsidRPr="00E23568">
        <w:t xml:space="preserve">• развитие умений самостоятельно овладевать историческими знаниями, </w:t>
      </w:r>
      <w:proofErr w:type="spellStart"/>
      <w:r w:rsidRPr="00E23568">
        <w:t>аргументированно</w:t>
      </w:r>
      <w:proofErr w:type="spellEnd"/>
      <w:r w:rsidRPr="00E23568">
        <w:t xml:space="preserve"> представлять собственную позицию по актуальным вопросам прошлого; </w:t>
      </w:r>
    </w:p>
    <w:p w:rsidR="005E75C9" w:rsidRPr="00E23568" w:rsidRDefault="005E75C9" w:rsidP="005E75C9">
      <w:pPr>
        <w:jc w:val="both"/>
      </w:pPr>
      <w:r w:rsidRPr="00E23568">
        <w:t xml:space="preserve">• развитие навыков исторического анализа и синтеза, формирование понимания взаимовлияния исторических событий и процессов. </w:t>
      </w:r>
    </w:p>
    <w:p w:rsidR="005E75C9" w:rsidRPr="00E23568" w:rsidRDefault="005E75C9" w:rsidP="005E75C9">
      <w:pPr>
        <w:pStyle w:val="a9"/>
        <w:ind w:left="0"/>
        <w:jc w:val="both"/>
      </w:pPr>
    </w:p>
    <w:p w:rsidR="005E75C9" w:rsidRDefault="005E75C9" w:rsidP="005E75C9">
      <w:pPr>
        <w:ind w:firstLine="708"/>
        <w:jc w:val="both"/>
      </w:pPr>
      <w:r w:rsidRPr="00E23568">
        <w:t>Место курса истории в учебном плане Согласно Федеральному государственному образовательному стандарту основного общего образования и   учебному плану образовательного учреждения на изучение</w:t>
      </w:r>
      <w:r>
        <w:t xml:space="preserve"> истории в  9 классе отводится 2 часа в учебную неделю, 68</w:t>
      </w:r>
      <w:r w:rsidRPr="00E23568">
        <w:t xml:space="preserve"> часа в год. Изучение курсов Всеобщей истории и истории России последовательное. Таким образом, курс «Всеобщая история. Исто</w:t>
      </w:r>
      <w:r>
        <w:t>рия Нового времени» должен быть освоен за 30</w:t>
      </w:r>
      <w:r w:rsidRPr="00E23568">
        <w:t xml:space="preserve"> часа. </w:t>
      </w:r>
      <w:r>
        <w:t xml:space="preserve">   Курс  истории России  - за 38</w:t>
      </w:r>
      <w:r w:rsidRPr="00E23568">
        <w:t xml:space="preserve"> часов.</w:t>
      </w:r>
    </w:p>
    <w:p w:rsidR="005E75C9" w:rsidRPr="00E23568" w:rsidRDefault="005E75C9" w:rsidP="005E75C9">
      <w:pPr>
        <w:ind w:firstLine="708"/>
        <w:jc w:val="both"/>
      </w:pPr>
    </w:p>
    <w:p w:rsidR="005E75C9" w:rsidRPr="00ED77D0" w:rsidRDefault="005E75C9" w:rsidP="005E75C9">
      <w:pPr>
        <w:jc w:val="center"/>
        <w:rPr>
          <w:b/>
          <w:sz w:val="28"/>
        </w:rPr>
      </w:pPr>
      <w:r w:rsidRPr="00ED77D0">
        <w:rPr>
          <w:b/>
          <w:sz w:val="28"/>
        </w:rPr>
        <w:t xml:space="preserve">Предметные, метапредметные и личностные результаты изучения курса </w:t>
      </w:r>
      <w:r>
        <w:rPr>
          <w:b/>
          <w:sz w:val="28"/>
        </w:rPr>
        <w:t>по всеобщей истории.</w:t>
      </w:r>
    </w:p>
    <w:p w:rsidR="005E75C9" w:rsidRPr="00ED77D0" w:rsidRDefault="005E75C9" w:rsidP="005E75C9">
      <w:pPr>
        <w:jc w:val="both"/>
        <w:rPr>
          <w:u w:val="single"/>
        </w:rPr>
      </w:pPr>
      <w:r w:rsidRPr="00ED77D0">
        <w:rPr>
          <w:u w:val="single"/>
        </w:rPr>
        <w:t>Предметные результаты изу</w:t>
      </w:r>
      <w:r>
        <w:rPr>
          <w:u w:val="single"/>
        </w:rPr>
        <w:t xml:space="preserve">чения   истории </w:t>
      </w:r>
      <w:r w:rsidRPr="00ED77D0">
        <w:rPr>
          <w:u w:val="single"/>
        </w:rPr>
        <w:t>включают в себя:</w:t>
      </w:r>
    </w:p>
    <w:p w:rsidR="005E75C9" w:rsidRPr="00E23568" w:rsidRDefault="005E75C9" w:rsidP="005E75C9">
      <w:pPr>
        <w:jc w:val="both"/>
      </w:pPr>
      <w:r w:rsidRPr="00E23568">
        <w:t xml:space="preserve"> • целостное представление об историческом этапе развития человечества в XIX — начале XX в. как оригинальном и важном периоде Всеобщей истории, который ознаменовался созданием единой системы мирохозяйственных связей, возникновением мирового рынка, на котором господствовала небольшая группа европейских держав, и в связи с этим ростом социальных, политических и культурных противоречий, ставших причиной большинства войн и конфликтов ХХ столетия;</w:t>
      </w:r>
    </w:p>
    <w:p w:rsidR="005E75C9" w:rsidRPr="00E23568" w:rsidRDefault="005E75C9" w:rsidP="005E75C9">
      <w:pPr>
        <w:jc w:val="both"/>
      </w:pPr>
      <w:r w:rsidRPr="00E23568">
        <w:lastRenderedPageBreak/>
        <w:t xml:space="preserve"> • осознание ведущих тенденций и противоречий европейского и мирового развития в последний период Нового времени, их влияния на экономическую, политическую и духовную жизнь общества в XIX — начале XX в., а также на дальнейший ход Всеобщей истории; </w:t>
      </w:r>
    </w:p>
    <w:p w:rsidR="005E75C9" w:rsidRPr="00E23568" w:rsidRDefault="005E75C9" w:rsidP="005E75C9">
      <w:pPr>
        <w:jc w:val="both"/>
      </w:pPr>
      <w:r w:rsidRPr="00E23568">
        <w:t xml:space="preserve">• 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технических изобретений последнего периода Нового времени; </w:t>
      </w:r>
    </w:p>
    <w:p w:rsidR="005E75C9" w:rsidRPr="00E23568" w:rsidRDefault="005E75C9" w:rsidP="005E75C9">
      <w:pPr>
        <w:jc w:val="both"/>
      </w:pPr>
      <w:r w:rsidRPr="00E23568">
        <w:t xml:space="preserve">• способность применять понятийный аппарат и элементарные методы исторической науки для атрибуции фактов и источников по истории Нового времени, их комплексного анализа, сопоставления, обобщённой характеристики и оценки, аргументации собственных версий и личностной позиции в отношении дискуссионных и морально-этических вопросов прошлого и современности, презентации результатов своей творческой и исследовательской деятельности; </w:t>
      </w:r>
    </w:p>
    <w:p w:rsidR="005E75C9" w:rsidRPr="00E23568" w:rsidRDefault="005E75C9" w:rsidP="005E75C9">
      <w:pPr>
        <w:jc w:val="both"/>
      </w:pPr>
      <w:r w:rsidRPr="00E23568">
        <w:t xml:space="preserve">• представление о документах внутриполитического и международного характера как специфических источниках по Всеобщей истории XIX столетия, отражающих дух борьбы за раздел мира на сферы влияния, обострение противоречий между индустриально развитыми странами и их готовность бороться за передел уже поделённого мира; • 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развития Запада и Востока, синхронизировать факты из истории разных народов и государств, в том числе с историей России XIX в.; </w:t>
      </w:r>
    </w:p>
    <w:p w:rsidR="005E75C9" w:rsidRPr="00E23568" w:rsidRDefault="005E75C9" w:rsidP="005E75C9">
      <w:pPr>
        <w:jc w:val="both"/>
      </w:pPr>
      <w:r w:rsidRPr="00E23568">
        <w:t>• 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XIX — начала XX в., сравнивать, анализировать и обобщать данные разных обзорных карт, расширяя и конкретизируя ими информацию учебника и других источников;</w:t>
      </w:r>
    </w:p>
    <w:p w:rsidR="005E75C9" w:rsidRPr="00E23568" w:rsidRDefault="005E75C9" w:rsidP="005E75C9">
      <w:pPr>
        <w:jc w:val="both"/>
      </w:pPr>
      <w:r w:rsidRPr="00E23568">
        <w:t xml:space="preserve"> • умения прослеживать тенденции изменений в политических, экономических, социальных и культурных процессах последнего периода Нового времени, объяснять причины этих перемен и их влияние на европейское и мировое развитие в ХХ столетии;</w:t>
      </w:r>
    </w:p>
    <w:p w:rsidR="005E75C9" w:rsidRPr="00E23568" w:rsidRDefault="005E75C9" w:rsidP="005E75C9">
      <w:pPr>
        <w:jc w:val="both"/>
      </w:pPr>
      <w:r w:rsidRPr="00E23568">
        <w:t xml:space="preserve"> • умения давать комплексную характеристику важных фактов из истории последнего периода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идейно-политические течения и др.), оформлять результаты своей работы в соответствующих форматах таблиц (конкретизирующие, сравнительно-обобщающие), логических схем и других видов условно-графической наглядности (кластеры, графы и др.); </w:t>
      </w:r>
    </w:p>
    <w:p w:rsidR="005E75C9" w:rsidRPr="00E23568" w:rsidRDefault="005E75C9" w:rsidP="005E75C9">
      <w:pPr>
        <w:jc w:val="both"/>
      </w:pPr>
      <w:r w:rsidRPr="00E23568">
        <w:t xml:space="preserve">• умения сравнивать однородные исторические факты, характерные для разных периодов Нового времени (индустриальные и аграрные страны, абсолютная и конституционная монархия, колонии и метрополии, т.д.) или для разных стран и народов мира в XIX — начале XX в.; объяснять причины их общности и различий, формулировать частные и общие выводы о результатах своего исследования; </w:t>
      </w:r>
    </w:p>
    <w:p w:rsidR="005E75C9" w:rsidRPr="00E23568" w:rsidRDefault="005E75C9" w:rsidP="005E75C9">
      <w:pPr>
        <w:jc w:val="both"/>
      </w:pPr>
      <w:r w:rsidRPr="00E23568">
        <w:t xml:space="preserve">• умения давать образную характеристику ярких исторических личностей и представителей </w:t>
      </w:r>
      <w:proofErr w:type="spellStart"/>
      <w:r w:rsidRPr="00E23568">
        <w:t>социокультурных</w:t>
      </w:r>
      <w:proofErr w:type="spellEnd"/>
      <w:r w:rsidRPr="00E23568">
        <w:t xml:space="preserve"> групп Нового времени, в том числе на основе их изображений, первоисточников и дополнительной информации; синхронизировать факты биографии и жизнедеятельности современников XIX столетия, высказывать суждения об их роли в истории своих государств, а также в европейской и мировой истории; • умения описывать памятники истории и культуры, посвящённые важнейшим событиям всемирной истории XIX — начала XX в. и воплощающие «политику памяти»; рассказывать о важных событиях, используя приёмы творческой (</w:t>
      </w:r>
      <w:proofErr w:type="spellStart"/>
      <w:r w:rsidRPr="00E23568">
        <w:t>эмпатической</w:t>
      </w:r>
      <w:proofErr w:type="spellEnd"/>
      <w:r w:rsidRPr="00E23568">
        <w:t>) реконструкции образов прошлого на основе текстовых и визуальных источников;</w:t>
      </w:r>
    </w:p>
    <w:p w:rsidR="005E75C9" w:rsidRPr="00E23568" w:rsidRDefault="005E75C9" w:rsidP="005E75C9">
      <w:pPr>
        <w:jc w:val="both"/>
      </w:pPr>
      <w:r w:rsidRPr="00E23568">
        <w:t xml:space="preserve"> • умения 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</w:t>
      </w:r>
      <w:r w:rsidRPr="00E23568">
        <w:lastRenderedPageBreak/>
        <w:t xml:space="preserve">источниках, формулировать собственные гипотезы по дискуссионным вопросам Всеобщей истории Нового времени (XIX — начало XX в.); </w:t>
      </w:r>
    </w:p>
    <w:p w:rsidR="005E75C9" w:rsidRPr="00E23568" w:rsidRDefault="005E75C9" w:rsidP="005E75C9">
      <w:pPr>
        <w:jc w:val="both"/>
      </w:pPr>
      <w:r w:rsidRPr="00E23568">
        <w:t xml:space="preserve">• 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 • умения анализировать первоисточники (текстовые и визуальные) по предложенным вопросам в соответствии с принципами историзма, критичности и </w:t>
      </w:r>
      <w:proofErr w:type="spellStart"/>
      <w:r w:rsidRPr="00E23568">
        <w:t>многоперспективности</w:t>
      </w:r>
      <w:proofErr w:type="spellEnd"/>
      <w:r w:rsidRPr="00E23568">
        <w:t xml:space="preserve">, дополнять информацию учебника сведениями о мыслях, чувствах, ценностях людей Нового времени, почерпнутыми из </w:t>
      </w:r>
      <w:proofErr w:type="spellStart"/>
      <w:r w:rsidRPr="00E23568">
        <w:t>аксиологического</w:t>
      </w:r>
      <w:proofErr w:type="spellEnd"/>
      <w:r w:rsidRPr="00E23568">
        <w:t xml:space="preserve"> анализа документов; </w:t>
      </w:r>
    </w:p>
    <w:p w:rsidR="005E75C9" w:rsidRPr="00E23568" w:rsidRDefault="005E75C9" w:rsidP="005E75C9">
      <w:pPr>
        <w:jc w:val="both"/>
      </w:pPr>
      <w:r w:rsidRPr="00E23568">
        <w:t>•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5E75C9" w:rsidRPr="00ED77D0" w:rsidRDefault="005E75C9" w:rsidP="005E75C9">
      <w:pPr>
        <w:jc w:val="both"/>
        <w:rPr>
          <w:u w:val="single"/>
        </w:rPr>
      </w:pPr>
      <w:r w:rsidRPr="00ED77D0">
        <w:rPr>
          <w:u w:val="single"/>
        </w:rPr>
        <w:t>Метапредметные результаты изучения   исто</w:t>
      </w:r>
      <w:r>
        <w:rPr>
          <w:u w:val="single"/>
        </w:rPr>
        <w:t>рии</w:t>
      </w:r>
      <w:r w:rsidRPr="00ED77D0">
        <w:rPr>
          <w:u w:val="single"/>
        </w:rPr>
        <w:t xml:space="preserve"> включают в себя: </w:t>
      </w:r>
    </w:p>
    <w:p w:rsidR="005E75C9" w:rsidRPr="00E23568" w:rsidRDefault="005E75C9" w:rsidP="005E75C9">
      <w:pPr>
        <w:jc w:val="both"/>
      </w:pPr>
      <w:r w:rsidRPr="00E23568">
        <w:t xml:space="preserve">• способность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 (учителя, родители, сотрудники учреждений культуры); </w:t>
      </w:r>
    </w:p>
    <w:p w:rsidR="005E75C9" w:rsidRPr="00E23568" w:rsidRDefault="005E75C9" w:rsidP="005E75C9">
      <w:pPr>
        <w:jc w:val="both"/>
      </w:pPr>
      <w:r w:rsidRPr="00E23568">
        <w:t>• 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5E75C9" w:rsidRPr="00E23568" w:rsidRDefault="005E75C9" w:rsidP="005E75C9">
      <w:pPr>
        <w:jc w:val="both"/>
      </w:pPr>
      <w:r w:rsidRPr="00E23568">
        <w:t xml:space="preserve"> • 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её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 и др., презентации с использованием ИКТ, проекты); </w:t>
      </w:r>
    </w:p>
    <w:p w:rsidR="005E75C9" w:rsidRPr="00E23568" w:rsidRDefault="005E75C9" w:rsidP="005E75C9">
      <w:pPr>
        <w:jc w:val="both"/>
      </w:pPr>
      <w:r w:rsidRPr="00E23568">
        <w:t xml:space="preserve">• способность решать творческие и проблемные задачи, используя контекстные знания и эвристические приёмы, выделять новые для себя направления в изучении истории и культуры Нового времени, их связи с настоящим и будущим человечества, с собственным профессиональным и личностным самоопределением. </w:t>
      </w:r>
    </w:p>
    <w:p w:rsidR="005E75C9" w:rsidRPr="00ED77D0" w:rsidRDefault="005E75C9" w:rsidP="005E75C9">
      <w:pPr>
        <w:jc w:val="both"/>
        <w:rPr>
          <w:u w:val="single"/>
        </w:rPr>
      </w:pPr>
      <w:r w:rsidRPr="00ED77D0">
        <w:rPr>
          <w:u w:val="single"/>
        </w:rPr>
        <w:t>Личностные результаты из</w:t>
      </w:r>
      <w:r>
        <w:rPr>
          <w:u w:val="single"/>
        </w:rPr>
        <w:t xml:space="preserve">учения   истории </w:t>
      </w:r>
      <w:r w:rsidRPr="00ED77D0">
        <w:rPr>
          <w:u w:val="single"/>
        </w:rPr>
        <w:t xml:space="preserve">включают в себя: </w:t>
      </w:r>
    </w:p>
    <w:p w:rsidR="005E75C9" w:rsidRPr="00E23568" w:rsidRDefault="005E75C9" w:rsidP="005E75C9">
      <w:pPr>
        <w:jc w:val="both"/>
      </w:pPr>
      <w:r w:rsidRPr="00E23568">
        <w:t>• 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5E75C9" w:rsidRPr="00E23568" w:rsidRDefault="005E75C9" w:rsidP="005E75C9">
      <w:pPr>
        <w:jc w:val="both"/>
      </w:pPr>
      <w:r w:rsidRPr="00E23568">
        <w:t xml:space="preserve"> • приобщение к культурно-историческому наследию человечества, созданному в XIX — начале ХХ в., интерес к его познанию за рамками учебного курса и школьного обучения; </w:t>
      </w:r>
    </w:p>
    <w:p w:rsidR="005E75C9" w:rsidRPr="00E23568" w:rsidRDefault="005E75C9" w:rsidP="005E75C9">
      <w:pPr>
        <w:jc w:val="both"/>
      </w:pPr>
      <w:r w:rsidRPr="00E23568">
        <w:t xml:space="preserve">• освоение гуманистических традиций и ценностей, становление которых в последний период Нового времени приобрело ещё более масштабный и влиятельный характер на дальнейшее историческое развитие человечества; уважение к личности, правам и свободам человека, культурам разных народов; </w:t>
      </w:r>
    </w:p>
    <w:p w:rsidR="005E75C9" w:rsidRDefault="005E75C9" w:rsidP="005E75C9">
      <w:pPr>
        <w:jc w:val="both"/>
      </w:pPr>
      <w:r w:rsidRPr="00E23568">
        <w:t>• 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7915B5" w:rsidRDefault="007915B5" w:rsidP="005E75C9">
      <w:pPr>
        <w:jc w:val="both"/>
      </w:pPr>
    </w:p>
    <w:p w:rsidR="005E75C9" w:rsidRPr="00ED77D0" w:rsidRDefault="005E75C9" w:rsidP="005E75C9">
      <w:pPr>
        <w:jc w:val="center"/>
        <w:rPr>
          <w:b/>
          <w:sz w:val="28"/>
        </w:rPr>
      </w:pPr>
      <w:r w:rsidRPr="00ED77D0">
        <w:rPr>
          <w:b/>
          <w:sz w:val="28"/>
        </w:rPr>
        <w:t xml:space="preserve">Предметные, метапредметные и личностные результаты изучения курса </w:t>
      </w:r>
      <w:r>
        <w:rPr>
          <w:b/>
          <w:sz w:val="28"/>
        </w:rPr>
        <w:t>истории России.</w:t>
      </w:r>
    </w:p>
    <w:p w:rsidR="005E75C9" w:rsidRDefault="005E75C9" w:rsidP="005E75C9">
      <w:pPr>
        <w:jc w:val="both"/>
      </w:pPr>
    </w:p>
    <w:p w:rsidR="005E75C9" w:rsidRPr="000209E7" w:rsidRDefault="005E75C9" w:rsidP="005E75C9">
      <w:pPr>
        <w:jc w:val="both"/>
        <w:rPr>
          <w:u w:val="single"/>
        </w:rPr>
      </w:pPr>
      <w:r w:rsidRPr="000209E7">
        <w:rPr>
          <w:u w:val="single"/>
        </w:rPr>
        <w:t>Личностными результатами освоения обучающимися курса истории России в 9 классе являются:</w:t>
      </w:r>
    </w:p>
    <w:p w:rsidR="005E75C9" w:rsidRPr="00E23568" w:rsidRDefault="005E75C9" w:rsidP="005E75C9">
      <w:pPr>
        <w:jc w:val="both"/>
      </w:pPr>
      <w:r w:rsidRPr="00E23568">
        <w:t xml:space="preserve">• 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 </w:t>
      </w:r>
    </w:p>
    <w:p w:rsidR="005E75C9" w:rsidRPr="00E23568" w:rsidRDefault="005E75C9" w:rsidP="005E75C9">
      <w:pPr>
        <w:jc w:val="both"/>
      </w:pPr>
      <w:r w:rsidRPr="00E23568">
        <w:lastRenderedPageBreak/>
        <w:t xml:space="preserve">• приобщение к российскому и всемирному культурно-историческому наследию изучаемого периода, интерес к его познанию за рамками учебного курса; </w:t>
      </w:r>
    </w:p>
    <w:p w:rsidR="005E75C9" w:rsidRPr="00E23568" w:rsidRDefault="005E75C9" w:rsidP="005E75C9">
      <w:pPr>
        <w:jc w:val="both"/>
      </w:pPr>
      <w:r w:rsidRPr="00E23568">
        <w:t xml:space="preserve"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 </w:t>
      </w:r>
    </w:p>
    <w:p w:rsidR="005E75C9" w:rsidRPr="00E23568" w:rsidRDefault="005E75C9" w:rsidP="005E75C9">
      <w:pPr>
        <w:jc w:val="both"/>
      </w:pPr>
      <w:r w:rsidRPr="00E23568">
        <w:t xml:space="preserve">• опыт эмоционально-ценностного и творческого отношения к фактам прошлого, историческим источникам и памятникам, способам их изучения и охраны. </w:t>
      </w:r>
      <w:proofErr w:type="spellStart"/>
      <w:r w:rsidRPr="000209E7">
        <w:rPr>
          <w:u w:val="single"/>
        </w:rPr>
        <w:t>Метапредметными</w:t>
      </w:r>
      <w:proofErr w:type="spellEnd"/>
      <w:r w:rsidRPr="000209E7">
        <w:rPr>
          <w:u w:val="single"/>
        </w:rPr>
        <w:t xml:space="preserve">  результатами освоения обучающимися курса являются:</w:t>
      </w:r>
    </w:p>
    <w:p w:rsidR="005E75C9" w:rsidRPr="00E23568" w:rsidRDefault="005E75C9" w:rsidP="005E75C9">
      <w:pPr>
        <w:jc w:val="both"/>
      </w:pPr>
      <w:r w:rsidRPr="00E23568"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5E75C9" w:rsidRPr="00E23568" w:rsidRDefault="005E75C9" w:rsidP="005E75C9">
      <w:pPr>
        <w:jc w:val="both"/>
      </w:pPr>
      <w:r w:rsidRPr="00E23568">
        <w:t xml:space="preserve"> 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 </w:t>
      </w:r>
    </w:p>
    <w:p w:rsidR="005E75C9" w:rsidRPr="00E23568" w:rsidRDefault="005E75C9" w:rsidP="005E75C9">
      <w:pPr>
        <w:jc w:val="both"/>
      </w:pPr>
      <w:r w:rsidRPr="00E23568">
        <w:t xml:space="preserve">•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 </w:t>
      </w:r>
    </w:p>
    <w:p w:rsidR="005E75C9" w:rsidRPr="00E23568" w:rsidRDefault="005E75C9" w:rsidP="005E75C9">
      <w:pPr>
        <w:jc w:val="both"/>
      </w:pPr>
      <w:r w:rsidRPr="00E23568">
        <w:t xml:space="preserve">• 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 </w:t>
      </w:r>
    </w:p>
    <w:p w:rsidR="005E75C9" w:rsidRPr="00E23568" w:rsidRDefault="005E75C9" w:rsidP="005E75C9">
      <w:pPr>
        <w:jc w:val="both"/>
      </w:pPr>
      <w:r w:rsidRPr="00E23568">
        <w:t xml:space="preserve">•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 </w:t>
      </w:r>
    </w:p>
    <w:p w:rsidR="005E75C9" w:rsidRPr="00E23568" w:rsidRDefault="005E75C9" w:rsidP="005E75C9">
      <w:pPr>
        <w:jc w:val="both"/>
      </w:pPr>
      <w:r w:rsidRPr="00E23568">
        <w:t xml:space="preserve">• способность решать творческие задачи, представлять результаты своей деятельности в различных формах (сообщение, эссе, презентация и др.). </w:t>
      </w:r>
    </w:p>
    <w:p w:rsidR="005E75C9" w:rsidRPr="000209E7" w:rsidRDefault="005E75C9" w:rsidP="005E75C9">
      <w:pPr>
        <w:jc w:val="both"/>
        <w:rPr>
          <w:u w:val="single"/>
        </w:rPr>
      </w:pPr>
      <w:r w:rsidRPr="000209E7">
        <w:rPr>
          <w:u w:val="single"/>
        </w:rPr>
        <w:t>На предметном уровне в результате освоения курса «История России. 1801—1914 гг.» обучающиеся научатся:</w:t>
      </w:r>
    </w:p>
    <w:p w:rsidR="005E75C9" w:rsidRPr="00E23568" w:rsidRDefault="005E75C9" w:rsidP="005E75C9">
      <w:pPr>
        <w:jc w:val="both"/>
      </w:pPr>
      <w:r w:rsidRPr="00E23568">
        <w:t xml:space="preserve">• датировать важнейшие события и процессы в истории России 1801—1914 гг.,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 </w:t>
      </w:r>
    </w:p>
    <w:p w:rsidR="005E75C9" w:rsidRPr="00E23568" w:rsidRDefault="005E75C9" w:rsidP="005E75C9">
      <w:pPr>
        <w:jc w:val="both"/>
      </w:pPr>
      <w:r w:rsidRPr="00E23568">
        <w:t xml:space="preserve"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объекты, описывать их положение в стране и мире; объяснять изменения государственных границ и геополитического положения России в 1801—1914 гг.; анализировать и обобщать данные исторической карты, дополняя и конкретизируя ими информацию учебника; показывать направления значительных передвижений людей — походов, завоеваний, колонизаций и др.; </w:t>
      </w:r>
    </w:p>
    <w:p w:rsidR="005E75C9" w:rsidRPr="00E23568" w:rsidRDefault="005E75C9" w:rsidP="005E75C9">
      <w:pPr>
        <w:jc w:val="both"/>
      </w:pPr>
      <w:r w:rsidRPr="00E23568">
        <w:t xml:space="preserve">• проводить поиск информации в исторических текстах, материальных исторических памятниках; </w:t>
      </w:r>
    </w:p>
    <w:p w:rsidR="005E75C9" w:rsidRPr="00E23568" w:rsidRDefault="005E75C9" w:rsidP="005E75C9">
      <w:pPr>
        <w:jc w:val="both"/>
      </w:pPr>
      <w:r w:rsidRPr="00E23568">
        <w:t>• характеризовать важные факты отечественной истории XIX — начала ХХ в., классифицировать и группировать их по различным признакам,</w:t>
      </w:r>
    </w:p>
    <w:p w:rsidR="005E75C9" w:rsidRPr="00E23568" w:rsidRDefault="005E75C9" w:rsidP="005E75C9">
      <w:pPr>
        <w:jc w:val="both"/>
      </w:pPr>
      <w:r w:rsidRPr="00E23568">
        <w:t xml:space="preserve"> • рассказывать (устно или письменно) о главных исторических событиях отечественной истории изучаемого периода и их участниках; </w:t>
      </w:r>
    </w:p>
    <w:p w:rsidR="005E75C9" w:rsidRPr="00E23568" w:rsidRDefault="005E75C9" w:rsidP="005E75C9">
      <w:pPr>
        <w:jc w:val="both"/>
      </w:pPr>
      <w:r w:rsidRPr="00E23568">
        <w:t>• составлять описание образа жизни различных групп населения Российской империи, памятников материальной и художественной культуры; рассказывать о значительных событиях истории России XIX  — начала ХХ в.;</w:t>
      </w:r>
    </w:p>
    <w:p w:rsidR="005E75C9" w:rsidRPr="00E23568" w:rsidRDefault="005E75C9" w:rsidP="005E75C9">
      <w:pPr>
        <w:jc w:val="both"/>
      </w:pPr>
      <w:r w:rsidRPr="00E23568">
        <w:t xml:space="preserve"> • раскрывать характерные, существенные черты: а) экономического и социального развития России в 1801—1914 гг.; б) ценностей, религиозных воззрений, представлений человека о мире; в) развития общественного движения (консерватизм, либерализм, социализм, марксизм); г) художественной культуры России XIX — начала ХХ в.;</w:t>
      </w:r>
    </w:p>
    <w:p w:rsidR="005E75C9" w:rsidRPr="00E23568" w:rsidRDefault="005E75C9" w:rsidP="005E75C9">
      <w:pPr>
        <w:jc w:val="both"/>
      </w:pPr>
      <w:r w:rsidRPr="00E23568">
        <w:lastRenderedPageBreak/>
        <w:t xml:space="preserve"> • объяснять причины и следствия ключевых событий отечественной истории 1801—1914 гг. (социальных и политических движений, реформ, революций, взаимодействия между народами и странами и др.);</w:t>
      </w:r>
    </w:p>
    <w:p w:rsidR="005E75C9" w:rsidRPr="00E23568" w:rsidRDefault="005E75C9" w:rsidP="005E75C9">
      <w:pPr>
        <w:jc w:val="both"/>
      </w:pPr>
      <w:r w:rsidRPr="00E23568">
        <w:t xml:space="preserve"> • сопоставлять развитие России и других стран в 1801—1914 гг., показывать общие черты и особенности; • давать оценку событиям и личностям отечественной истории изучаемого периода; обучающиеся получат возможность научиться: </w:t>
      </w:r>
    </w:p>
    <w:p w:rsidR="005E75C9" w:rsidRPr="00E23568" w:rsidRDefault="005E75C9" w:rsidP="005E75C9">
      <w:pPr>
        <w:jc w:val="both"/>
      </w:pPr>
      <w:r w:rsidRPr="00E23568">
        <w:t xml:space="preserve">• давать сравнительную характеристику политического устройства государств в XIX — начале ХХ в.; </w:t>
      </w:r>
    </w:p>
    <w:p w:rsidR="005E75C9" w:rsidRPr="00E23568" w:rsidRDefault="005E75C9" w:rsidP="005E75C9">
      <w:pPr>
        <w:jc w:val="both"/>
      </w:pPr>
      <w:r w:rsidRPr="00E23568">
        <w:t xml:space="preserve">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1801—1914  гг.; </w:t>
      </w:r>
    </w:p>
    <w:p w:rsidR="005E75C9" w:rsidRPr="00E23568" w:rsidRDefault="005E75C9" w:rsidP="005E75C9">
      <w:pPr>
        <w:jc w:val="both"/>
      </w:pPr>
      <w:r w:rsidRPr="00E23568">
        <w:t xml:space="preserve">• образно характеризовать яркие исторические личности и типичных представителей </w:t>
      </w:r>
      <w:proofErr w:type="spellStart"/>
      <w:r w:rsidRPr="00E23568">
        <w:t>социокультурных</w:t>
      </w:r>
      <w:proofErr w:type="spellEnd"/>
      <w:r w:rsidRPr="00E23568">
        <w:t xml:space="preserve"> групп российского общества, описывать памятники истории и культуры России, используя основные и дополнительные источники, а также приемы творческой (</w:t>
      </w:r>
      <w:proofErr w:type="spellStart"/>
      <w:r w:rsidRPr="00E23568">
        <w:t>эмпатической</w:t>
      </w:r>
      <w:proofErr w:type="spellEnd"/>
      <w:r w:rsidRPr="00E23568">
        <w:t xml:space="preserve">) реконструкции образов прошлого; представлять результаты своей работы в формате рассказов (сообщений), презентаций с использованием ИКТ; </w:t>
      </w:r>
    </w:p>
    <w:p w:rsidR="005E75C9" w:rsidRPr="00E23568" w:rsidRDefault="005E75C9" w:rsidP="005E75C9">
      <w:pPr>
        <w:jc w:val="both"/>
      </w:pPr>
      <w:r w:rsidRPr="00E23568">
        <w:t>• самостоятельно знакомиться с новыми фактами, источниками и памятниками истории и культуры России, способствовать их охране. В целом на предметном уровне у обучающихся будут сформированы:</w:t>
      </w:r>
    </w:p>
    <w:p w:rsidR="005E75C9" w:rsidRPr="00E23568" w:rsidRDefault="005E75C9" w:rsidP="005E75C9">
      <w:pPr>
        <w:jc w:val="both"/>
      </w:pPr>
      <w:r w:rsidRPr="00E23568">
        <w:t xml:space="preserve"> • целостное представление об историческом пути России в 1801—1914 гг. как о важном периоде отечественной истории, в течение которого совершался сложный переход к капиталистическим отношениям и превращение страны из аграрной в аграрно-индустриальную, в связи с чем менялась социальная структура российского общества, осуществлялись проекты реформирования государственной системы, формировались общественные движения, накапливались социально-экономические и политические противоречия, переросшие в революционное движение в начале ХХ в.;</w:t>
      </w:r>
    </w:p>
    <w:p w:rsidR="005E75C9" w:rsidRPr="00E23568" w:rsidRDefault="005E75C9" w:rsidP="005E75C9">
      <w:pPr>
        <w:jc w:val="both"/>
      </w:pPr>
      <w:r w:rsidRPr="00E23568">
        <w:t xml:space="preserve"> • яркие образы и картины, связанные с ключевыми событиями, личностями, явлениями и памятниками культуры российской истории XIX — начала ХХ в.;</w:t>
      </w:r>
    </w:p>
    <w:p w:rsidR="005E75C9" w:rsidRDefault="005E75C9" w:rsidP="005E75C9">
      <w:pPr>
        <w:jc w:val="both"/>
      </w:pPr>
      <w:r w:rsidRPr="00E23568">
        <w:t xml:space="preserve"> • элементарные представления о политике исторической памяти в России.</w:t>
      </w:r>
    </w:p>
    <w:p w:rsidR="007915B5" w:rsidRDefault="007915B5" w:rsidP="005E75C9">
      <w:pPr>
        <w:jc w:val="both"/>
      </w:pPr>
    </w:p>
    <w:p w:rsidR="007915B5" w:rsidRPr="000209E7" w:rsidRDefault="007915B5" w:rsidP="007915B5">
      <w:pPr>
        <w:jc w:val="center"/>
        <w:rPr>
          <w:b/>
          <w:sz w:val="28"/>
        </w:rPr>
      </w:pPr>
      <w:r w:rsidRPr="000209E7">
        <w:rPr>
          <w:b/>
          <w:sz w:val="28"/>
        </w:rPr>
        <w:t>Учебно-тематическое планирование по Всеобщей истории. Истории Нового времени</w:t>
      </w:r>
    </w:p>
    <w:p w:rsidR="007915B5" w:rsidRDefault="007915B5" w:rsidP="009711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7920"/>
        <w:gridCol w:w="1260"/>
      </w:tblGrid>
      <w:tr w:rsidR="007915B5" w:rsidRPr="00E23568" w:rsidTr="00E74EEE">
        <w:tc>
          <w:tcPr>
            <w:tcW w:w="648" w:type="dxa"/>
          </w:tcPr>
          <w:p w:rsidR="007915B5" w:rsidRDefault="007915B5" w:rsidP="00E74EEE">
            <w:pPr>
              <w:jc w:val="both"/>
            </w:pPr>
            <w:r w:rsidRPr="00E23568">
              <w:t>№</w:t>
            </w:r>
          </w:p>
          <w:p w:rsidR="007915B5" w:rsidRPr="00E23568" w:rsidRDefault="007915B5" w:rsidP="00E74EEE">
            <w:pPr>
              <w:jc w:val="both"/>
            </w:pPr>
            <w:proofErr w:type="spellStart"/>
            <w:r w:rsidRPr="00E23568">
              <w:t>п</w:t>
            </w:r>
            <w:proofErr w:type="spellEnd"/>
            <w:r w:rsidRPr="00E23568">
              <w:t>/</w:t>
            </w:r>
            <w:proofErr w:type="spellStart"/>
            <w:r w:rsidRPr="00E23568">
              <w:t>п</w:t>
            </w:r>
            <w:proofErr w:type="spellEnd"/>
          </w:p>
        </w:tc>
        <w:tc>
          <w:tcPr>
            <w:tcW w:w="7920" w:type="dxa"/>
          </w:tcPr>
          <w:p w:rsidR="007915B5" w:rsidRPr="00E23568" w:rsidRDefault="007915B5" w:rsidP="00E74EEE">
            <w:pPr>
              <w:jc w:val="both"/>
            </w:pPr>
            <w:r w:rsidRPr="00E23568">
              <w:t>Название темы</w:t>
            </w:r>
          </w:p>
        </w:tc>
        <w:tc>
          <w:tcPr>
            <w:tcW w:w="1260" w:type="dxa"/>
          </w:tcPr>
          <w:p w:rsidR="007915B5" w:rsidRPr="00E23568" w:rsidRDefault="007915B5" w:rsidP="00E74EEE">
            <w:pPr>
              <w:jc w:val="both"/>
            </w:pPr>
            <w:r w:rsidRPr="00E23568">
              <w:t>Количество часов</w:t>
            </w:r>
          </w:p>
        </w:tc>
      </w:tr>
      <w:tr w:rsidR="007915B5" w:rsidRPr="00E23568" w:rsidTr="00E74EEE">
        <w:tc>
          <w:tcPr>
            <w:tcW w:w="648" w:type="dxa"/>
          </w:tcPr>
          <w:p w:rsidR="007915B5" w:rsidRPr="00E23568" w:rsidRDefault="007915B5" w:rsidP="00E74EEE">
            <w:pPr>
              <w:jc w:val="both"/>
            </w:pPr>
            <w:r w:rsidRPr="00E23568">
              <w:t>1</w:t>
            </w:r>
          </w:p>
        </w:tc>
        <w:tc>
          <w:tcPr>
            <w:tcW w:w="7920" w:type="dxa"/>
          </w:tcPr>
          <w:p w:rsidR="007915B5" w:rsidRPr="00E23568" w:rsidRDefault="007915B5" w:rsidP="00E74EEE">
            <w:pPr>
              <w:jc w:val="both"/>
            </w:pPr>
            <w:r w:rsidRPr="00E23568">
              <w:t xml:space="preserve">Введение  </w:t>
            </w:r>
          </w:p>
        </w:tc>
        <w:tc>
          <w:tcPr>
            <w:tcW w:w="1260" w:type="dxa"/>
          </w:tcPr>
          <w:p w:rsidR="007915B5" w:rsidRPr="00E23568" w:rsidRDefault="007915B5" w:rsidP="00E74EEE">
            <w:pPr>
              <w:jc w:val="both"/>
            </w:pPr>
            <w:r w:rsidRPr="00E23568">
              <w:t>1</w:t>
            </w:r>
          </w:p>
        </w:tc>
      </w:tr>
      <w:tr w:rsidR="007915B5" w:rsidRPr="00E23568" w:rsidTr="00E74EEE">
        <w:tc>
          <w:tcPr>
            <w:tcW w:w="648" w:type="dxa"/>
          </w:tcPr>
          <w:p w:rsidR="007915B5" w:rsidRPr="00E23568" w:rsidRDefault="007915B5" w:rsidP="00E74EEE">
            <w:pPr>
              <w:jc w:val="both"/>
            </w:pPr>
            <w:r w:rsidRPr="00E23568">
              <w:t>2</w:t>
            </w:r>
          </w:p>
        </w:tc>
        <w:tc>
          <w:tcPr>
            <w:tcW w:w="7920" w:type="dxa"/>
          </w:tcPr>
          <w:p w:rsidR="007915B5" w:rsidRPr="00E23568" w:rsidRDefault="007915B5" w:rsidP="00E74EEE">
            <w:pPr>
              <w:jc w:val="both"/>
            </w:pPr>
            <w:r>
              <w:t>Начало индустриальной эпохи</w:t>
            </w:r>
            <w:r w:rsidRPr="00E23568">
              <w:t xml:space="preserve">  </w:t>
            </w:r>
          </w:p>
        </w:tc>
        <w:tc>
          <w:tcPr>
            <w:tcW w:w="1260" w:type="dxa"/>
          </w:tcPr>
          <w:p w:rsidR="007915B5" w:rsidRPr="00E23568" w:rsidRDefault="007915B5" w:rsidP="00E74EEE">
            <w:pPr>
              <w:jc w:val="both"/>
            </w:pPr>
            <w:r>
              <w:t>9</w:t>
            </w:r>
          </w:p>
        </w:tc>
      </w:tr>
      <w:tr w:rsidR="007915B5" w:rsidRPr="00E23568" w:rsidTr="00E74EEE">
        <w:tc>
          <w:tcPr>
            <w:tcW w:w="648" w:type="dxa"/>
          </w:tcPr>
          <w:p w:rsidR="007915B5" w:rsidRPr="00E23568" w:rsidRDefault="007915B5" w:rsidP="00E74EEE">
            <w:pPr>
              <w:jc w:val="both"/>
            </w:pPr>
            <w:r w:rsidRPr="00E23568">
              <w:t>3</w:t>
            </w:r>
          </w:p>
        </w:tc>
        <w:tc>
          <w:tcPr>
            <w:tcW w:w="7920" w:type="dxa"/>
          </w:tcPr>
          <w:p w:rsidR="007915B5" w:rsidRPr="00916A51" w:rsidRDefault="007915B5" w:rsidP="00E74EEE">
            <w:pPr>
              <w:jc w:val="both"/>
            </w:pPr>
            <w:r>
              <w:t>Страны Европы и США в первой половине</w:t>
            </w:r>
            <w:r w:rsidRPr="00916A51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60" w:type="dxa"/>
          </w:tcPr>
          <w:p w:rsidR="007915B5" w:rsidRPr="00E23568" w:rsidRDefault="007915B5" w:rsidP="00E74EEE">
            <w:pPr>
              <w:jc w:val="both"/>
            </w:pPr>
            <w:r>
              <w:t>8</w:t>
            </w:r>
          </w:p>
        </w:tc>
      </w:tr>
      <w:tr w:rsidR="007915B5" w:rsidRPr="00E23568" w:rsidTr="00E74EEE">
        <w:tc>
          <w:tcPr>
            <w:tcW w:w="648" w:type="dxa"/>
          </w:tcPr>
          <w:p w:rsidR="007915B5" w:rsidRPr="00E23568" w:rsidRDefault="007915B5" w:rsidP="00E74EEE">
            <w:pPr>
              <w:jc w:val="both"/>
            </w:pPr>
            <w:r w:rsidRPr="00E23568">
              <w:t>4</w:t>
            </w:r>
          </w:p>
        </w:tc>
        <w:tc>
          <w:tcPr>
            <w:tcW w:w="7920" w:type="dxa"/>
          </w:tcPr>
          <w:p w:rsidR="007915B5" w:rsidRPr="00E23568" w:rsidRDefault="007915B5" w:rsidP="00E74EEE">
            <w:pPr>
              <w:jc w:val="both"/>
            </w:pPr>
            <w:r>
              <w:t xml:space="preserve">Азия, Африка и Латинская Америка в </w:t>
            </w:r>
            <w:r w:rsidRPr="00E23568">
              <w:t>XIX — начале XX в</w:t>
            </w:r>
            <w:r>
              <w:t>.</w:t>
            </w:r>
          </w:p>
        </w:tc>
        <w:tc>
          <w:tcPr>
            <w:tcW w:w="1260" w:type="dxa"/>
          </w:tcPr>
          <w:p w:rsidR="007915B5" w:rsidRPr="00E23568" w:rsidRDefault="007915B5" w:rsidP="00E74EEE">
            <w:pPr>
              <w:jc w:val="both"/>
            </w:pPr>
            <w:r w:rsidRPr="00E23568">
              <w:t>4</w:t>
            </w:r>
          </w:p>
        </w:tc>
      </w:tr>
      <w:tr w:rsidR="007915B5" w:rsidRPr="00E23568" w:rsidTr="00E74EEE">
        <w:tc>
          <w:tcPr>
            <w:tcW w:w="648" w:type="dxa"/>
          </w:tcPr>
          <w:p w:rsidR="007915B5" w:rsidRPr="00E23568" w:rsidRDefault="007915B5" w:rsidP="00E74EEE">
            <w:pPr>
              <w:jc w:val="both"/>
            </w:pPr>
            <w:r>
              <w:t>5</w:t>
            </w:r>
          </w:p>
        </w:tc>
        <w:tc>
          <w:tcPr>
            <w:tcW w:w="7920" w:type="dxa"/>
          </w:tcPr>
          <w:p w:rsidR="007915B5" w:rsidRPr="00E23568" w:rsidRDefault="007915B5" w:rsidP="00E74EEE">
            <w:pPr>
              <w:jc w:val="both"/>
            </w:pPr>
            <w:r>
              <w:t xml:space="preserve">Страны Европы и США во второй половине </w:t>
            </w:r>
            <w:r w:rsidRPr="00E23568">
              <w:t xml:space="preserve"> XIX — начале XX в </w:t>
            </w:r>
          </w:p>
        </w:tc>
        <w:tc>
          <w:tcPr>
            <w:tcW w:w="1260" w:type="dxa"/>
          </w:tcPr>
          <w:p w:rsidR="007915B5" w:rsidRPr="00E23568" w:rsidRDefault="007915B5" w:rsidP="00E74EEE">
            <w:pPr>
              <w:jc w:val="both"/>
            </w:pPr>
            <w:r>
              <w:t>8</w:t>
            </w:r>
          </w:p>
        </w:tc>
      </w:tr>
      <w:tr w:rsidR="007915B5" w:rsidRPr="00E23568" w:rsidTr="00E74EEE">
        <w:tc>
          <w:tcPr>
            <w:tcW w:w="648" w:type="dxa"/>
          </w:tcPr>
          <w:p w:rsidR="007915B5" w:rsidRPr="00E23568" w:rsidRDefault="007915B5" w:rsidP="00E74EEE">
            <w:pPr>
              <w:jc w:val="both"/>
            </w:pPr>
          </w:p>
        </w:tc>
        <w:tc>
          <w:tcPr>
            <w:tcW w:w="7920" w:type="dxa"/>
          </w:tcPr>
          <w:p w:rsidR="007915B5" w:rsidRPr="00E23568" w:rsidRDefault="007915B5" w:rsidP="00E74EEE">
            <w:pPr>
              <w:jc w:val="right"/>
            </w:pPr>
            <w:r w:rsidRPr="00E23568">
              <w:t>Итого</w:t>
            </w:r>
          </w:p>
        </w:tc>
        <w:tc>
          <w:tcPr>
            <w:tcW w:w="1260" w:type="dxa"/>
          </w:tcPr>
          <w:p w:rsidR="007915B5" w:rsidRPr="00E23568" w:rsidRDefault="007915B5" w:rsidP="00E74EEE">
            <w:pPr>
              <w:jc w:val="both"/>
            </w:pPr>
            <w:r w:rsidRPr="00E23568">
              <w:t>3</w:t>
            </w:r>
            <w:r>
              <w:t>0</w:t>
            </w:r>
          </w:p>
        </w:tc>
      </w:tr>
    </w:tbl>
    <w:p w:rsidR="007915B5" w:rsidRPr="00093B58" w:rsidRDefault="007915B5" w:rsidP="0097118F">
      <w:pPr>
        <w:jc w:val="center"/>
      </w:pPr>
    </w:p>
    <w:p w:rsidR="007915B5" w:rsidRPr="000209E7" w:rsidRDefault="007915B5" w:rsidP="007915B5">
      <w:pPr>
        <w:jc w:val="center"/>
        <w:rPr>
          <w:b/>
          <w:sz w:val="28"/>
        </w:rPr>
      </w:pPr>
      <w:r w:rsidRPr="000209E7">
        <w:rPr>
          <w:b/>
          <w:sz w:val="28"/>
        </w:rPr>
        <w:t>Учебно-тематическое планирование по истории России 1801-1914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7915B5" w:rsidRPr="00E23568" w:rsidTr="00E74EEE">
        <w:tc>
          <w:tcPr>
            <w:tcW w:w="1242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№</w:t>
            </w:r>
            <w:proofErr w:type="spellStart"/>
            <w:r w:rsidRPr="00E23568">
              <w:rPr>
                <w:sz w:val="24"/>
              </w:rPr>
              <w:t>п</w:t>
            </w:r>
            <w:proofErr w:type="spellEnd"/>
            <w:r w:rsidRPr="00E23568">
              <w:rPr>
                <w:sz w:val="24"/>
              </w:rPr>
              <w:t>/</w:t>
            </w:r>
            <w:proofErr w:type="spellStart"/>
            <w:r w:rsidRPr="00E23568">
              <w:rPr>
                <w:sz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Название темы</w:t>
            </w:r>
          </w:p>
        </w:tc>
        <w:tc>
          <w:tcPr>
            <w:tcW w:w="3191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Количество часов.</w:t>
            </w:r>
          </w:p>
        </w:tc>
      </w:tr>
      <w:tr w:rsidR="007915B5" w:rsidRPr="00E23568" w:rsidTr="00E74EEE">
        <w:tc>
          <w:tcPr>
            <w:tcW w:w="1242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1</w:t>
            </w:r>
          </w:p>
        </w:tc>
        <w:tc>
          <w:tcPr>
            <w:tcW w:w="5138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Введение.</w:t>
            </w:r>
          </w:p>
        </w:tc>
        <w:tc>
          <w:tcPr>
            <w:tcW w:w="3191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1</w:t>
            </w:r>
          </w:p>
        </w:tc>
      </w:tr>
      <w:tr w:rsidR="007915B5" w:rsidRPr="00E23568" w:rsidTr="00E74EEE">
        <w:tc>
          <w:tcPr>
            <w:tcW w:w="1242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2</w:t>
            </w:r>
          </w:p>
        </w:tc>
        <w:tc>
          <w:tcPr>
            <w:tcW w:w="5138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Россия на пути к реформам. 1801-1861 г.г.</w:t>
            </w:r>
          </w:p>
        </w:tc>
        <w:tc>
          <w:tcPr>
            <w:tcW w:w="3191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915B5" w:rsidRPr="00E23568" w:rsidTr="00E74EEE">
        <w:tc>
          <w:tcPr>
            <w:tcW w:w="1242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3</w:t>
            </w:r>
          </w:p>
        </w:tc>
        <w:tc>
          <w:tcPr>
            <w:tcW w:w="5138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 xml:space="preserve">Россия в эпоху реформ </w:t>
            </w:r>
          </w:p>
        </w:tc>
        <w:tc>
          <w:tcPr>
            <w:tcW w:w="3191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E42EE7">
              <w:rPr>
                <w:sz w:val="24"/>
              </w:rPr>
              <w:t>0</w:t>
            </w:r>
          </w:p>
        </w:tc>
      </w:tr>
      <w:tr w:rsidR="007915B5" w:rsidRPr="00E23568" w:rsidTr="00E74EEE">
        <w:tc>
          <w:tcPr>
            <w:tcW w:w="1242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4</w:t>
            </w:r>
          </w:p>
        </w:tc>
        <w:tc>
          <w:tcPr>
            <w:tcW w:w="5138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 xml:space="preserve">Кризис империи в начале </w:t>
            </w:r>
            <w:proofErr w:type="spellStart"/>
            <w:r w:rsidRPr="00E23568">
              <w:rPr>
                <w:sz w:val="24"/>
              </w:rPr>
              <w:t>ХХв</w:t>
            </w:r>
            <w:proofErr w:type="spellEnd"/>
            <w:r w:rsidRPr="00E23568"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23568">
              <w:rPr>
                <w:sz w:val="24"/>
              </w:rPr>
              <w:t>1</w:t>
            </w:r>
            <w:r w:rsidR="00E42EE7">
              <w:rPr>
                <w:sz w:val="24"/>
              </w:rPr>
              <w:t>2</w:t>
            </w:r>
          </w:p>
        </w:tc>
      </w:tr>
      <w:tr w:rsidR="007915B5" w:rsidRPr="00E23568" w:rsidTr="00E74EEE">
        <w:tc>
          <w:tcPr>
            <w:tcW w:w="1242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138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jc w:val="right"/>
              <w:rPr>
                <w:sz w:val="24"/>
              </w:rPr>
            </w:pPr>
            <w:r w:rsidRPr="00E23568">
              <w:rPr>
                <w:sz w:val="24"/>
              </w:rPr>
              <w:t>Итого</w:t>
            </w:r>
          </w:p>
        </w:tc>
        <w:tc>
          <w:tcPr>
            <w:tcW w:w="3191" w:type="dxa"/>
          </w:tcPr>
          <w:p w:rsidR="007915B5" w:rsidRPr="00E23568" w:rsidRDefault="007915B5" w:rsidP="00E74EE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8970AD" w:rsidRDefault="008970AD" w:rsidP="0097118F">
      <w:pPr>
        <w:jc w:val="center"/>
      </w:pPr>
    </w:p>
    <w:p w:rsidR="007915B5" w:rsidRPr="00093B58" w:rsidRDefault="007915B5" w:rsidP="0097118F">
      <w:pPr>
        <w:jc w:val="center"/>
      </w:pPr>
    </w:p>
    <w:p w:rsidR="008970AD" w:rsidRPr="00093B58" w:rsidRDefault="008970AD" w:rsidP="0097118F"/>
    <w:p w:rsidR="008970AD" w:rsidRPr="007915B5" w:rsidRDefault="008970AD" w:rsidP="0097118F">
      <w:pPr>
        <w:jc w:val="center"/>
        <w:rPr>
          <w:b/>
          <w:sz w:val="28"/>
        </w:rPr>
      </w:pPr>
      <w:r w:rsidRPr="007915B5">
        <w:rPr>
          <w:b/>
          <w:sz w:val="28"/>
        </w:rPr>
        <w:lastRenderedPageBreak/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111"/>
      </w:tblGrid>
      <w:tr w:rsidR="008970AD" w:rsidRPr="00093B58" w:rsidTr="00767840">
        <w:tc>
          <w:tcPr>
            <w:tcW w:w="5211" w:type="dxa"/>
          </w:tcPr>
          <w:p w:rsidR="008970AD" w:rsidRPr="00093B58" w:rsidRDefault="008970AD" w:rsidP="007C7663">
            <w:pPr>
              <w:jc w:val="center"/>
            </w:pPr>
            <w:r w:rsidRPr="00093B58">
              <w:t>Название темы</w:t>
            </w:r>
          </w:p>
        </w:tc>
        <w:tc>
          <w:tcPr>
            <w:tcW w:w="4111" w:type="dxa"/>
          </w:tcPr>
          <w:p w:rsidR="008970AD" w:rsidRPr="00093B58" w:rsidRDefault="008970AD" w:rsidP="007C7663">
            <w:pPr>
              <w:jc w:val="center"/>
            </w:pPr>
            <w:r w:rsidRPr="00093B58">
              <w:t>Основное содержание</w:t>
            </w:r>
          </w:p>
        </w:tc>
      </w:tr>
      <w:tr w:rsidR="006442F3" w:rsidRPr="00093B58" w:rsidTr="00767840">
        <w:tc>
          <w:tcPr>
            <w:tcW w:w="5211" w:type="dxa"/>
          </w:tcPr>
          <w:p w:rsidR="006442F3" w:rsidRPr="003E09B3" w:rsidRDefault="006442F3" w:rsidP="00F24A89">
            <w:r w:rsidRPr="003E09B3">
              <w:rPr>
                <w:bCs/>
              </w:rPr>
              <w:t xml:space="preserve">Глава I. Начало индустриальной эпохи </w:t>
            </w:r>
          </w:p>
        </w:tc>
        <w:tc>
          <w:tcPr>
            <w:tcW w:w="4111" w:type="dxa"/>
          </w:tcPr>
          <w:p w:rsidR="006442F3" w:rsidRPr="00093B58" w:rsidRDefault="007409EA" w:rsidP="007409EA">
            <w:r w:rsidRPr="00D1386C">
              <w:rPr>
                <w:bCs/>
                <w:color w:val="000000"/>
              </w:rPr>
              <w:t>От традиционного общества к обществу индустриальному.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</w:t>
            </w:r>
          </w:p>
        </w:tc>
      </w:tr>
      <w:tr w:rsidR="006442F3" w:rsidRPr="00093B58" w:rsidTr="00767840">
        <w:tc>
          <w:tcPr>
            <w:tcW w:w="5211" w:type="dxa"/>
          </w:tcPr>
          <w:p w:rsidR="006442F3" w:rsidRPr="003E09B3" w:rsidRDefault="006442F3" w:rsidP="00F24A89">
            <w:r w:rsidRPr="003E09B3">
              <w:rPr>
                <w:bCs/>
              </w:rPr>
              <w:t xml:space="preserve">Глава II. Страны Европы и США в первой половине XIX в. </w:t>
            </w:r>
          </w:p>
        </w:tc>
        <w:tc>
          <w:tcPr>
            <w:tcW w:w="4111" w:type="dxa"/>
          </w:tcPr>
          <w:p w:rsidR="006442F3" w:rsidRPr="00093B58" w:rsidRDefault="007409EA" w:rsidP="007409EA">
            <w:r w:rsidRPr="00D1386C">
              <w:rPr>
                <w:bCs/>
                <w:color w:val="000000"/>
              </w:rPr>
      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D1386C">
                <w:rPr>
                  <w:bCs/>
                  <w:color w:val="000000"/>
                </w:rPr>
                <w:t>1830 г</w:t>
              </w:r>
            </w:smartTag>
            <w:r w:rsidRPr="00D1386C">
              <w:rPr>
                <w:bCs/>
                <w:color w:val="000000"/>
              </w:rPr>
              <w:t xml:space="preserve">. к политическому кризису. 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D1386C">
                <w:rPr>
                  <w:bCs/>
                  <w:color w:val="000000"/>
                </w:rPr>
                <w:t>1848 г</w:t>
              </w:r>
            </w:smartTag>
            <w:r w:rsidRPr="00D1386C">
              <w:rPr>
                <w:bCs/>
                <w:color w:val="000000"/>
              </w:rPr>
              <w:t>. и Вторая империя. Германия: на пути к единству. «Нужна ли нам единая и неделимая Италия?» Война, изменившая карту Европы. Парижская коммуна.</w:t>
            </w:r>
          </w:p>
        </w:tc>
      </w:tr>
      <w:tr w:rsidR="006442F3" w:rsidRPr="00093B58" w:rsidTr="00767840">
        <w:tc>
          <w:tcPr>
            <w:tcW w:w="5211" w:type="dxa"/>
          </w:tcPr>
          <w:p w:rsidR="006442F3" w:rsidRPr="003E09B3" w:rsidRDefault="006442F3" w:rsidP="00F24A89">
            <w:r w:rsidRPr="003E09B3">
              <w:rPr>
                <w:bCs/>
              </w:rPr>
              <w:t xml:space="preserve">Глава III. Азия, Африка и Латинская Америка в XIX — начале XX в. </w:t>
            </w:r>
          </w:p>
        </w:tc>
        <w:tc>
          <w:tcPr>
            <w:tcW w:w="4111" w:type="dxa"/>
          </w:tcPr>
          <w:p w:rsidR="006442F3" w:rsidRPr="00093B58" w:rsidRDefault="007409EA" w:rsidP="007409EA">
            <w:r w:rsidRPr="00D1386C">
              <w:rPr>
                <w:bCs/>
                <w:color w:val="000000"/>
              </w:rPr>
              <w:t>Латинская Америка в XIX – начале XX в.: время перемен.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</w:t>
            </w:r>
          </w:p>
        </w:tc>
      </w:tr>
      <w:tr w:rsidR="006442F3" w:rsidRPr="00093B58" w:rsidTr="00767840">
        <w:tc>
          <w:tcPr>
            <w:tcW w:w="5211" w:type="dxa"/>
          </w:tcPr>
          <w:p w:rsidR="006442F3" w:rsidRPr="003E09B3" w:rsidRDefault="006442F3" w:rsidP="00F24A89">
            <w:r w:rsidRPr="003E09B3">
              <w:rPr>
                <w:bCs/>
              </w:rPr>
              <w:t xml:space="preserve">Глава IV. Страны Европы и США во второй половине XIX — начале XX в. </w:t>
            </w:r>
          </w:p>
        </w:tc>
        <w:tc>
          <w:tcPr>
            <w:tcW w:w="4111" w:type="dxa"/>
          </w:tcPr>
          <w:p w:rsidR="007409EA" w:rsidRPr="00D1386C" w:rsidRDefault="007409EA" w:rsidP="007409EA">
            <w:pPr>
              <w:tabs>
                <w:tab w:val="left" w:pos="-8046"/>
              </w:tabs>
              <w:autoSpaceDE w:val="0"/>
              <w:autoSpaceDN w:val="0"/>
              <w:adjustRightInd w:val="0"/>
              <w:ind w:left="-108" w:firstLine="108"/>
              <w:rPr>
                <w:bCs/>
                <w:color w:val="000000"/>
              </w:rPr>
            </w:pPr>
            <w:r w:rsidRPr="00D1386C">
              <w:rPr>
                <w:bCs/>
                <w:color w:val="000000"/>
              </w:rPr>
      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США в XIX в.: модернизация, отмена рабства и сохранение республики. США: империализм и вступление в мировую политику. Международные отношения на рубеже XIX–XX вв. Обострение колониальных противоречий. Индустриальное общество в начале XX в. «Новый </w:t>
            </w:r>
            <w:r w:rsidRPr="00D1386C">
              <w:rPr>
                <w:bCs/>
                <w:color w:val="000000"/>
              </w:rPr>
              <w:lastRenderedPageBreak/>
              <w:t xml:space="preserve">империализм». Предпосылки Первой мировой войны.   Политическое развитие в начале XX в. </w:t>
            </w:r>
          </w:p>
          <w:p w:rsidR="006442F3" w:rsidRPr="00093B58" w:rsidRDefault="006442F3" w:rsidP="007C7663">
            <w:pPr>
              <w:jc w:val="center"/>
            </w:pPr>
          </w:p>
        </w:tc>
      </w:tr>
      <w:tr w:rsidR="001A0D8A" w:rsidRPr="00093B58" w:rsidTr="00767840">
        <w:tc>
          <w:tcPr>
            <w:tcW w:w="5211" w:type="dxa"/>
          </w:tcPr>
          <w:p w:rsidR="001A0D8A" w:rsidRPr="003E09B3" w:rsidRDefault="001A0D8A" w:rsidP="00F24A89">
            <w:pPr>
              <w:rPr>
                <w:bCs/>
              </w:rPr>
            </w:pPr>
          </w:p>
        </w:tc>
        <w:tc>
          <w:tcPr>
            <w:tcW w:w="4111" w:type="dxa"/>
          </w:tcPr>
          <w:p w:rsidR="001A0D8A" w:rsidRPr="00D1386C" w:rsidRDefault="001A0D8A" w:rsidP="007409EA">
            <w:pPr>
              <w:tabs>
                <w:tab w:val="left" w:pos="-8046"/>
              </w:tabs>
              <w:autoSpaceDE w:val="0"/>
              <w:autoSpaceDN w:val="0"/>
              <w:adjustRightInd w:val="0"/>
              <w:ind w:left="-108" w:firstLine="108"/>
              <w:rPr>
                <w:bCs/>
                <w:color w:val="000000"/>
              </w:rPr>
            </w:pPr>
          </w:p>
        </w:tc>
      </w:tr>
      <w:tr w:rsidR="006442F3" w:rsidRPr="00093B58" w:rsidTr="00767840">
        <w:tc>
          <w:tcPr>
            <w:tcW w:w="5211" w:type="dxa"/>
          </w:tcPr>
          <w:p w:rsidR="006442F3" w:rsidRPr="00093B58" w:rsidRDefault="006442F3" w:rsidP="00F24A89">
            <w:pPr>
              <w:autoSpaceDE w:val="0"/>
              <w:autoSpaceDN w:val="0"/>
              <w:adjustRightInd w:val="0"/>
            </w:pPr>
            <w:r w:rsidRPr="003E09B3">
              <w:rPr>
                <w:bCs/>
                <w:sz w:val="22"/>
                <w:szCs w:val="22"/>
                <w:lang w:eastAsia="en-US"/>
              </w:rPr>
              <w:t>Тема I. Россия в первой четверти XIX в.</w:t>
            </w:r>
          </w:p>
        </w:tc>
        <w:tc>
          <w:tcPr>
            <w:tcW w:w="4111" w:type="dxa"/>
          </w:tcPr>
          <w:p w:rsidR="006442F3" w:rsidRPr="002B3955" w:rsidRDefault="002B3955" w:rsidP="002B3955"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 первой четверти XIX в. </w:t>
            </w:r>
            <w:r w:rsidRPr="002B3955">
              <w:rPr>
                <w:bCs/>
                <w:color w:val="000000"/>
                <w:sz w:val="22"/>
                <w:szCs w:val="22"/>
              </w:rPr>
      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B3955">
                <w:rPr>
                  <w:bCs/>
                  <w:color w:val="000000"/>
                  <w:sz w:val="22"/>
                  <w:szCs w:val="22"/>
                </w:rPr>
                <w:t>1812 г</w:t>
              </w:r>
            </w:smartTag>
            <w:r w:rsidRPr="002B3955">
              <w:rPr>
                <w:bCs/>
                <w:color w:val="000000"/>
                <w:sz w:val="22"/>
                <w:szCs w:val="22"/>
              </w:rPr>
              <w:t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</w:t>
            </w:r>
          </w:p>
        </w:tc>
      </w:tr>
      <w:tr w:rsidR="006442F3" w:rsidRPr="00093B58" w:rsidTr="00767840">
        <w:tc>
          <w:tcPr>
            <w:tcW w:w="5211" w:type="dxa"/>
          </w:tcPr>
          <w:p w:rsidR="006442F3" w:rsidRPr="003E09B3" w:rsidRDefault="006442F3" w:rsidP="00F24A89">
            <w:r w:rsidRPr="003E09B3">
              <w:rPr>
                <w:bCs/>
                <w:sz w:val="22"/>
                <w:szCs w:val="22"/>
                <w:lang w:eastAsia="en-US"/>
              </w:rPr>
              <w:t>Тема II. Россия во второй четверти XIX в.</w:t>
            </w:r>
          </w:p>
        </w:tc>
        <w:tc>
          <w:tcPr>
            <w:tcW w:w="4111" w:type="dxa"/>
          </w:tcPr>
          <w:p w:rsidR="006442F3" w:rsidRPr="002B3955" w:rsidRDefault="002B3955" w:rsidP="002B3955"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во второй четверти XIX в.  </w:t>
            </w:r>
            <w:r w:rsidRPr="002B3955">
              <w:rPr>
                <w:bCs/>
                <w:color w:val="000000"/>
                <w:sz w:val="22"/>
                <w:szCs w:val="22"/>
              </w:rPr>
              <w:t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</w:t>
            </w:r>
          </w:p>
        </w:tc>
      </w:tr>
      <w:tr w:rsidR="006442F3" w:rsidRPr="00093B58" w:rsidTr="00767840">
        <w:tc>
          <w:tcPr>
            <w:tcW w:w="5211" w:type="dxa"/>
          </w:tcPr>
          <w:p w:rsidR="006442F3" w:rsidRPr="00DB0CE6" w:rsidRDefault="006442F3" w:rsidP="00F24A89">
            <w:r w:rsidRPr="00DB0CE6">
              <w:rPr>
                <w:bCs/>
                <w:sz w:val="22"/>
                <w:szCs w:val="22"/>
                <w:lang w:eastAsia="en-US"/>
              </w:rPr>
              <w:t xml:space="preserve">Тема III. Россия в эпоху Великих реформ </w:t>
            </w:r>
          </w:p>
        </w:tc>
        <w:tc>
          <w:tcPr>
            <w:tcW w:w="4111" w:type="dxa"/>
          </w:tcPr>
          <w:p w:rsidR="006442F3" w:rsidRPr="002B3955" w:rsidRDefault="002B3955" w:rsidP="002B3955"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 эпоху Великих реформ. </w:t>
            </w:r>
            <w:r w:rsidRPr="002B3955">
              <w:rPr>
                <w:bCs/>
                <w:color w:val="000000"/>
                <w:sz w:val="22"/>
                <w:szCs w:val="22"/>
              </w:rPr>
              <w:t xml:space="preserve">Европейская индустриализация и предпосылки реформ в России. Александр II: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2B3955">
                <w:rPr>
                  <w:bCs/>
                  <w:color w:val="000000"/>
                  <w:sz w:val="22"/>
                  <w:szCs w:val="22"/>
                </w:rPr>
                <w:t>1861 г</w:t>
              </w:r>
            </w:smartTag>
            <w:r w:rsidRPr="002B3955">
              <w:rPr>
                <w:bCs/>
                <w:color w:val="000000"/>
                <w:sz w:val="22"/>
                <w:szCs w:val="22"/>
              </w:rPr>
      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</w:t>
            </w:r>
          </w:p>
        </w:tc>
      </w:tr>
      <w:tr w:rsidR="006442F3" w:rsidRPr="00093B58" w:rsidTr="00767840">
        <w:tc>
          <w:tcPr>
            <w:tcW w:w="5211" w:type="dxa"/>
          </w:tcPr>
          <w:p w:rsidR="006442F3" w:rsidRPr="00DB0CE6" w:rsidRDefault="006442F3" w:rsidP="00F24A89">
            <w:r w:rsidRPr="00DB0CE6">
              <w:rPr>
                <w:bCs/>
                <w:sz w:val="22"/>
                <w:szCs w:val="22"/>
                <w:lang w:eastAsia="en-US"/>
              </w:rPr>
              <w:t xml:space="preserve">Тема IV. Россия в 1880—1890-е гг. </w:t>
            </w:r>
          </w:p>
        </w:tc>
        <w:tc>
          <w:tcPr>
            <w:tcW w:w="4111" w:type="dxa"/>
          </w:tcPr>
          <w:p w:rsidR="006442F3" w:rsidRPr="002B3955" w:rsidRDefault="002B3955" w:rsidP="002B3955"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 1880—1890-е гг. </w:t>
            </w:r>
            <w:r w:rsidRPr="002B3955">
              <w:rPr>
                <w:bCs/>
                <w:color w:val="000000"/>
                <w:sz w:val="22"/>
                <w:szCs w:val="22"/>
              </w:rPr>
      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</w:t>
            </w:r>
            <w:r w:rsidRPr="002B3955">
              <w:rPr>
                <w:bCs/>
                <w:color w:val="000000"/>
                <w:sz w:val="22"/>
                <w:szCs w:val="22"/>
              </w:rPr>
              <w:lastRenderedPageBreak/>
              <w:t>второй половине XIX в. Повседневная жизнь разных слоёв населения в XIX в.</w:t>
            </w:r>
          </w:p>
        </w:tc>
      </w:tr>
      <w:tr w:rsidR="006442F3" w:rsidRPr="00093B58" w:rsidTr="00767840">
        <w:tc>
          <w:tcPr>
            <w:tcW w:w="5211" w:type="dxa"/>
          </w:tcPr>
          <w:p w:rsidR="006442F3" w:rsidRPr="00DB0CE6" w:rsidRDefault="006442F3" w:rsidP="00F24A89">
            <w:r w:rsidRPr="00DB0CE6">
              <w:rPr>
                <w:bCs/>
                <w:sz w:val="22"/>
                <w:szCs w:val="22"/>
                <w:lang w:eastAsia="en-US"/>
              </w:rPr>
              <w:lastRenderedPageBreak/>
              <w:t xml:space="preserve">Тема V. Россия в начале XX в. </w:t>
            </w:r>
          </w:p>
        </w:tc>
        <w:tc>
          <w:tcPr>
            <w:tcW w:w="4111" w:type="dxa"/>
          </w:tcPr>
          <w:p w:rsidR="006442F3" w:rsidRPr="002B3955" w:rsidRDefault="002B3955" w:rsidP="006C3E07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 начале XX в. </w:t>
            </w:r>
            <w:r w:rsidRPr="002B3955">
              <w:rPr>
                <w:bCs/>
                <w:color w:val="000000"/>
                <w:sz w:val="22"/>
                <w:szCs w:val="22"/>
              </w:rPr>
      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      </w:r>
          </w:p>
        </w:tc>
      </w:tr>
    </w:tbl>
    <w:p w:rsidR="008970AD" w:rsidRDefault="008970AD" w:rsidP="00E61A10">
      <w:pPr>
        <w:jc w:val="center"/>
        <w:rPr>
          <w:b/>
          <w:sz w:val="32"/>
          <w:szCs w:val="32"/>
          <w:lang w:val="en-US"/>
        </w:rPr>
      </w:pPr>
    </w:p>
    <w:p w:rsidR="008970AD" w:rsidRDefault="008970AD" w:rsidP="00E61A10">
      <w:pPr>
        <w:jc w:val="center"/>
        <w:rPr>
          <w:b/>
          <w:sz w:val="32"/>
          <w:szCs w:val="32"/>
          <w:lang w:val="en-US"/>
        </w:rPr>
      </w:pPr>
    </w:p>
    <w:p w:rsidR="00665785" w:rsidRDefault="00665785" w:rsidP="00E61A10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67840" w:rsidRDefault="00767840" w:rsidP="00E61A10">
      <w:pPr>
        <w:jc w:val="center"/>
        <w:rPr>
          <w:b/>
          <w:sz w:val="32"/>
          <w:szCs w:val="32"/>
        </w:rPr>
      </w:pPr>
    </w:p>
    <w:p w:rsidR="0067097F" w:rsidRDefault="0067097F" w:rsidP="00E61A10">
      <w:pPr>
        <w:jc w:val="center"/>
        <w:rPr>
          <w:b/>
          <w:sz w:val="32"/>
          <w:szCs w:val="32"/>
        </w:rPr>
      </w:pPr>
    </w:p>
    <w:p w:rsidR="0067097F" w:rsidRDefault="0067097F" w:rsidP="00E61A10">
      <w:pPr>
        <w:jc w:val="center"/>
        <w:rPr>
          <w:b/>
          <w:sz w:val="32"/>
          <w:szCs w:val="32"/>
        </w:rPr>
      </w:pPr>
    </w:p>
    <w:p w:rsidR="0067097F" w:rsidRDefault="0067097F" w:rsidP="00E61A10">
      <w:pPr>
        <w:jc w:val="center"/>
        <w:rPr>
          <w:b/>
          <w:sz w:val="32"/>
          <w:szCs w:val="32"/>
        </w:rPr>
      </w:pPr>
    </w:p>
    <w:p w:rsidR="0067097F" w:rsidRDefault="0067097F" w:rsidP="00E61A10">
      <w:pPr>
        <w:jc w:val="center"/>
        <w:rPr>
          <w:b/>
          <w:sz w:val="32"/>
          <w:szCs w:val="32"/>
        </w:rPr>
      </w:pPr>
    </w:p>
    <w:p w:rsidR="0067097F" w:rsidRDefault="0067097F" w:rsidP="00E61A10">
      <w:pPr>
        <w:jc w:val="center"/>
        <w:rPr>
          <w:b/>
          <w:sz w:val="32"/>
          <w:szCs w:val="32"/>
        </w:rPr>
      </w:pPr>
    </w:p>
    <w:p w:rsidR="0067097F" w:rsidRDefault="0067097F" w:rsidP="00E61A10">
      <w:pPr>
        <w:jc w:val="center"/>
        <w:rPr>
          <w:b/>
          <w:sz w:val="32"/>
          <w:szCs w:val="32"/>
        </w:rPr>
      </w:pPr>
    </w:p>
    <w:p w:rsidR="001A0D8A" w:rsidRDefault="001A0D8A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Default="007915B5" w:rsidP="00E61A10">
      <w:pPr>
        <w:jc w:val="center"/>
        <w:rPr>
          <w:b/>
          <w:sz w:val="32"/>
          <w:szCs w:val="32"/>
        </w:rPr>
      </w:pPr>
    </w:p>
    <w:p w:rsidR="007915B5" w:rsidRPr="001A0D8A" w:rsidRDefault="007915B5" w:rsidP="00E61A10">
      <w:pPr>
        <w:jc w:val="center"/>
        <w:rPr>
          <w:b/>
          <w:sz w:val="32"/>
          <w:szCs w:val="32"/>
        </w:rPr>
      </w:pPr>
    </w:p>
    <w:p w:rsidR="00767840" w:rsidRDefault="00767840" w:rsidP="00E61A10">
      <w:pPr>
        <w:jc w:val="center"/>
        <w:rPr>
          <w:b/>
          <w:sz w:val="32"/>
          <w:szCs w:val="32"/>
          <w:lang w:val="en-US"/>
        </w:rPr>
      </w:pPr>
    </w:p>
    <w:p w:rsidR="00A20A8F" w:rsidRDefault="007A4C9E" w:rsidP="00A20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</w:t>
      </w:r>
      <w:r w:rsidR="00A20A8F" w:rsidRPr="006960AD">
        <w:rPr>
          <w:b/>
          <w:sz w:val="32"/>
          <w:szCs w:val="32"/>
        </w:rPr>
        <w:t xml:space="preserve"> планирование 9 класс </w:t>
      </w:r>
    </w:p>
    <w:p w:rsidR="007A4C9E" w:rsidRDefault="007A4C9E" w:rsidP="00A20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Всеобщая ис</w:t>
      </w:r>
      <w:r w:rsidR="0067097F">
        <w:rPr>
          <w:b/>
          <w:sz w:val="32"/>
          <w:szCs w:val="32"/>
        </w:rPr>
        <w:t>тория. История Нового времени (</w:t>
      </w:r>
      <w:r>
        <w:rPr>
          <w:b/>
          <w:sz w:val="32"/>
          <w:szCs w:val="32"/>
        </w:rPr>
        <w:t>30 ч.)</w:t>
      </w:r>
    </w:p>
    <w:p w:rsidR="00767840" w:rsidRPr="006960AD" w:rsidRDefault="00767840" w:rsidP="00A20A8F">
      <w:pPr>
        <w:jc w:val="center"/>
        <w:rPr>
          <w:b/>
          <w:sz w:val="32"/>
          <w:szCs w:val="32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1276"/>
        <w:gridCol w:w="1276"/>
        <w:gridCol w:w="1134"/>
      </w:tblGrid>
      <w:tr w:rsidR="00767840" w:rsidRPr="006960AD" w:rsidTr="00767840">
        <w:tc>
          <w:tcPr>
            <w:tcW w:w="720" w:type="dxa"/>
            <w:vMerge w:val="restart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Тема и тип урока</w:t>
            </w:r>
          </w:p>
        </w:tc>
        <w:tc>
          <w:tcPr>
            <w:tcW w:w="1276" w:type="dxa"/>
            <w:vMerge w:val="restart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Дата проведения</w:t>
            </w:r>
          </w:p>
        </w:tc>
      </w:tr>
      <w:tr w:rsidR="00767840" w:rsidRPr="006960AD" w:rsidTr="00767840">
        <w:tc>
          <w:tcPr>
            <w:tcW w:w="720" w:type="dxa"/>
            <w:vMerge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Факт</w:t>
            </w: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</w:t>
            </w:r>
          </w:p>
        </w:tc>
        <w:tc>
          <w:tcPr>
            <w:tcW w:w="5670" w:type="dxa"/>
          </w:tcPr>
          <w:p w:rsidR="00767840" w:rsidRPr="008650A4" w:rsidRDefault="00767840" w:rsidP="00AB7B55">
            <w:r w:rsidRPr="008650A4">
              <w:t xml:space="preserve">Введение: «Долгий» XIX век </w:t>
            </w:r>
          </w:p>
        </w:tc>
        <w:tc>
          <w:tcPr>
            <w:tcW w:w="1276" w:type="dxa"/>
          </w:tcPr>
          <w:p w:rsidR="00767840" w:rsidRPr="006960AD" w:rsidRDefault="00767840" w:rsidP="00AB7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67840" w:rsidRPr="006960AD" w:rsidRDefault="00767840" w:rsidP="00AB7B55">
            <w:pPr>
              <w:jc w:val="center"/>
            </w:pPr>
          </w:p>
        </w:tc>
        <w:tc>
          <w:tcPr>
            <w:tcW w:w="1134" w:type="dxa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03274B">
        <w:tc>
          <w:tcPr>
            <w:tcW w:w="10076" w:type="dxa"/>
            <w:gridSpan w:val="5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Глава 1. Начало индустриальной эпохи.</w:t>
            </w:r>
            <w:r w:rsidR="007A4C9E">
              <w:rPr>
                <w:b/>
              </w:rPr>
              <w:t xml:space="preserve">   9 ч.</w:t>
            </w: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</w:t>
            </w:r>
          </w:p>
        </w:tc>
        <w:tc>
          <w:tcPr>
            <w:tcW w:w="5670" w:type="dxa"/>
          </w:tcPr>
          <w:p w:rsidR="00767840" w:rsidRPr="008650A4" w:rsidRDefault="00767840" w:rsidP="00AB7B55">
            <w:r w:rsidRPr="008650A4">
              <w:t>Экономическое развитие в XIX – начале ХХ в.</w:t>
            </w:r>
          </w:p>
        </w:tc>
        <w:tc>
          <w:tcPr>
            <w:tcW w:w="1276" w:type="dxa"/>
          </w:tcPr>
          <w:p w:rsidR="00767840" w:rsidRPr="006960AD" w:rsidRDefault="00767840" w:rsidP="00AB7B55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3</w:t>
            </w:r>
          </w:p>
        </w:tc>
        <w:tc>
          <w:tcPr>
            <w:tcW w:w="5670" w:type="dxa"/>
          </w:tcPr>
          <w:p w:rsidR="00767840" w:rsidRPr="008650A4" w:rsidRDefault="00767840" w:rsidP="00AB7B55">
            <w:r w:rsidRPr="008650A4">
              <w:t>Меняющееся общество</w:t>
            </w:r>
          </w:p>
        </w:tc>
        <w:tc>
          <w:tcPr>
            <w:tcW w:w="1276" w:type="dxa"/>
          </w:tcPr>
          <w:p w:rsidR="00767840" w:rsidRPr="006960AD" w:rsidRDefault="00767840" w:rsidP="00AB7B55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6552D2" w:rsidRPr="006960AD" w:rsidTr="00767840">
        <w:tc>
          <w:tcPr>
            <w:tcW w:w="720" w:type="dxa"/>
          </w:tcPr>
          <w:p w:rsidR="006552D2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4</w:t>
            </w:r>
          </w:p>
        </w:tc>
        <w:tc>
          <w:tcPr>
            <w:tcW w:w="5670" w:type="dxa"/>
          </w:tcPr>
          <w:p w:rsidR="006552D2" w:rsidRPr="008650A4" w:rsidRDefault="006552D2" w:rsidP="00AB7B55">
            <w:r>
              <w:t>Входная контрольная</w:t>
            </w:r>
          </w:p>
        </w:tc>
        <w:tc>
          <w:tcPr>
            <w:tcW w:w="1276" w:type="dxa"/>
          </w:tcPr>
          <w:p w:rsidR="006552D2" w:rsidRDefault="006552D2" w:rsidP="00AB7B55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6552D2" w:rsidRPr="006960AD" w:rsidRDefault="006552D2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5</w:t>
            </w:r>
          </w:p>
        </w:tc>
        <w:tc>
          <w:tcPr>
            <w:tcW w:w="5670" w:type="dxa"/>
          </w:tcPr>
          <w:p w:rsidR="00767840" w:rsidRPr="007A4C9E" w:rsidRDefault="007A4C9E" w:rsidP="00AB7B55">
            <w:r>
              <w:t xml:space="preserve">Век </w:t>
            </w:r>
            <w:proofErr w:type="spellStart"/>
            <w:r>
              <w:t>демокритизации</w:t>
            </w:r>
            <w:proofErr w:type="spellEnd"/>
          </w:p>
        </w:tc>
        <w:tc>
          <w:tcPr>
            <w:tcW w:w="1276" w:type="dxa"/>
          </w:tcPr>
          <w:p w:rsidR="00767840" w:rsidRPr="006960AD" w:rsidRDefault="00767840" w:rsidP="00AB7B55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6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«Великие идеологии» </w:t>
            </w:r>
          </w:p>
        </w:tc>
        <w:tc>
          <w:tcPr>
            <w:tcW w:w="1276" w:type="dxa"/>
          </w:tcPr>
          <w:p w:rsidR="00767840" w:rsidRPr="001C2399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7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Образование и наука </w:t>
            </w:r>
          </w:p>
        </w:tc>
        <w:tc>
          <w:tcPr>
            <w:tcW w:w="1276" w:type="dxa"/>
          </w:tcPr>
          <w:p w:rsidR="00767840" w:rsidRDefault="00767840" w:rsidP="00AB7B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8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XIX век в зеркале художественных исканий </w:t>
            </w:r>
          </w:p>
        </w:tc>
        <w:tc>
          <w:tcPr>
            <w:tcW w:w="1276" w:type="dxa"/>
          </w:tcPr>
          <w:p w:rsidR="00767840" w:rsidRPr="001C2399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9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Повседневная жизнь и мировосприятие человека XIX в. </w:t>
            </w:r>
          </w:p>
        </w:tc>
        <w:tc>
          <w:tcPr>
            <w:tcW w:w="1276" w:type="dxa"/>
          </w:tcPr>
          <w:p w:rsidR="00767840" w:rsidRDefault="00767840" w:rsidP="00AB7B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10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>
              <w:t>Подведем итоги</w:t>
            </w:r>
          </w:p>
        </w:tc>
        <w:tc>
          <w:tcPr>
            <w:tcW w:w="1276" w:type="dxa"/>
          </w:tcPr>
          <w:p w:rsidR="00767840" w:rsidRDefault="00767840" w:rsidP="00AB7B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66372F">
        <w:tc>
          <w:tcPr>
            <w:tcW w:w="10076" w:type="dxa"/>
            <w:gridSpan w:val="5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 xml:space="preserve">Глава 2. Страны Европы и США в первой половине </w:t>
            </w:r>
            <w:r w:rsidRPr="007A4C9E">
              <w:rPr>
                <w:b/>
                <w:lang w:val="en-US"/>
              </w:rPr>
              <w:t>XIX</w:t>
            </w:r>
            <w:r w:rsidRPr="007A4C9E">
              <w:rPr>
                <w:b/>
              </w:rPr>
              <w:t xml:space="preserve"> в.</w:t>
            </w:r>
            <w:r w:rsidR="007A4C9E">
              <w:rPr>
                <w:b/>
              </w:rPr>
              <w:t xml:space="preserve">    8 ч.</w:t>
            </w: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11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Консульство и империя Наполеона Бонапарта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12</w:t>
            </w:r>
          </w:p>
        </w:tc>
        <w:tc>
          <w:tcPr>
            <w:tcW w:w="5670" w:type="dxa"/>
          </w:tcPr>
          <w:p w:rsidR="00767840" w:rsidRDefault="00767840" w:rsidP="00AB7B55">
            <w:pPr>
              <w:pStyle w:val="Default"/>
              <w:rPr>
                <w:sz w:val="28"/>
                <w:szCs w:val="28"/>
              </w:rPr>
            </w:pPr>
            <w:r w:rsidRPr="008650A4">
              <w:t>Франция в первойполовине XIX в.: от Реставрации к империи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 w:rsidRPr="00200C07"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13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Великобритания: экономическое лидерство и политические реформы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 w:rsidRPr="00200C07"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14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 «От Альп до Сицилии»: объединение Италии </w:t>
            </w:r>
          </w:p>
        </w:tc>
        <w:tc>
          <w:tcPr>
            <w:tcW w:w="1276" w:type="dxa"/>
          </w:tcPr>
          <w:p w:rsidR="00767840" w:rsidRPr="008650A4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15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Германия в первой половине XIX в. </w:t>
            </w:r>
          </w:p>
        </w:tc>
        <w:tc>
          <w:tcPr>
            <w:tcW w:w="1276" w:type="dxa"/>
          </w:tcPr>
          <w:p w:rsidR="00767840" w:rsidRPr="008650A4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16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Монархия Габсбургов и Балканы в первой половине XIX в. </w:t>
            </w:r>
          </w:p>
        </w:tc>
        <w:tc>
          <w:tcPr>
            <w:tcW w:w="1276" w:type="dxa"/>
          </w:tcPr>
          <w:p w:rsidR="00767840" w:rsidRPr="008650A4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17</w:t>
            </w:r>
          </w:p>
        </w:tc>
        <w:tc>
          <w:tcPr>
            <w:tcW w:w="5670" w:type="dxa"/>
          </w:tcPr>
          <w:p w:rsidR="00767840" w:rsidRPr="008650A4" w:rsidRDefault="00767840" w:rsidP="00AB7B55">
            <w:pPr>
              <w:pStyle w:val="Default"/>
            </w:pPr>
            <w:r w:rsidRPr="008650A4">
              <w:t xml:space="preserve">США до середины XIX в.: рабовладение, демократия, экономический рост </w:t>
            </w:r>
          </w:p>
        </w:tc>
        <w:tc>
          <w:tcPr>
            <w:tcW w:w="1276" w:type="dxa"/>
          </w:tcPr>
          <w:p w:rsidR="00767840" w:rsidRPr="008650A4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6552D2" w:rsidRPr="006960AD" w:rsidTr="00767840">
        <w:tc>
          <w:tcPr>
            <w:tcW w:w="720" w:type="dxa"/>
          </w:tcPr>
          <w:p w:rsidR="006552D2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18</w:t>
            </w:r>
          </w:p>
        </w:tc>
        <w:tc>
          <w:tcPr>
            <w:tcW w:w="5670" w:type="dxa"/>
          </w:tcPr>
          <w:p w:rsidR="006552D2" w:rsidRPr="008650A4" w:rsidRDefault="006552D2" w:rsidP="00AB7B55">
            <w:pPr>
              <w:pStyle w:val="Default"/>
            </w:pPr>
            <w:r>
              <w:t>Подведение итогов</w:t>
            </w:r>
          </w:p>
        </w:tc>
        <w:tc>
          <w:tcPr>
            <w:tcW w:w="1276" w:type="dxa"/>
          </w:tcPr>
          <w:p w:rsidR="006552D2" w:rsidRDefault="006552D2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6552D2" w:rsidRPr="006960AD" w:rsidRDefault="006552D2" w:rsidP="00AB7B55">
            <w:pPr>
              <w:jc w:val="center"/>
            </w:pPr>
          </w:p>
        </w:tc>
      </w:tr>
      <w:tr w:rsidR="006552D2" w:rsidRPr="006960AD" w:rsidTr="005A7802">
        <w:tc>
          <w:tcPr>
            <w:tcW w:w="10076" w:type="dxa"/>
            <w:gridSpan w:val="5"/>
          </w:tcPr>
          <w:p w:rsidR="006552D2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 xml:space="preserve">Глава 3. Азия. Африка и Латинская Америка в </w:t>
            </w:r>
            <w:r w:rsidRPr="007A4C9E">
              <w:rPr>
                <w:b/>
                <w:lang w:val="en-US"/>
              </w:rPr>
              <w:t>XIX</w:t>
            </w:r>
            <w:r w:rsidRPr="007A4C9E">
              <w:rPr>
                <w:b/>
              </w:rPr>
              <w:t xml:space="preserve"> - начале </w:t>
            </w:r>
            <w:r w:rsidRPr="007A4C9E">
              <w:rPr>
                <w:b/>
                <w:lang w:val="en-US"/>
              </w:rPr>
              <w:t>XX</w:t>
            </w:r>
            <w:r w:rsidRPr="007A4C9E">
              <w:rPr>
                <w:b/>
              </w:rPr>
              <w:t xml:space="preserve"> в.</w:t>
            </w:r>
            <w:r w:rsidR="007A4C9E">
              <w:rPr>
                <w:b/>
              </w:rPr>
              <w:t xml:space="preserve">   4 ч.</w:t>
            </w: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19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Страны Азии в XIX — начале ХХ в.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20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Африка в XIX — начале ХХ в.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21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Латинская Америка: нелёгкий груз независимости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6552D2" w:rsidRPr="006960AD" w:rsidTr="00767840">
        <w:tc>
          <w:tcPr>
            <w:tcW w:w="720" w:type="dxa"/>
          </w:tcPr>
          <w:p w:rsidR="006552D2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22</w:t>
            </w:r>
          </w:p>
        </w:tc>
        <w:tc>
          <w:tcPr>
            <w:tcW w:w="5670" w:type="dxa"/>
          </w:tcPr>
          <w:p w:rsidR="006552D2" w:rsidRPr="00200C07" w:rsidRDefault="006552D2" w:rsidP="00AB7B55">
            <w:pPr>
              <w:pStyle w:val="Default"/>
            </w:pPr>
            <w:r>
              <w:t>Подведение итогов.</w:t>
            </w:r>
          </w:p>
        </w:tc>
        <w:tc>
          <w:tcPr>
            <w:tcW w:w="1276" w:type="dxa"/>
          </w:tcPr>
          <w:p w:rsidR="006552D2" w:rsidRDefault="006552D2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6552D2" w:rsidRPr="006960AD" w:rsidRDefault="006552D2" w:rsidP="00AB7B55">
            <w:pPr>
              <w:jc w:val="center"/>
            </w:pPr>
          </w:p>
        </w:tc>
      </w:tr>
      <w:tr w:rsidR="006552D2" w:rsidRPr="006960AD" w:rsidTr="008D45F5">
        <w:tc>
          <w:tcPr>
            <w:tcW w:w="10076" w:type="dxa"/>
            <w:gridSpan w:val="5"/>
          </w:tcPr>
          <w:p w:rsidR="006552D2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Страны Европы и США во второй половине XIX - начале XX в.</w:t>
            </w:r>
            <w:r w:rsidR="007A4C9E">
              <w:rPr>
                <w:b/>
              </w:rPr>
              <w:t xml:space="preserve">   8 ч.</w:t>
            </w: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23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Англия до Первой мировой войны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24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Франция: Вторая империя и Третья республика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25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Германия на пути к европейскому лидерству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26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Австро-Венгрия и Балканы до Первой мировой войны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27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Италия: время реформ и колониальных захватов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28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США в эпоху «позолоченного века» и «прогрессивной эры»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767840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2</w:t>
            </w:r>
            <w:r w:rsidR="006552D2" w:rsidRPr="007A4C9E">
              <w:rPr>
                <w:b/>
              </w:rPr>
              <w:t>9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 xml:space="preserve">Международные отношения в XIX — начале ХХ вв. 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  <w:tr w:rsidR="00767840" w:rsidRPr="006960AD" w:rsidTr="00767840">
        <w:tc>
          <w:tcPr>
            <w:tcW w:w="720" w:type="dxa"/>
          </w:tcPr>
          <w:p w:rsidR="00767840" w:rsidRPr="007A4C9E" w:rsidRDefault="006552D2" w:rsidP="00AB7B55">
            <w:pPr>
              <w:jc w:val="center"/>
              <w:rPr>
                <w:b/>
              </w:rPr>
            </w:pPr>
            <w:r w:rsidRPr="007A4C9E">
              <w:rPr>
                <w:b/>
              </w:rPr>
              <w:t>30</w:t>
            </w:r>
          </w:p>
        </w:tc>
        <w:tc>
          <w:tcPr>
            <w:tcW w:w="5670" w:type="dxa"/>
          </w:tcPr>
          <w:p w:rsidR="00767840" w:rsidRPr="00200C07" w:rsidRDefault="00767840" w:rsidP="00AB7B55">
            <w:pPr>
              <w:pStyle w:val="Default"/>
            </w:pPr>
            <w:r w:rsidRPr="00200C07">
              <w:t>Основные итоги истории XIX — начала ХХ в.</w:t>
            </w:r>
            <w:r w:rsidR="006552D2">
              <w:t xml:space="preserve"> Контрольная работа.</w:t>
            </w:r>
          </w:p>
        </w:tc>
        <w:tc>
          <w:tcPr>
            <w:tcW w:w="1276" w:type="dxa"/>
          </w:tcPr>
          <w:p w:rsidR="00767840" w:rsidRPr="00200C07" w:rsidRDefault="00767840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767840" w:rsidRPr="006960AD" w:rsidRDefault="00767840" w:rsidP="00AB7B55">
            <w:pPr>
              <w:jc w:val="center"/>
            </w:pPr>
          </w:p>
        </w:tc>
      </w:tr>
    </w:tbl>
    <w:p w:rsidR="008970AD" w:rsidRDefault="008970AD" w:rsidP="00E61A10">
      <w:pPr>
        <w:jc w:val="center"/>
        <w:rPr>
          <w:b/>
          <w:sz w:val="32"/>
          <w:szCs w:val="32"/>
        </w:rPr>
      </w:pPr>
    </w:p>
    <w:p w:rsidR="0067097F" w:rsidRDefault="0067097F" w:rsidP="00E61A10">
      <w:pPr>
        <w:jc w:val="center"/>
        <w:rPr>
          <w:b/>
          <w:sz w:val="32"/>
          <w:szCs w:val="32"/>
        </w:rPr>
      </w:pPr>
    </w:p>
    <w:p w:rsidR="0067097F" w:rsidRPr="00853D5C" w:rsidRDefault="0067097F" w:rsidP="00E61A10">
      <w:pPr>
        <w:jc w:val="center"/>
        <w:rPr>
          <w:b/>
          <w:sz w:val="32"/>
          <w:szCs w:val="32"/>
        </w:rPr>
      </w:pPr>
    </w:p>
    <w:p w:rsidR="008970AD" w:rsidRDefault="0067097F" w:rsidP="00E6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</w:t>
      </w:r>
      <w:r w:rsidR="008970AD">
        <w:rPr>
          <w:b/>
          <w:sz w:val="32"/>
          <w:szCs w:val="32"/>
        </w:rPr>
        <w:t xml:space="preserve">кое  планирование 9 класс </w:t>
      </w:r>
    </w:p>
    <w:p w:rsidR="00303538" w:rsidRDefault="00CF6C1A" w:rsidP="00E6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России 1801-1914г. ( 38</w:t>
      </w:r>
      <w:r w:rsidR="00303538">
        <w:rPr>
          <w:b/>
          <w:sz w:val="32"/>
          <w:szCs w:val="32"/>
        </w:rPr>
        <w:t xml:space="preserve"> ч.)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1276"/>
        <w:gridCol w:w="1134"/>
        <w:gridCol w:w="1276"/>
      </w:tblGrid>
      <w:tr w:rsidR="00767840" w:rsidTr="00984216">
        <w:tc>
          <w:tcPr>
            <w:tcW w:w="720" w:type="dxa"/>
            <w:vMerge w:val="restart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</w:tcPr>
          <w:p w:rsidR="00767840" w:rsidRPr="00F16372" w:rsidRDefault="00767840" w:rsidP="000D52A2">
            <w:pPr>
              <w:jc w:val="center"/>
            </w:pPr>
            <w:r>
              <w:t>Тема и тип урока</w:t>
            </w:r>
          </w:p>
        </w:tc>
        <w:tc>
          <w:tcPr>
            <w:tcW w:w="1276" w:type="dxa"/>
            <w:vMerge w:val="restart"/>
          </w:tcPr>
          <w:p w:rsidR="00767840" w:rsidRPr="00F16372" w:rsidRDefault="00767840" w:rsidP="000D52A2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gridSpan w:val="2"/>
          </w:tcPr>
          <w:p w:rsidR="00767840" w:rsidRPr="00F16372" w:rsidRDefault="00767840" w:rsidP="000D52A2">
            <w:pPr>
              <w:jc w:val="center"/>
            </w:pPr>
            <w:r>
              <w:t>Дата проведения</w:t>
            </w:r>
          </w:p>
        </w:tc>
      </w:tr>
      <w:tr w:rsidR="00767840" w:rsidTr="00984216">
        <w:tc>
          <w:tcPr>
            <w:tcW w:w="720" w:type="dxa"/>
            <w:vMerge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  <w:vMerge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факт</w:t>
            </w:r>
          </w:p>
        </w:tc>
      </w:tr>
      <w:tr w:rsidR="001A0D8A" w:rsidTr="00984216">
        <w:tc>
          <w:tcPr>
            <w:tcW w:w="720" w:type="dxa"/>
          </w:tcPr>
          <w:p w:rsidR="001A0D8A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</w:t>
            </w:r>
          </w:p>
        </w:tc>
        <w:tc>
          <w:tcPr>
            <w:tcW w:w="5670" w:type="dxa"/>
          </w:tcPr>
          <w:p w:rsidR="001A0D8A" w:rsidRPr="00F16372" w:rsidRDefault="001A0D8A" w:rsidP="000D52A2">
            <w:pPr>
              <w:jc w:val="center"/>
            </w:pPr>
            <w:r>
              <w:t>Введение</w:t>
            </w:r>
          </w:p>
        </w:tc>
        <w:tc>
          <w:tcPr>
            <w:tcW w:w="1276" w:type="dxa"/>
          </w:tcPr>
          <w:p w:rsidR="001A0D8A" w:rsidRPr="00F16372" w:rsidRDefault="001A0D8A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0D8A" w:rsidRDefault="001A0D8A" w:rsidP="000D52A2">
            <w:pPr>
              <w:jc w:val="center"/>
            </w:pPr>
          </w:p>
        </w:tc>
        <w:tc>
          <w:tcPr>
            <w:tcW w:w="1276" w:type="dxa"/>
          </w:tcPr>
          <w:p w:rsidR="001A0D8A" w:rsidRDefault="001A0D8A" w:rsidP="000D52A2">
            <w:pPr>
              <w:jc w:val="center"/>
            </w:pPr>
          </w:p>
        </w:tc>
      </w:tr>
      <w:tr w:rsidR="001A0D8A" w:rsidTr="007F319A">
        <w:tc>
          <w:tcPr>
            <w:tcW w:w="10076" w:type="dxa"/>
            <w:gridSpan w:val="5"/>
          </w:tcPr>
          <w:p w:rsidR="001A0D8A" w:rsidRPr="00303538" w:rsidRDefault="00D1736B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 xml:space="preserve">Раздел 1. </w:t>
            </w:r>
            <w:r w:rsidR="001A0D8A" w:rsidRPr="00303538">
              <w:rPr>
                <w:b/>
              </w:rPr>
              <w:t>Россия на пути к реформам. 1801-1861 гг.</w:t>
            </w:r>
            <w:r w:rsidR="00303538" w:rsidRPr="00303538">
              <w:rPr>
                <w:b/>
              </w:rPr>
              <w:t xml:space="preserve">   15 ч.</w:t>
            </w:r>
          </w:p>
          <w:p w:rsidR="00D1736B" w:rsidRPr="00303538" w:rsidRDefault="00D1736B" w:rsidP="00303538">
            <w:pPr>
              <w:jc w:val="center"/>
              <w:rPr>
                <w:b/>
              </w:rPr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2</w:t>
            </w:r>
          </w:p>
        </w:tc>
        <w:tc>
          <w:tcPr>
            <w:tcW w:w="5670" w:type="dxa"/>
          </w:tcPr>
          <w:p w:rsidR="00767840" w:rsidRPr="001A0D8A" w:rsidRDefault="001A0D8A" w:rsidP="00EE7980">
            <w:r>
              <w:rPr>
                <w:lang w:eastAsia="en-US"/>
              </w:rPr>
              <w:t xml:space="preserve">Российское общество в первой половине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в. Деревня.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1A0D8A" w:rsidTr="00984216">
        <w:tc>
          <w:tcPr>
            <w:tcW w:w="720" w:type="dxa"/>
          </w:tcPr>
          <w:p w:rsidR="001A0D8A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</w:t>
            </w:r>
          </w:p>
        </w:tc>
        <w:tc>
          <w:tcPr>
            <w:tcW w:w="5670" w:type="dxa"/>
          </w:tcPr>
          <w:p w:rsidR="001A0D8A" w:rsidRDefault="001A0D8A" w:rsidP="00EE79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Промышленность, торговля, городская жизнь в первой половине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в.</w:t>
            </w:r>
          </w:p>
        </w:tc>
        <w:tc>
          <w:tcPr>
            <w:tcW w:w="1276" w:type="dxa"/>
          </w:tcPr>
          <w:p w:rsidR="001A0D8A" w:rsidRDefault="001A0D8A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0D8A" w:rsidRPr="00F16372" w:rsidRDefault="001A0D8A" w:rsidP="000D52A2">
            <w:pPr>
              <w:jc w:val="center"/>
            </w:pPr>
          </w:p>
        </w:tc>
        <w:tc>
          <w:tcPr>
            <w:tcW w:w="1276" w:type="dxa"/>
          </w:tcPr>
          <w:p w:rsidR="001A0D8A" w:rsidRPr="00F16372" w:rsidRDefault="001A0D8A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4</w:t>
            </w:r>
          </w:p>
        </w:tc>
        <w:tc>
          <w:tcPr>
            <w:tcW w:w="5670" w:type="dxa"/>
          </w:tcPr>
          <w:p w:rsidR="00767840" w:rsidRPr="00EE7980" w:rsidRDefault="001A0D8A" w:rsidP="001A0D8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 Государственный либерализм: Александр I и его реформы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5</w:t>
            </w:r>
          </w:p>
        </w:tc>
        <w:tc>
          <w:tcPr>
            <w:tcW w:w="5670" w:type="dxa"/>
          </w:tcPr>
          <w:p w:rsidR="001A0D8A" w:rsidRPr="00EE7980" w:rsidRDefault="00767840" w:rsidP="001A0D8A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 xml:space="preserve">Внешняя политика </w:t>
            </w:r>
            <w:r w:rsidR="001A0D8A">
              <w:rPr>
                <w:lang w:eastAsia="en-US"/>
              </w:rPr>
              <w:t xml:space="preserve">России в начале </w:t>
            </w:r>
            <w:r w:rsidR="001A0D8A">
              <w:rPr>
                <w:lang w:val="en-US" w:eastAsia="en-US"/>
              </w:rPr>
              <w:t>XIX</w:t>
            </w:r>
            <w:r w:rsidR="001A0D8A">
              <w:rPr>
                <w:lang w:eastAsia="en-US"/>
              </w:rPr>
              <w:t xml:space="preserve"> в.</w:t>
            </w:r>
          </w:p>
          <w:p w:rsidR="00767840" w:rsidRPr="00EE7980" w:rsidRDefault="00767840" w:rsidP="00EE7980"/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6-7</w:t>
            </w:r>
          </w:p>
        </w:tc>
        <w:tc>
          <w:tcPr>
            <w:tcW w:w="5670" w:type="dxa"/>
          </w:tcPr>
          <w:p w:rsidR="00767840" w:rsidRPr="00EE7980" w:rsidRDefault="00767840" w:rsidP="00F26DC2">
            <w:r w:rsidRPr="000D52A2">
              <w:rPr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D52A2">
                <w:rPr>
                  <w:lang w:eastAsia="en-US"/>
                </w:rPr>
                <w:t>1812 г</w:t>
              </w:r>
            </w:smartTag>
            <w:r w:rsidRPr="000D52A2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767840" w:rsidRDefault="001A0D8A" w:rsidP="000D52A2">
            <w:pPr>
              <w:jc w:val="center"/>
            </w:pPr>
            <w:r>
              <w:t>2</w:t>
            </w:r>
          </w:p>
          <w:p w:rsidR="001A0D8A" w:rsidRPr="00F16372" w:rsidRDefault="001A0D8A" w:rsidP="000D52A2">
            <w:pPr>
              <w:jc w:val="center"/>
            </w:pP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8</w:t>
            </w:r>
          </w:p>
        </w:tc>
        <w:tc>
          <w:tcPr>
            <w:tcW w:w="5670" w:type="dxa"/>
          </w:tcPr>
          <w:p w:rsidR="00767840" w:rsidRPr="00EE7980" w:rsidRDefault="001A0D8A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От либерализма к охранительству: политика Александра  в послевоенную эпоху.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9</w:t>
            </w:r>
          </w:p>
        </w:tc>
        <w:tc>
          <w:tcPr>
            <w:tcW w:w="5670" w:type="dxa"/>
          </w:tcPr>
          <w:p w:rsidR="00767840" w:rsidRDefault="001A0D8A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Движение декабристов.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10</w:t>
            </w:r>
          </w:p>
        </w:tc>
        <w:tc>
          <w:tcPr>
            <w:tcW w:w="5670" w:type="dxa"/>
          </w:tcPr>
          <w:p w:rsidR="00767840" w:rsidRDefault="001A0D8A" w:rsidP="00EF0F6B">
            <w:r>
              <w:rPr>
                <w:lang w:eastAsia="en-US"/>
              </w:rPr>
              <w:t>Николаевское самодержавие: государственный консерватизм.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11</w:t>
            </w:r>
          </w:p>
        </w:tc>
        <w:tc>
          <w:tcPr>
            <w:tcW w:w="5670" w:type="dxa"/>
          </w:tcPr>
          <w:p w:rsidR="00767840" w:rsidRPr="001A0D8A" w:rsidRDefault="001A0D8A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Экономическая и социальная политика Николая 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1A0D8A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12</w:t>
            </w:r>
          </w:p>
        </w:tc>
        <w:tc>
          <w:tcPr>
            <w:tcW w:w="5670" w:type="dxa"/>
          </w:tcPr>
          <w:p w:rsidR="00767840" w:rsidRDefault="001A0D8A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Общественная и духовная жизнь в 1830-1850-х гг.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</w:t>
            </w:r>
            <w:r w:rsidR="00D1736B" w:rsidRPr="00303538">
              <w:rPr>
                <w:b/>
              </w:rPr>
              <w:t>3</w:t>
            </w:r>
          </w:p>
        </w:tc>
        <w:tc>
          <w:tcPr>
            <w:tcW w:w="5670" w:type="dxa"/>
          </w:tcPr>
          <w:p w:rsidR="00767840" w:rsidRPr="00D1736B" w:rsidRDefault="001A0D8A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Народы России в первой половине </w:t>
            </w:r>
            <w:r w:rsidR="00D1736B">
              <w:rPr>
                <w:lang w:val="en-US" w:eastAsia="en-US"/>
              </w:rPr>
              <w:t>XIX</w:t>
            </w:r>
            <w:r w:rsidR="00D1736B">
              <w:rPr>
                <w:lang w:eastAsia="en-US"/>
              </w:rPr>
              <w:t xml:space="preserve"> в.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  <w:lang w:val="en-US"/>
              </w:rPr>
            </w:pPr>
            <w:r w:rsidRPr="00303538">
              <w:rPr>
                <w:b/>
              </w:rPr>
              <w:t>1</w:t>
            </w:r>
            <w:r w:rsidR="00D1736B" w:rsidRPr="00303538">
              <w:rPr>
                <w:b/>
                <w:lang w:val="en-US"/>
              </w:rPr>
              <w:t>4</w:t>
            </w:r>
          </w:p>
        </w:tc>
        <w:tc>
          <w:tcPr>
            <w:tcW w:w="5670" w:type="dxa"/>
          </w:tcPr>
          <w:p w:rsidR="00767840" w:rsidRPr="00EF0F6B" w:rsidRDefault="00D1736B" w:rsidP="00D1736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Внешняя политика Ни</w:t>
            </w:r>
            <w:r w:rsidRPr="000D52A2">
              <w:rPr>
                <w:lang w:eastAsia="en-US"/>
              </w:rPr>
              <w:t>колая I. Крымская война 1853-1856 гг.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  <w:lang w:val="en-US"/>
              </w:rPr>
            </w:pPr>
            <w:r w:rsidRPr="00303538">
              <w:rPr>
                <w:b/>
              </w:rPr>
              <w:t>1</w:t>
            </w:r>
            <w:r w:rsidR="00D1736B" w:rsidRPr="00303538">
              <w:rPr>
                <w:b/>
                <w:lang w:val="en-US"/>
              </w:rPr>
              <w:t>5</w:t>
            </w:r>
          </w:p>
        </w:tc>
        <w:tc>
          <w:tcPr>
            <w:tcW w:w="5670" w:type="dxa"/>
          </w:tcPr>
          <w:p w:rsidR="00767840" w:rsidRPr="00D1736B" w:rsidRDefault="00D1736B" w:rsidP="00EF0F6B">
            <w:r>
              <w:rPr>
                <w:lang w:eastAsia="en-US"/>
              </w:rPr>
              <w:t xml:space="preserve">Культурное пространство России в первой половине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D1736B" w:rsidTr="00984216">
        <w:tc>
          <w:tcPr>
            <w:tcW w:w="720" w:type="dxa"/>
          </w:tcPr>
          <w:p w:rsidR="00D1736B" w:rsidRPr="00303538" w:rsidRDefault="00D1736B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16</w:t>
            </w:r>
          </w:p>
        </w:tc>
        <w:tc>
          <w:tcPr>
            <w:tcW w:w="5670" w:type="dxa"/>
          </w:tcPr>
          <w:p w:rsidR="00D1736B" w:rsidRDefault="00D1736B" w:rsidP="00EF0F6B">
            <w:pPr>
              <w:rPr>
                <w:lang w:eastAsia="en-US"/>
              </w:rPr>
            </w:pPr>
            <w:r>
              <w:rPr>
                <w:lang w:eastAsia="en-US"/>
              </w:rPr>
              <w:t>Подведение итогов по разделу «</w:t>
            </w:r>
            <w:r>
              <w:t>Россия на пути к реформам. 1801-1861 гг.»</w:t>
            </w:r>
          </w:p>
        </w:tc>
        <w:tc>
          <w:tcPr>
            <w:tcW w:w="1276" w:type="dxa"/>
          </w:tcPr>
          <w:p w:rsidR="00D1736B" w:rsidRDefault="00D1736B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1736B" w:rsidRPr="00F16372" w:rsidRDefault="00D1736B" w:rsidP="000D52A2">
            <w:pPr>
              <w:jc w:val="center"/>
            </w:pPr>
          </w:p>
        </w:tc>
        <w:tc>
          <w:tcPr>
            <w:tcW w:w="1276" w:type="dxa"/>
          </w:tcPr>
          <w:p w:rsidR="00D1736B" w:rsidRPr="00F16372" w:rsidRDefault="00D1736B" w:rsidP="000D52A2">
            <w:pPr>
              <w:jc w:val="center"/>
            </w:pPr>
          </w:p>
        </w:tc>
      </w:tr>
      <w:tr w:rsidR="00D1736B" w:rsidTr="00181CB2">
        <w:tc>
          <w:tcPr>
            <w:tcW w:w="10076" w:type="dxa"/>
            <w:gridSpan w:val="5"/>
          </w:tcPr>
          <w:p w:rsidR="00D1736B" w:rsidRPr="00303538" w:rsidRDefault="00D1736B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Раздел 2. Россия в эпоху реформ</w:t>
            </w:r>
            <w:r w:rsidR="00E42EE7">
              <w:rPr>
                <w:b/>
              </w:rPr>
              <w:t xml:space="preserve">   10</w:t>
            </w:r>
            <w:r w:rsidR="00303538" w:rsidRPr="00303538">
              <w:rPr>
                <w:b/>
              </w:rPr>
              <w:t xml:space="preserve"> ч.</w:t>
            </w:r>
          </w:p>
          <w:p w:rsidR="00D1736B" w:rsidRPr="00303538" w:rsidRDefault="00D1736B" w:rsidP="00303538">
            <w:pPr>
              <w:jc w:val="center"/>
              <w:rPr>
                <w:b/>
              </w:rPr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</w:t>
            </w:r>
            <w:r w:rsidR="00D1736B" w:rsidRPr="00303538">
              <w:rPr>
                <w:b/>
              </w:rPr>
              <w:t>7</w:t>
            </w:r>
          </w:p>
        </w:tc>
        <w:tc>
          <w:tcPr>
            <w:tcW w:w="5670" w:type="dxa"/>
          </w:tcPr>
          <w:p w:rsidR="00767840" w:rsidRPr="00D02956" w:rsidRDefault="00D1736B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Отмена крепостного права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</w:t>
            </w:r>
            <w:r w:rsidR="00D1736B" w:rsidRPr="00303538">
              <w:rPr>
                <w:b/>
              </w:rPr>
              <w:t>8</w:t>
            </w:r>
          </w:p>
        </w:tc>
        <w:tc>
          <w:tcPr>
            <w:tcW w:w="5670" w:type="dxa"/>
          </w:tcPr>
          <w:p w:rsidR="00767840" w:rsidRDefault="00D1736B" w:rsidP="00D173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Реформы 1860—1870-х гг.:</w:t>
            </w:r>
          </w:p>
          <w:p w:rsidR="00D1736B" w:rsidRPr="00D02956" w:rsidRDefault="00D1736B" w:rsidP="00D173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1</w:t>
            </w:r>
            <w:r w:rsidR="00D1736B" w:rsidRPr="00303538">
              <w:rPr>
                <w:b/>
              </w:rPr>
              <w:t>9</w:t>
            </w:r>
          </w:p>
        </w:tc>
        <w:tc>
          <w:tcPr>
            <w:tcW w:w="5670" w:type="dxa"/>
          </w:tcPr>
          <w:p w:rsidR="00767840" w:rsidRDefault="00D1736B" w:rsidP="00D02956">
            <w:r>
              <w:rPr>
                <w:lang w:eastAsia="en-US"/>
              </w:rPr>
              <w:t>Пореформенная Россия. Сельское хозяйство и промышленность.</w:t>
            </w:r>
            <w:r w:rsidR="00767840" w:rsidRPr="000D52A2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D1736B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20</w:t>
            </w:r>
          </w:p>
        </w:tc>
        <w:tc>
          <w:tcPr>
            <w:tcW w:w="5670" w:type="dxa"/>
          </w:tcPr>
          <w:p w:rsidR="00767840" w:rsidRPr="00D1736B" w:rsidRDefault="00D1736B" w:rsidP="00D02956">
            <w:r>
              <w:rPr>
                <w:lang w:eastAsia="en-US"/>
              </w:rPr>
              <w:t xml:space="preserve">Народное самодержавие Александра </w:t>
            </w:r>
            <w:r>
              <w:rPr>
                <w:lang w:val="en-US" w:eastAsia="en-US"/>
              </w:rPr>
              <w:t>III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D1736B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21</w:t>
            </w:r>
          </w:p>
        </w:tc>
        <w:tc>
          <w:tcPr>
            <w:tcW w:w="5670" w:type="dxa"/>
          </w:tcPr>
          <w:p w:rsidR="00767840" w:rsidRDefault="00D1736B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Внешняя политика Российской империи во второй половине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D1736B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22-23</w:t>
            </w:r>
          </w:p>
        </w:tc>
        <w:tc>
          <w:tcPr>
            <w:tcW w:w="5670" w:type="dxa"/>
          </w:tcPr>
          <w:p w:rsidR="00767840" w:rsidRDefault="00D1736B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Культурное пространство России во второй половине</w:t>
            </w:r>
            <w:r w:rsidRPr="00D1736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в. </w:t>
            </w:r>
            <w:r w:rsidR="00767840" w:rsidRPr="000D52A2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767840" w:rsidRPr="00F16372" w:rsidRDefault="00D1736B" w:rsidP="000D52A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2</w:t>
            </w:r>
            <w:r w:rsidR="00D1736B" w:rsidRPr="00303538">
              <w:rPr>
                <w:b/>
              </w:rPr>
              <w:t>4</w:t>
            </w:r>
          </w:p>
        </w:tc>
        <w:tc>
          <w:tcPr>
            <w:tcW w:w="5670" w:type="dxa"/>
          </w:tcPr>
          <w:p w:rsidR="00767840" w:rsidRDefault="00D1736B" w:rsidP="000D52A2">
            <w:pPr>
              <w:autoSpaceDE w:val="0"/>
              <w:autoSpaceDN w:val="0"/>
              <w:adjustRightInd w:val="0"/>
            </w:pPr>
            <w:r>
              <w:t xml:space="preserve">Народы России во второй половине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в. Национальная политика самодержавия.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2</w:t>
            </w:r>
            <w:r w:rsidR="00D1736B" w:rsidRPr="00303538">
              <w:rPr>
                <w:b/>
              </w:rPr>
              <w:t>5</w:t>
            </w:r>
          </w:p>
        </w:tc>
        <w:tc>
          <w:tcPr>
            <w:tcW w:w="5670" w:type="dxa"/>
          </w:tcPr>
          <w:p w:rsidR="00767840" w:rsidRDefault="00D1736B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Общественная жизнь России в 1860-1890-х гг.</w:t>
            </w:r>
          </w:p>
        </w:tc>
        <w:tc>
          <w:tcPr>
            <w:tcW w:w="1276" w:type="dxa"/>
          </w:tcPr>
          <w:p w:rsidR="00767840" w:rsidRPr="00F16372" w:rsidRDefault="00E42EE7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D1736B" w:rsidTr="00984216">
        <w:tc>
          <w:tcPr>
            <w:tcW w:w="720" w:type="dxa"/>
          </w:tcPr>
          <w:p w:rsidR="00D1736B" w:rsidRPr="00303538" w:rsidRDefault="002C1DDF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2</w:t>
            </w:r>
            <w:r w:rsidR="00E42EE7">
              <w:rPr>
                <w:b/>
              </w:rPr>
              <w:t>6</w:t>
            </w:r>
          </w:p>
        </w:tc>
        <w:tc>
          <w:tcPr>
            <w:tcW w:w="5670" w:type="dxa"/>
          </w:tcPr>
          <w:p w:rsidR="00D1736B" w:rsidRDefault="002C1DDF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Подведение итогов по разделу «</w:t>
            </w:r>
            <w:r>
              <w:t>Россия в эпоху реформ».</w:t>
            </w:r>
          </w:p>
        </w:tc>
        <w:tc>
          <w:tcPr>
            <w:tcW w:w="1276" w:type="dxa"/>
          </w:tcPr>
          <w:p w:rsidR="00D1736B" w:rsidRDefault="002C1DDF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1736B" w:rsidRPr="00F16372" w:rsidRDefault="00D1736B" w:rsidP="000D52A2">
            <w:pPr>
              <w:jc w:val="center"/>
            </w:pPr>
          </w:p>
        </w:tc>
        <w:tc>
          <w:tcPr>
            <w:tcW w:w="1276" w:type="dxa"/>
          </w:tcPr>
          <w:p w:rsidR="00D1736B" w:rsidRPr="00F16372" w:rsidRDefault="00D1736B" w:rsidP="000D52A2">
            <w:pPr>
              <w:jc w:val="center"/>
            </w:pPr>
          </w:p>
        </w:tc>
      </w:tr>
      <w:tr w:rsidR="002C1DDF" w:rsidTr="00310CA6">
        <w:tc>
          <w:tcPr>
            <w:tcW w:w="10076" w:type="dxa"/>
            <w:gridSpan w:val="5"/>
          </w:tcPr>
          <w:p w:rsidR="002C1DDF" w:rsidRPr="00303538" w:rsidRDefault="002C1DDF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 xml:space="preserve">Раздел 3. Кризис империи в начале </w:t>
            </w:r>
            <w:r w:rsidRPr="00303538">
              <w:rPr>
                <w:b/>
                <w:lang w:val="en-US"/>
              </w:rPr>
              <w:t>XX</w:t>
            </w:r>
            <w:r w:rsidRPr="00303538">
              <w:rPr>
                <w:b/>
              </w:rPr>
              <w:t xml:space="preserve"> в.</w:t>
            </w:r>
            <w:r w:rsidR="00E42EE7">
              <w:rPr>
                <w:b/>
              </w:rPr>
              <w:t xml:space="preserve">   12</w:t>
            </w:r>
            <w:r w:rsidR="00303538" w:rsidRPr="00303538">
              <w:rPr>
                <w:b/>
              </w:rPr>
              <w:t xml:space="preserve"> ч.</w:t>
            </w:r>
          </w:p>
          <w:p w:rsidR="002C1DDF" w:rsidRPr="00303538" w:rsidRDefault="002C1DDF" w:rsidP="003035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2C1DDF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2</w:t>
            </w:r>
            <w:r w:rsidR="00E42EE7">
              <w:rPr>
                <w:b/>
              </w:rPr>
              <w:t>7</w:t>
            </w:r>
          </w:p>
        </w:tc>
        <w:tc>
          <w:tcPr>
            <w:tcW w:w="5670" w:type="dxa"/>
          </w:tcPr>
          <w:p w:rsidR="00767840" w:rsidRDefault="002C1DDF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На пороге нового века: динамика и противоречия экономического развития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lastRenderedPageBreak/>
              <w:t>2</w:t>
            </w:r>
            <w:r w:rsidR="00E42EE7">
              <w:rPr>
                <w:b/>
              </w:rPr>
              <w:t>8</w:t>
            </w:r>
          </w:p>
        </w:tc>
        <w:tc>
          <w:tcPr>
            <w:tcW w:w="5670" w:type="dxa"/>
          </w:tcPr>
          <w:p w:rsidR="00767840" w:rsidRDefault="002C1DDF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Российское общество в условиях модернизации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E42EE7" w:rsidP="003035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0" w:type="dxa"/>
          </w:tcPr>
          <w:p w:rsidR="00767840" w:rsidRDefault="002C1DDF" w:rsidP="008A6DB2">
            <w:r>
              <w:rPr>
                <w:lang w:eastAsia="en-US"/>
              </w:rPr>
              <w:t xml:space="preserve">Россия в системе международных отношений в начале </w:t>
            </w:r>
            <w:r>
              <w:rPr>
                <w:lang w:val="en-US"/>
              </w:rPr>
              <w:t>XX</w:t>
            </w:r>
            <w:r w:rsidRPr="002C1DDF">
              <w:t xml:space="preserve"> </w:t>
            </w:r>
            <w:r>
              <w:t>в. Русско-японская война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2C1DDF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</w:t>
            </w:r>
            <w:r w:rsidR="00E42EE7">
              <w:rPr>
                <w:b/>
              </w:rPr>
              <w:t>0</w:t>
            </w:r>
          </w:p>
        </w:tc>
        <w:tc>
          <w:tcPr>
            <w:tcW w:w="5670" w:type="dxa"/>
          </w:tcPr>
          <w:p w:rsidR="00767840" w:rsidRDefault="002C1DDF" w:rsidP="008A6DB2">
            <w:r>
              <w:t>На кануне Первой российской революции 1905-1907 гг.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2C1DDF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</w:t>
            </w:r>
            <w:r w:rsidR="00E42EE7">
              <w:rPr>
                <w:b/>
              </w:rPr>
              <w:t>1</w:t>
            </w:r>
          </w:p>
        </w:tc>
        <w:tc>
          <w:tcPr>
            <w:tcW w:w="5670" w:type="dxa"/>
          </w:tcPr>
          <w:p w:rsidR="00767840" w:rsidRDefault="002C1DDF" w:rsidP="008A6DB2">
            <w:r>
              <w:rPr>
                <w:lang w:eastAsia="en-US"/>
              </w:rPr>
              <w:t>Начало Первой российской революции. Манифест 17 октября 1905 года.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E42EE7" w:rsidTr="00984216">
        <w:tc>
          <w:tcPr>
            <w:tcW w:w="720" w:type="dxa"/>
          </w:tcPr>
          <w:p w:rsidR="00E42EE7" w:rsidRPr="00303538" w:rsidRDefault="00E42EE7" w:rsidP="0030353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0" w:type="dxa"/>
          </w:tcPr>
          <w:p w:rsidR="00E42EE7" w:rsidRDefault="00E42EE7" w:rsidP="008A6DB2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1276" w:type="dxa"/>
          </w:tcPr>
          <w:p w:rsidR="00E42EE7" w:rsidRDefault="00E42EE7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2EE7" w:rsidRPr="00F16372" w:rsidRDefault="00E42EE7" w:rsidP="000D52A2">
            <w:pPr>
              <w:jc w:val="center"/>
            </w:pPr>
          </w:p>
        </w:tc>
        <w:tc>
          <w:tcPr>
            <w:tcW w:w="1276" w:type="dxa"/>
          </w:tcPr>
          <w:p w:rsidR="00E42EE7" w:rsidRPr="00F16372" w:rsidRDefault="00E42EE7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2C1DDF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33</w:t>
            </w:r>
          </w:p>
        </w:tc>
        <w:tc>
          <w:tcPr>
            <w:tcW w:w="5670" w:type="dxa"/>
          </w:tcPr>
          <w:p w:rsidR="00767840" w:rsidRDefault="002C1DDF" w:rsidP="008A6DB2">
            <w:r>
              <w:rPr>
                <w:lang w:eastAsia="en-US"/>
              </w:rPr>
              <w:t>Становление российского парламентаризма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2C1DDF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34</w:t>
            </w:r>
          </w:p>
        </w:tc>
        <w:tc>
          <w:tcPr>
            <w:tcW w:w="5670" w:type="dxa"/>
          </w:tcPr>
          <w:p w:rsidR="00767840" w:rsidRDefault="002C1DDF" w:rsidP="008A6DB2">
            <w:r>
              <w:rPr>
                <w:lang w:eastAsia="en-US"/>
              </w:rPr>
              <w:t>Общество и власть после революции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</w:t>
            </w:r>
            <w:r w:rsidR="002C1DDF" w:rsidRPr="00303538">
              <w:rPr>
                <w:b/>
              </w:rPr>
              <w:t>5</w:t>
            </w:r>
          </w:p>
        </w:tc>
        <w:tc>
          <w:tcPr>
            <w:tcW w:w="5670" w:type="dxa"/>
          </w:tcPr>
          <w:p w:rsidR="00767840" w:rsidRDefault="002C1DDF" w:rsidP="000D52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Российская внешняя политика накануне Первой мировой войны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</w:t>
            </w:r>
            <w:r w:rsidR="002C1DDF" w:rsidRPr="00303538">
              <w:rPr>
                <w:b/>
              </w:rPr>
              <w:t>6</w:t>
            </w:r>
          </w:p>
        </w:tc>
        <w:tc>
          <w:tcPr>
            <w:tcW w:w="5670" w:type="dxa"/>
          </w:tcPr>
          <w:p w:rsidR="00767840" w:rsidRDefault="002C1DDF" w:rsidP="0058192B">
            <w:r>
              <w:rPr>
                <w:lang w:eastAsia="en-US"/>
              </w:rPr>
              <w:t>Серебряный век российской культуры</w:t>
            </w:r>
            <w:r w:rsidR="00CF6C1A">
              <w:rPr>
                <w:lang w:eastAsia="en-US"/>
              </w:rPr>
              <w:t xml:space="preserve">. Просвещение и наука в начале </w:t>
            </w:r>
            <w:r w:rsidR="00CF6C1A">
              <w:rPr>
                <w:lang w:val="en-US"/>
              </w:rPr>
              <w:t>XX</w:t>
            </w:r>
            <w:r w:rsidR="00CF6C1A" w:rsidRPr="002C1DDF">
              <w:t xml:space="preserve"> </w:t>
            </w:r>
            <w:r w:rsidR="00CF6C1A">
              <w:t>в.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</w:t>
            </w:r>
            <w:r w:rsidR="00CF6C1A">
              <w:rPr>
                <w:b/>
              </w:rPr>
              <w:t>7</w:t>
            </w:r>
          </w:p>
        </w:tc>
        <w:tc>
          <w:tcPr>
            <w:tcW w:w="5670" w:type="dxa"/>
          </w:tcPr>
          <w:p w:rsidR="00767840" w:rsidRDefault="005C1593" w:rsidP="000D52A2">
            <w:pPr>
              <w:autoSpaceDE w:val="0"/>
              <w:autoSpaceDN w:val="0"/>
              <w:adjustRightInd w:val="0"/>
            </w:pPr>
            <w:r>
              <w:t>Обобщающий урок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  <w:tr w:rsidR="00767840" w:rsidTr="00984216">
        <w:tc>
          <w:tcPr>
            <w:tcW w:w="720" w:type="dxa"/>
          </w:tcPr>
          <w:p w:rsidR="00767840" w:rsidRPr="00303538" w:rsidRDefault="00767840" w:rsidP="00303538">
            <w:pPr>
              <w:jc w:val="center"/>
              <w:rPr>
                <w:b/>
              </w:rPr>
            </w:pPr>
            <w:r w:rsidRPr="00303538">
              <w:rPr>
                <w:b/>
              </w:rPr>
              <w:t>3</w:t>
            </w:r>
            <w:r w:rsidR="00CF6C1A">
              <w:rPr>
                <w:b/>
              </w:rPr>
              <w:t>8</w:t>
            </w:r>
          </w:p>
        </w:tc>
        <w:tc>
          <w:tcPr>
            <w:tcW w:w="5670" w:type="dxa"/>
          </w:tcPr>
          <w:p w:rsidR="00767840" w:rsidRDefault="00CF6C1A" w:rsidP="000D52A2">
            <w:pPr>
              <w:autoSpaceDE w:val="0"/>
              <w:autoSpaceDN w:val="0"/>
              <w:adjustRightInd w:val="0"/>
            </w:pPr>
            <w:r>
              <w:t xml:space="preserve">Подведение итогов по разделу «Кризис империи в начале </w:t>
            </w:r>
            <w:r>
              <w:rPr>
                <w:lang w:val="en-US"/>
              </w:rPr>
              <w:t>XX</w:t>
            </w:r>
            <w:r w:rsidRPr="002C1DDF">
              <w:t xml:space="preserve"> </w:t>
            </w:r>
            <w:r>
              <w:t>в.»</w:t>
            </w: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7840" w:rsidRPr="00F16372" w:rsidRDefault="00767840" w:rsidP="000D52A2">
            <w:pPr>
              <w:jc w:val="center"/>
            </w:pPr>
          </w:p>
        </w:tc>
        <w:tc>
          <w:tcPr>
            <w:tcW w:w="1276" w:type="dxa"/>
          </w:tcPr>
          <w:p w:rsidR="00767840" w:rsidRPr="00F16372" w:rsidRDefault="00767840" w:rsidP="000D52A2">
            <w:pPr>
              <w:jc w:val="center"/>
            </w:pPr>
          </w:p>
        </w:tc>
      </w:tr>
    </w:tbl>
    <w:p w:rsidR="008970AD" w:rsidRDefault="008970AD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/>
    <w:p w:rsidR="00000B10" w:rsidRDefault="00000B10" w:rsidP="00000B10">
      <w:pPr>
        <w:jc w:val="center"/>
      </w:pPr>
    </w:p>
    <w:p w:rsidR="00000B10" w:rsidRPr="00E23568" w:rsidRDefault="00000B10" w:rsidP="00000B10">
      <w:pPr>
        <w:jc w:val="center"/>
      </w:pPr>
      <w:r w:rsidRPr="00E23568">
        <w:t>Список литературы.</w:t>
      </w:r>
    </w:p>
    <w:p w:rsidR="00000B10" w:rsidRPr="00E23568" w:rsidRDefault="00000B10" w:rsidP="00000B10">
      <w:pPr>
        <w:jc w:val="both"/>
      </w:pPr>
      <w:r w:rsidRPr="00E23568">
        <w:t xml:space="preserve"> Абалкин Л.И. Экономические воззрения и государственная деятельность С.Ю. Витте. М., 1999.</w:t>
      </w:r>
    </w:p>
    <w:p w:rsidR="00000B10" w:rsidRPr="00E23568" w:rsidRDefault="00000B10" w:rsidP="00000B10">
      <w:pPr>
        <w:jc w:val="both"/>
      </w:pPr>
      <w:r w:rsidRPr="00E23568">
        <w:t xml:space="preserve">Благоева Т.И. Родоначальники славянофильства. А.С. Хомяков, И.В. Киреевский. М., 1995. </w:t>
      </w:r>
    </w:p>
    <w:p w:rsidR="00000B10" w:rsidRPr="00E23568" w:rsidRDefault="00000B10" w:rsidP="00000B10">
      <w:pPr>
        <w:jc w:val="both"/>
      </w:pPr>
      <w:r w:rsidRPr="00E23568">
        <w:t>Боханов А.Н. Император Александр III. М., 2006.</w:t>
      </w:r>
    </w:p>
    <w:p w:rsidR="00000B10" w:rsidRPr="00E23568" w:rsidRDefault="00000B10" w:rsidP="00000B10">
      <w:pPr>
        <w:jc w:val="both"/>
      </w:pPr>
      <w:r w:rsidRPr="00E23568">
        <w:t xml:space="preserve"> Боханов А.Н. Император Николай II. М., 2009. </w:t>
      </w:r>
    </w:p>
    <w:p w:rsidR="00000B10" w:rsidRPr="00E23568" w:rsidRDefault="00000B10" w:rsidP="00000B10">
      <w:pPr>
        <w:jc w:val="both"/>
      </w:pPr>
      <w:proofErr w:type="spellStart"/>
      <w:r w:rsidRPr="00E23568">
        <w:t>Валлотон</w:t>
      </w:r>
      <w:proofErr w:type="spellEnd"/>
      <w:r w:rsidRPr="00E23568">
        <w:t xml:space="preserve"> А. Александр I. М., 1990. </w:t>
      </w:r>
    </w:p>
    <w:p w:rsidR="00000B10" w:rsidRPr="00E23568" w:rsidRDefault="00000B10" w:rsidP="00000B10">
      <w:pPr>
        <w:jc w:val="both"/>
      </w:pPr>
      <w:r w:rsidRPr="00E23568">
        <w:t xml:space="preserve">Великие реформы в России. 1856—1874 / под ред. Л.Г. Захаровой, Б. </w:t>
      </w:r>
      <w:proofErr w:type="spellStart"/>
      <w:r w:rsidRPr="00E23568">
        <w:t>Эклофа</w:t>
      </w:r>
      <w:proofErr w:type="spellEnd"/>
      <w:r w:rsidRPr="00E23568">
        <w:t xml:space="preserve">, Дж. </w:t>
      </w:r>
      <w:proofErr w:type="spellStart"/>
      <w:r w:rsidRPr="00E23568">
        <w:t>Бушнелла</w:t>
      </w:r>
      <w:proofErr w:type="spellEnd"/>
      <w:r w:rsidRPr="00E23568">
        <w:t>. М., 1992.</w:t>
      </w:r>
    </w:p>
    <w:p w:rsidR="00000B10" w:rsidRPr="00E23568" w:rsidRDefault="00000B10" w:rsidP="00000B10">
      <w:pPr>
        <w:jc w:val="both"/>
      </w:pPr>
      <w:proofErr w:type="spellStart"/>
      <w:r w:rsidRPr="00E23568">
        <w:t>Выскочков</w:t>
      </w:r>
      <w:proofErr w:type="spellEnd"/>
      <w:r w:rsidRPr="00E23568">
        <w:t xml:space="preserve"> Л.В. Николай I. М., 2003. </w:t>
      </w:r>
    </w:p>
    <w:p w:rsidR="00000B10" w:rsidRPr="00E23568" w:rsidRDefault="00000B10" w:rsidP="00000B10">
      <w:pPr>
        <w:jc w:val="both"/>
      </w:pPr>
      <w:r w:rsidRPr="00E23568">
        <w:t xml:space="preserve">Ключевский В.О. Курс русской истории. Любое издание. Корнилов А.А. Курс истории России XIX в. М., 1993. </w:t>
      </w:r>
    </w:p>
    <w:p w:rsidR="00000B10" w:rsidRPr="00E23568" w:rsidRDefault="00000B10" w:rsidP="00000B10">
      <w:pPr>
        <w:jc w:val="both"/>
      </w:pPr>
      <w:r w:rsidRPr="00E23568">
        <w:t xml:space="preserve">Леонтович В.В. История либерализма в России. М., 1995. </w:t>
      </w:r>
    </w:p>
    <w:p w:rsidR="00000B10" w:rsidRPr="00E23568" w:rsidRDefault="00000B10" w:rsidP="00000B10">
      <w:pPr>
        <w:jc w:val="both"/>
      </w:pPr>
      <w:proofErr w:type="spellStart"/>
      <w:r w:rsidRPr="00E23568">
        <w:t>Ляшенко</w:t>
      </w:r>
      <w:proofErr w:type="spellEnd"/>
      <w:r w:rsidRPr="00E23568">
        <w:t xml:space="preserve"> Л.М. Александр II. М., 2002.</w:t>
      </w:r>
    </w:p>
    <w:p w:rsidR="00000B10" w:rsidRPr="00E23568" w:rsidRDefault="00000B10" w:rsidP="00000B10">
      <w:pPr>
        <w:jc w:val="both"/>
      </w:pPr>
      <w:r w:rsidRPr="00E23568">
        <w:t xml:space="preserve"> Мироненко С.В. Самодержавие и реформы. Политическая борьба в России в начале XIX в. М., 1989. </w:t>
      </w:r>
    </w:p>
    <w:p w:rsidR="00000B10" w:rsidRPr="00E23568" w:rsidRDefault="00000B10" w:rsidP="00000B10">
      <w:pPr>
        <w:jc w:val="both"/>
      </w:pPr>
      <w:r w:rsidRPr="00E23568">
        <w:t xml:space="preserve">Очерки русской культуры XIX века: в 3 т. М., 1998—2001. </w:t>
      </w:r>
    </w:p>
    <w:p w:rsidR="00000B10" w:rsidRPr="00E23568" w:rsidRDefault="00000B10" w:rsidP="00000B10">
      <w:pPr>
        <w:jc w:val="both"/>
      </w:pPr>
      <w:r w:rsidRPr="00E23568">
        <w:t xml:space="preserve">Сахаров А.Н. Александр I. М., 1998. </w:t>
      </w:r>
    </w:p>
    <w:p w:rsidR="00000B10" w:rsidRPr="00E23568" w:rsidRDefault="00000B10" w:rsidP="00000B10">
      <w:pPr>
        <w:jc w:val="both"/>
      </w:pPr>
      <w:r w:rsidRPr="00E23568">
        <w:t xml:space="preserve">Соловьёв С.М. История России с древнейших времён. Любое издание. Степанов В.Л. Н.Х. </w:t>
      </w:r>
      <w:proofErr w:type="spellStart"/>
      <w:r w:rsidRPr="00E23568">
        <w:t>Бунге</w:t>
      </w:r>
      <w:proofErr w:type="spellEnd"/>
      <w:r w:rsidRPr="00E23568">
        <w:t xml:space="preserve">: судьба реформатора. М., 1998. </w:t>
      </w:r>
    </w:p>
    <w:p w:rsidR="00000B10" w:rsidRPr="00E23568" w:rsidRDefault="00000B10" w:rsidP="00000B10">
      <w:pPr>
        <w:jc w:val="both"/>
      </w:pPr>
      <w:r w:rsidRPr="00E23568">
        <w:t xml:space="preserve">Труайя А. Николай I. М., 2003. </w:t>
      </w:r>
    </w:p>
    <w:p w:rsidR="00000B10" w:rsidRPr="00E23568" w:rsidRDefault="00000B10" w:rsidP="00000B10">
      <w:pPr>
        <w:jc w:val="both"/>
      </w:pPr>
      <w:proofErr w:type="spellStart"/>
      <w:r w:rsidRPr="00E23568">
        <w:t>Тютюкин</w:t>
      </w:r>
      <w:proofErr w:type="spellEnd"/>
      <w:r w:rsidRPr="00E23568">
        <w:t xml:space="preserve"> С.В., </w:t>
      </w:r>
      <w:proofErr w:type="spellStart"/>
      <w:r w:rsidRPr="00E23568">
        <w:t>Шелохаев</w:t>
      </w:r>
      <w:proofErr w:type="spellEnd"/>
      <w:r w:rsidRPr="00E23568">
        <w:t xml:space="preserve"> В.В. Марксисты и первая русская революция. М., 1996. </w:t>
      </w:r>
    </w:p>
    <w:p w:rsidR="00000B10" w:rsidRPr="00E23568" w:rsidRDefault="00000B10" w:rsidP="00000B10">
      <w:pPr>
        <w:jc w:val="both"/>
      </w:pPr>
      <w:r w:rsidRPr="00E23568">
        <w:t xml:space="preserve">Фёдоров В.А. Декабристы и их время. М., 1992. </w:t>
      </w:r>
    </w:p>
    <w:p w:rsidR="00000B10" w:rsidRPr="00E23568" w:rsidRDefault="00000B10" w:rsidP="00000B10">
      <w:pPr>
        <w:jc w:val="both"/>
      </w:pPr>
      <w:proofErr w:type="spellStart"/>
      <w:r w:rsidRPr="00E23568">
        <w:t>Шацилло</w:t>
      </w:r>
      <w:proofErr w:type="spellEnd"/>
      <w:r w:rsidRPr="00E23568">
        <w:t xml:space="preserve"> К.Ф. Первая русская революция 1905—1907 гг. М., 1985.</w:t>
      </w:r>
    </w:p>
    <w:p w:rsidR="00000B10" w:rsidRPr="00E23568" w:rsidRDefault="00000B10" w:rsidP="00000B10">
      <w:pPr>
        <w:jc w:val="both"/>
      </w:pPr>
      <w:r w:rsidRPr="00E23568">
        <w:t xml:space="preserve">  Интернет-ресурсы:</w:t>
      </w:r>
    </w:p>
    <w:p w:rsidR="00000B10" w:rsidRPr="00E23568" w:rsidRDefault="00000B10" w:rsidP="00000B10">
      <w:pPr>
        <w:jc w:val="both"/>
      </w:pPr>
      <w:r w:rsidRPr="00E23568">
        <w:t xml:space="preserve">  http://fcior.edu.ru — федеральный портал школьных цифровых образовательных ресурсов. </w:t>
      </w:r>
    </w:p>
    <w:p w:rsidR="00000B10" w:rsidRPr="00E23568" w:rsidRDefault="00000B10" w:rsidP="00000B10">
      <w:pPr>
        <w:jc w:val="both"/>
      </w:pPr>
      <w:r w:rsidRPr="00E23568">
        <w:t xml:space="preserve">http://www.русское-слово.рф/methodical/index.php — методический раздел издательства «Русское слово». </w:t>
      </w:r>
    </w:p>
    <w:p w:rsidR="00000B10" w:rsidRPr="00E23568" w:rsidRDefault="00000B10" w:rsidP="00000B10">
      <w:pPr>
        <w:jc w:val="both"/>
      </w:pPr>
      <w:r w:rsidRPr="00E23568">
        <w:t>http://www.russianculture.ru — портал, посвящённый российской культуре. http://www.1812.rsl.ru — проект Российской государственной библиотеки, посвящённый Отечественной войне 1812 г.</w:t>
      </w:r>
    </w:p>
    <w:p w:rsidR="00000B10" w:rsidRPr="00E23568" w:rsidRDefault="00000B10" w:rsidP="00000B10">
      <w:pPr>
        <w:jc w:val="both"/>
      </w:pPr>
      <w:r w:rsidRPr="00E23568">
        <w:t xml:space="preserve">http://www.sev-museum-panorama.com/ru/panorama.html — сайт Национального музея героической обороны и освобождения Севастополя. http://www.1812panorama.ru/museum.html — сайт музея-панорамы «Бородинская битва». http://www.borodino.ru — сайт музея-заповедника «Бородинское поле». http://stat.mil.ru/et/year.htm — сайт Министерства обороны РФ об Отечественной войне 1812 года. </w:t>
      </w:r>
    </w:p>
    <w:p w:rsidR="00000B10" w:rsidRPr="00E23568" w:rsidRDefault="00000B10" w:rsidP="00000B10">
      <w:pPr>
        <w:jc w:val="both"/>
      </w:pPr>
      <w:r w:rsidRPr="00E23568">
        <w:t xml:space="preserve">http://histrussia.ru — интернет-ресурс «История российской государственности», содержащий комплекты культурно-познавательных ЭОР по темам «Природно-экологические комплексы России», «Сокровища российских музеев», «История освоения космоса Россией», «История российской государственности </w:t>
      </w:r>
    </w:p>
    <w:p w:rsidR="00000B10" w:rsidRPr="00E23568" w:rsidRDefault="00000B10" w:rsidP="00000B10">
      <w:pPr>
        <w:jc w:val="both"/>
      </w:pPr>
      <w:r w:rsidRPr="00E23568">
        <w:t xml:space="preserve"> http://www.tretyakovgallery.ru — сайт Государственной Третьяковской галереи. http://www.shm.ru — сайт Государственного исторического музея. http://muzeum.me — сайт Музея предпринимателей, меценатов и благотворителей.</w:t>
      </w:r>
    </w:p>
    <w:p w:rsidR="00000B10" w:rsidRDefault="00000B10"/>
    <w:sectPr w:rsidR="00000B10" w:rsidSect="0067097F">
      <w:pgSz w:w="11906" w:h="16838"/>
      <w:pgMar w:top="1135" w:right="99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77BA"/>
    <w:multiLevelType w:val="hybridMultilevel"/>
    <w:tmpl w:val="B85E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A10"/>
    <w:rsid w:val="00000B10"/>
    <w:rsid w:val="00023161"/>
    <w:rsid w:val="0003472C"/>
    <w:rsid w:val="00093B58"/>
    <w:rsid w:val="000A67B3"/>
    <w:rsid w:val="000D52A2"/>
    <w:rsid w:val="0013269F"/>
    <w:rsid w:val="0016457A"/>
    <w:rsid w:val="001865A8"/>
    <w:rsid w:val="001A0D8A"/>
    <w:rsid w:val="001C2399"/>
    <w:rsid w:val="00210717"/>
    <w:rsid w:val="00225102"/>
    <w:rsid w:val="002540B7"/>
    <w:rsid w:val="00260421"/>
    <w:rsid w:val="00283B85"/>
    <w:rsid w:val="002B3955"/>
    <w:rsid w:val="002B51D9"/>
    <w:rsid w:val="002C1DDF"/>
    <w:rsid w:val="00303538"/>
    <w:rsid w:val="00353585"/>
    <w:rsid w:val="003A6302"/>
    <w:rsid w:val="003E09B3"/>
    <w:rsid w:val="004137FD"/>
    <w:rsid w:val="00441E2C"/>
    <w:rsid w:val="00464D6C"/>
    <w:rsid w:val="00470A11"/>
    <w:rsid w:val="004715AD"/>
    <w:rsid w:val="004F58AA"/>
    <w:rsid w:val="00570F5F"/>
    <w:rsid w:val="0058192B"/>
    <w:rsid w:val="00591B80"/>
    <w:rsid w:val="005A01EF"/>
    <w:rsid w:val="005A4E64"/>
    <w:rsid w:val="005C1593"/>
    <w:rsid w:val="005D7891"/>
    <w:rsid w:val="005E75C9"/>
    <w:rsid w:val="00605D06"/>
    <w:rsid w:val="00617AE5"/>
    <w:rsid w:val="006442F3"/>
    <w:rsid w:val="00645DA0"/>
    <w:rsid w:val="006552D2"/>
    <w:rsid w:val="006615F1"/>
    <w:rsid w:val="00664593"/>
    <w:rsid w:val="00665785"/>
    <w:rsid w:val="0067097F"/>
    <w:rsid w:val="006C3E07"/>
    <w:rsid w:val="007409EA"/>
    <w:rsid w:val="0074237F"/>
    <w:rsid w:val="00767840"/>
    <w:rsid w:val="007766B1"/>
    <w:rsid w:val="007915B5"/>
    <w:rsid w:val="007A1405"/>
    <w:rsid w:val="007A4C9E"/>
    <w:rsid w:val="007C7663"/>
    <w:rsid w:val="007F0068"/>
    <w:rsid w:val="00853D5C"/>
    <w:rsid w:val="008567AD"/>
    <w:rsid w:val="00870EDB"/>
    <w:rsid w:val="008970AD"/>
    <w:rsid w:val="008A43D0"/>
    <w:rsid w:val="008A6DB2"/>
    <w:rsid w:val="008C6A73"/>
    <w:rsid w:val="008D2D73"/>
    <w:rsid w:val="00911615"/>
    <w:rsid w:val="00912913"/>
    <w:rsid w:val="0092480C"/>
    <w:rsid w:val="0093342A"/>
    <w:rsid w:val="00944008"/>
    <w:rsid w:val="0097118F"/>
    <w:rsid w:val="00971D3D"/>
    <w:rsid w:val="00984216"/>
    <w:rsid w:val="00996BDB"/>
    <w:rsid w:val="009A2CC2"/>
    <w:rsid w:val="009B4A03"/>
    <w:rsid w:val="009C57E8"/>
    <w:rsid w:val="009D7950"/>
    <w:rsid w:val="009E1A13"/>
    <w:rsid w:val="009F73AE"/>
    <w:rsid w:val="00A1013E"/>
    <w:rsid w:val="00A20A8F"/>
    <w:rsid w:val="00A25020"/>
    <w:rsid w:val="00A47C8F"/>
    <w:rsid w:val="00A669B1"/>
    <w:rsid w:val="00A9257D"/>
    <w:rsid w:val="00AB69DC"/>
    <w:rsid w:val="00AB7B55"/>
    <w:rsid w:val="00AD1E2E"/>
    <w:rsid w:val="00AF08EA"/>
    <w:rsid w:val="00AF3177"/>
    <w:rsid w:val="00B16685"/>
    <w:rsid w:val="00B3729E"/>
    <w:rsid w:val="00B91A20"/>
    <w:rsid w:val="00BA27AA"/>
    <w:rsid w:val="00BE12D2"/>
    <w:rsid w:val="00CE1CBF"/>
    <w:rsid w:val="00CE6735"/>
    <w:rsid w:val="00CF6C1A"/>
    <w:rsid w:val="00D02956"/>
    <w:rsid w:val="00D1736B"/>
    <w:rsid w:val="00D360B9"/>
    <w:rsid w:val="00D71D4D"/>
    <w:rsid w:val="00D85DBD"/>
    <w:rsid w:val="00DB0CE6"/>
    <w:rsid w:val="00E12BD3"/>
    <w:rsid w:val="00E21E15"/>
    <w:rsid w:val="00E42EE7"/>
    <w:rsid w:val="00E5314E"/>
    <w:rsid w:val="00E61A10"/>
    <w:rsid w:val="00EA332A"/>
    <w:rsid w:val="00ED67AD"/>
    <w:rsid w:val="00EE7980"/>
    <w:rsid w:val="00EF0F6B"/>
    <w:rsid w:val="00F16372"/>
    <w:rsid w:val="00F26DC2"/>
    <w:rsid w:val="00F35AAD"/>
    <w:rsid w:val="00F70B12"/>
    <w:rsid w:val="00F93A0C"/>
    <w:rsid w:val="00F949F2"/>
    <w:rsid w:val="00FA6AC3"/>
    <w:rsid w:val="00FD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7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44">
    <w:name w:val="Font Style144"/>
    <w:rsid w:val="004137FD"/>
    <w:rPr>
      <w:rFonts w:ascii="Times New Roman" w:hAnsi="Times New Roman"/>
      <w:sz w:val="18"/>
    </w:rPr>
  </w:style>
  <w:style w:type="character" w:styleId="a4">
    <w:name w:val="Hyperlink"/>
    <w:uiPriority w:val="99"/>
    <w:semiHidden/>
    <w:unhideWhenUsed/>
    <w:rsid w:val="00A20A8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link w:val="a6"/>
    <w:qFormat/>
    <w:rsid w:val="00A20A8F"/>
    <w:rPr>
      <w:rFonts w:eastAsia="Times New Roman"/>
      <w:sz w:val="22"/>
      <w:szCs w:val="22"/>
    </w:rPr>
  </w:style>
  <w:style w:type="character" w:customStyle="1" w:styleId="9">
    <w:name w:val="Основной текст + 9"/>
    <w:aliases w:val="5 pt,Не полужирный"/>
    <w:uiPriority w:val="99"/>
    <w:rsid w:val="00A20A8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a6">
    <w:name w:val="Без интервала Знак"/>
    <w:link w:val="a5"/>
    <w:rsid w:val="00A20A8F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B7B55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7B55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99"/>
    <w:qFormat/>
    <w:rsid w:val="006442F3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aa">
    <w:name w:val="Новый"/>
    <w:basedOn w:val="a"/>
    <w:uiPriority w:val="99"/>
    <w:rsid w:val="007915B5"/>
    <w:pPr>
      <w:spacing w:line="360" w:lineRule="auto"/>
      <w:ind w:firstLine="454"/>
      <w:jc w:val="both"/>
    </w:pPr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79CE-1D25-406D-AB0B-EE20B7E3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user-008</cp:lastModifiedBy>
  <cp:revision>50</cp:revision>
  <cp:lastPrinted>2019-11-12T07:48:00Z</cp:lastPrinted>
  <dcterms:created xsi:type="dcterms:W3CDTF">2018-09-20T11:29:00Z</dcterms:created>
  <dcterms:modified xsi:type="dcterms:W3CDTF">2021-07-22T12:40:00Z</dcterms:modified>
</cp:coreProperties>
</file>