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1" w:rsidRPr="00B25328" w:rsidRDefault="000D6B11" w:rsidP="000D6B11">
      <w:pPr>
        <w:jc w:val="center"/>
        <w:rPr>
          <w:b/>
          <w:bCs/>
          <w:sz w:val="32"/>
          <w:szCs w:val="32"/>
        </w:rPr>
      </w:pPr>
      <w:r w:rsidRPr="00B25328">
        <w:rPr>
          <w:b/>
          <w:bCs/>
          <w:sz w:val="32"/>
          <w:szCs w:val="32"/>
        </w:rPr>
        <w:t xml:space="preserve">МЕТОДИКА "ЦЕННОСТНЫЕ ОРИЕНТАЦИИ" (М. </w:t>
      </w:r>
      <w:proofErr w:type="spellStart"/>
      <w:r w:rsidRPr="00B25328">
        <w:rPr>
          <w:b/>
          <w:bCs/>
          <w:sz w:val="32"/>
          <w:szCs w:val="32"/>
        </w:rPr>
        <w:t>Рокич</w:t>
      </w:r>
      <w:proofErr w:type="spellEnd"/>
      <w:r w:rsidRPr="00B25328">
        <w:rPr>
          <w:b/>
          <w:bCs/>
          <w:sz w:val="32"/>
          <w:szCs w:val="32"/>
        </w:rPr>
        <w:t>)</w:t>
      </w:r>
    </w:p>
    <w:p w:rsidR="000D6B11" w:rsidRPr="00C23DBD" w:rsidRDefault="000D6B11" w:rsidP="000D6B11">
      <w:pPr>
        <w:jc w:val="center"/>
        <w:rPr>
          <w:b/>
          <w:bCs/>
        </w:rPr>
      </w:pPr>
    </w:p>
    <w:p w:rsidR="000D6B11" w:rsidRPr="00C23DBD" w:rsidRDefault="000D6B11" w:rsidP="000D6B11">
      <w:pPr>
        <w:pStyle w:val="a3"/>
        <w:spacing w:before="0" w:beforeAutospacing="0" w:after="0" w:afterAutospacing="0"/>
        <w:ind w:firstLine="600"/>
        <w:jc w:val="both"/>
        <w:rPr>
          <w:bCs/>
        </w:rPr>
      </w:pPr>
      <w:r w:rsidRPr="00C23DBD">
        <w:rPr>
          <w:bCs/>
        </w:rPr>
        <w:t xml:space="preserve">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жизненной активности, основу жизненной концепции и «философии жизни» </w:t>
      </w:r>
    </w:p>
    <w:p w:rsidR="000D6B11" w:rsidRPr="00C23DBD" w:rsidRDefault="000D6B11" w:rsidP="000D6B11">
      <w:pPr>
        <w:pStyle w:val="a3"/>
        <w:spacing w:before="0" w:beforeAutospacing="0" w:after="0" w:afterAutospacing="0"/>
        <w:ind w:firstLine="600"/>
        <w:jc w:val="both"/>
        <w:rPr>
          <w:bCs/>
        </w:rPr>
      </w:pPr>
      <w:r w:rsidRPr="00C23DBD">
        <w:rPr>
          <w:bCs/>
        </w:rPr>
        <w:t>Наиболее распространенной в настоящее время является методик</w:t>
      </w:r>
      <w:r w:rsidR="008F5169">
        <w:rPr>
          <w:bCs/>
        </w:rPr>
        <w:t>а изучения ценностных ориентаций</w:t>
      </w:r>
      <w:r w:rsidRPr="00C23DBD">
        <w:rPr>
          <w:bCs/>
        </w:rPr>
        <w:t xml:space="preserve"> М. </w:t>
      </w:r>
      <w:proofErr w:type="spellStart"/>
      <w:r w:rsidRPr="00C23DBD">
        <w:rPr>
          <w:bCs/>
        </w:rPr>
        <w:t>Рокича</w:t>
      </w:r>
      <w:proofErr w:type="spellEnd"/>
      <w:r w:rsidRPr="00C23DBD">
        <w:rPr>
          <w:bCs/>
        </w:rPr>
        <w:t xml:space="preserve">, основанная на прямом ранжировании списка ценностей. </w:t>
      </w:r>
    </w:p>
    <w:p w:rsidR="000D6B11" w:rsidRPr="00C23DBD" w:rsidRDefault="000D6B11" w:rsidP="000D6B11">
      <w:pPr>
        <w:pStyle w:val="a3"/>
        <w:spacing w:before="0" w:beforeAutospacing="0" w:after="0" w:afterAutospacing="0"/>
        <w:ind w:firstLine="600"/>
        <w:jc w:val="both"/>
        <w:rPr>
          <w:bCs/>
        </w:rPr>
      </w:pPr>
      <w:r w:rsidRPr="00C23DBD">
        <w:rPr>
          <w:bCs/>
        </w:rPr>
        <w:t xml:space="preserve">М. </w:t>
      </w:r>
      <w:proofErr w:type="spellStart"/>
      <w:r w:rsidRPr="00C23DBD">
        <w:rPr>
          <w:bCs/>
        </w:rPr>
        <w:t>Рокич</w:t>
      </w:r>
      <w:proofErr w:type="spellEnd"/>
      <w:r w:rsidRPr="00C23DBD">
        <w:rPr>
          <w:bCs/>
        </w:rPr>
        <w:t xml:space="preserve"> различает два класса ценностей: </w:t>
      </w:r>
    </w:p>
    <w:p w:rsidR="000D6B11" w:rsidRPr="00C23DBD" w:rsidRDefault="000D6B11" w:rsidP="000D6B11">
      <w:pPr>
        <w:pStyle w:val="a3"/>
        <w:spacing w:before="0" w:beforeAutospacing="0" w:after="0" w:afterAutospacing="0"/>
        <w:ind w:firstLine="600"/>
        <w:jc w:val="both"/>
        <w:rPr>
          <w:bCs/>
        </w:rPr>
      </w:pPr>
      <w:r w:rsidRPr="008F5169">
        <w:rPr>
          <w:b/>
          <w:bCs/>
          <w:i/>
        </w:rPr>
        <w:t xml:space="preserve">терминальные </w:t>
      </w:r>
      <w:r w:rsidRPr="00C23DBD">
        <w:rPr>
          <w:bCs/>
        </w:rPr>
        <w:t xml:space="preserve">– убеждения в том, что конечная цель индивидуального существования стоит того, чтобы к ней стремиться; </w:t>
      </w:r>
    </w:p>
    <w:p w:rsidR="000D6B11" w:rsidRPr="00C23DBD" w:rsidRDefault="000D6B11" w:rsidP="000D6B11">
      <w:pPr>
        <w:pStyle w:val="a3"/>
        <w:spacing w:before="0" w:beforeAutospacing="0" w:after="0" w:afterAutospacing="0"/>
        <w:ind w:firstLine="600"/>
        <w:jc w:val="both"/>
        <w:rPr>
          <w:bCs/>
        </w:rPr>
      </w:pPr>
      <w:r w:rsidRPr="008F5169">
        <w:rPr>
          <w:b/>
          <w:bCs/>
          <w:i/>
        </w:rPr>
        <w:t>инструментальные</w:t>
      </w:r>
      <w:r w:rsidRPr="00C23DBD">
        <w:rPr>
          <w:bCs/>
        </w:rPr>
        <w:t xml:space="preserve"> – убеждения в том, что какой-то образ действий или свойство личности является предпочтительным в любой ситуации. </w:t>
      </w:r>
    </w:p>
    <w:p w:rsidR="000D6B11" w:rsidRPr="00C23DBD" w:rsidRDefault="000D6B11" w:rsidP="000D6B11">
      <w:pPr>
        <w:pStyle w:val="a3"/>
        <w:spacing w:before="0" w:beforeAutospacing="0" w:after="0" w:afterAutospacing="0"/>
        <w:ind w:firstLine="600"/>
        <w:jc w:val="both"/>
        <w:rPr>
          <w:bCs/>
        </w:rPr>
      </w:pPr>
      <w:r w:rsidRPr="00C23DBD">
        <w:rPr>
          <w:bCs/>
        </w:rPr>
        <w:t xml:space="preserve">Это деление соответствует традиционному делению на ценности-цели и ценности-средства. </w:t>
      </w:r>
    </w:p>
    <w:p w:rsidR="000D6B11" w:rsidRPr="00C23DBD" w:rsidRDefault="000D6B11" w:rsidP="000D6B11">
      <w:pPr>
        <w:pStyle w:val="a3"/>
        <w:spacing w:before="0" w:beforeAutospacing="0" w:after="0" w:afterAutospacing="0"/>
        <w:ind w:firstLine="600"/>
        <w:jc w:val="both"/>
        <w:rPr>
          <w:bCs/>
        </w:rPr>
      </w:pPr>
      <w:r w:rsidRPr="00C23DBD">
        <w:rPr>
          <w:bCs/>
        </w:rPr>
        <w:t xml:space="preserve">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 </w:t>
      </w:r>
    </w:p>
    <w:p w:rsidR="003F2FB1" w:rsidRDefault="003F2FB1" w:rsidP="000D6B11">
      <w:pPr>
        <w:pStyle w:val="a3"/>
        <w:spacing w:before="0" w:beforeAutospacing="0" w:after="0" w:afterAutospacing="0"/>
        <w:ind w:firstLine="600"/>
        <w:jc w:val="both"/>
        <w:rPr>
          <w:bCs/>
          <w:i/>
          <w:iCs/>
        </w:rPr>
      </w:pPr>
    </w:p>
    <w:p w:rsidR="000D6B11" w:rsidRPr="00C23DBD" w:rsidRDefault="000D6B11" w:rsidP="000D6B11">
      <w:pPr>
        <w:pStyle w:val="a3"/>
        <w:spacing w:before="0" w:beforeAutospacing="0" w:after="0" w:afterAutospacing="0"/>
        <w:ind w:firstLine="600"/>
        <w:jc w:val="both"/>
        <w:rPr>
          <w:bCs/>
        </w:rPr>
      </w:pPr>
      <w:r w:rsidRPr="00C23DBD">
        <w:rPr>
          <w:bCs/>
          <w:i/>
          <w:iCs/>
        </w:rPr>
        <w:t xml:space="preserve">Инструкция: </w:t>
      </w:r>
      <w:r w:rsidRPr="00C23DBD">
        <w:rPr>
          <w:bCs/>
        </w:rPr>
        <w:t xml:space="preserve">«Сейчас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w:t>
      </w:r>
    </w:p>
    <w:p w:rsidR="000D6B11" w:rsidRPr="00C23DBD" w:rsidRDefault="000D6B11" w:rsidP="000D6B11">
      <w:pPr>
        <w:pStyle w:val="a3"/>
        <w:spacing w:before="0" w:beforeAutospacing="0" w:after="0" w:afterAutospacing="0"/>
        <w:ind w:firstLine="600"/>
        <w:jc w:val="both"/>
        <w:rPr>
          <w:bCs/>
        </w:rPr>
      </w:pPr>
      <w:r w:rsidRPr="00C23DBD">
        <w:rPr>
          <w:bCs/>
        </w:rPr>
        <w:t xml:space="preserve">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w:t>
      </w:r>
      <w:proofErr w:type="gramStart"/>
      <w:r w:rsidRPr="00C23DBD">
        <w:rPr>
          <w:bCs/>
        </w:rPr>
        <w:t>важная</w:t>
      </w:r>
      <w:proofErr w:type="gramEnd"/>
      <w:r w:rsidRPr="00C23DBD">
        <w:rPr>
          <w:bCs/>
        </w:rPr>
        <w:t xml:space="preserve"> останется последней и займет 18 место. </w:t>
      </w:r>
    </w:p>
    <w:p w:rsidR="000D6B11" w:rsidRDefault="000D6B11" w:rsidP="000D6B11">
      <w:pPr>
        <w:pStyle w:val="a3"/>
        <w:spacing w:before="0" w:beforeAutospacing="0" w:after="0" w:afterAutospacing="0"/>
        <w:ind w:firstLine="600"/>
        <w:jc w:val="both"/>
        <w:rPr>
          <w:bCs/>
        </w:rPr>
      </w:pPr>
      <w:r w:rsidRPr="00C23DBD">
        <w:rPr>
          <w:bCs/>
        </w:rPr>
        <w:t xml:space="preserve">Разработайте не спеша, вдумчиво. Конечный результат должен отражать Вашу истинную позицию». </w:t>
      </w:r>
    </w:p>
    <w:p w:rsidR="003F2FB1" w:rsidRPr="00C23DBD" w:rsidRDefault="003F2FB1" w:rsidP="008215F6">
      <w:pPr>
        <w:pStyle w:val="a3"/>
        <w:spacing w:before="0" w:beforeAutospacing="0" w:after="0" w:afterAutospacing="0"/>
        <w:jc w:val="both"/>
        <w:rPr>
          <w:bCs/>
        </w:rPr>
      </w:pPr>
    </w:p>
    <w:p w:rsidR="000D6B11" w:rsidRDefault="000D6B11" w:rsidP="000D6B11">
      <w:pPr>
        <w:pStyle w:val="a3"/>
        <w:spacing w:before="0" w:beforeAutospacing="0" w:after="0" w:afterAutospacing="0"/>
        <w:ind w:firstLine="600"/>
        <w:jc w:val="both"/>
        <w:rPr>
          <w:bCs/>
        </w:rPr>
      </w:pPr>
      <w:r w:rsidRPr="00C23DBD">
        <w:rPr>
          <w:bCs/>
        </w:rPr>
        <w:t xml:space="preserve">Анализируя иерархию ценностей, следует обратить внимание на их группировку испытуемым в содержательные блоки по разным основаниям. Так, например, выделяются «конкретные» и «абстрактные» ценности, ценности профессиональной самореализации и личной жизни и т.д.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w:t>
      </w:r>
      <w:proofErr w:type="gramStart"/>
      <w:r w:rsidRPr="00C23DBD">
        <w:rPr>
          <w:bCs/>
        </w:rPr>
        <w:t>ценностных</w:t>
      </w:r>
      <w:proofErr w:type="gramEnd"/>
      <w:r w:rsidRPr="00C23DBD">
        <w:rPr>
          <w:bCs/>
        </w:rPr>
        <w:t xml:space="preserve"> ориентации. Психолог должен попытаться уловить индивидуальную закономерность. Если не удается выявить ни одной закон</w:t>
      </w:r>
      <w:r w:rsidR="003F2FB1">
        <w:rPr>
          <w:bCs/>
        </w:rPr>
        <w:t xml:space="preserve">омерности, можно предположить </w:t>
      </w:r>
      <w:proofErr w:type="spellStart"/>
      <w:r w:rsidR="003F2FB1">
        <w:rPr>
          <w:bCs/>
        </w:rPr>
        <w:t>не</w:t>
      </w:r>
      <w:r w:rsidRPr="00C23DBD">
        <w:rPr>
          <w:bCs/>
        </w:rPr>
        <w:t>сформированность</w:t>
      </w:r>
      <w:proofErr w:type="spellEnd"/>
      <w:r w:rsidRPr="00C23DBD">
        <w:rPr>
          <w:bCs/>
        </w:rPr>
        <w:t xml:space="preserve"> у респондента системы ценностей или даже неискренность ответов. </w:t>
      </w:r>
    </w:p>
    <w:p w:rsidR="000D6B11" w:rsidRDefault="000D6B11" w:rsidP="000D6B11">
      <w:pPr>
        <w:pStyle w:val="a3"/>
        <w:spacing w:before="0" w:beforeAutospacing="0" w:after="0" w:afterAutospacing="0"/>
        <w:jc w:val="both"/>
        <w:rPr>
          <w:bCs/>
        </w:rPr>
      </w:pPr>
    </w:p>
    <w:p w:rsidR="008215F6" w:rsidRDefault="00B25328" w:rsidP="008215F6">
      <w:pPr>
        <w:pStyle w:val="a3"/>
        <w:spacing w:before="0" w:beforeAutospacing="0" w:after="0" w:afterAutospacing="0"/>
        <w:rPr>
          <w:color w:val="000000"/>
          <w:sz w:val="27"/>
          <w:szCs w:val="27"/>
          <w:shd w:val="clear" w:color="auto" w:fill="FFFFFF"/>
        </w:rPr>
      </w:pPr>
      <w:r w:rsidRPr="00B25328">
        <w:rPr>
          <w:b/>
          <w:color w:val="000000"/>
          <w:sz w:val="27"/>
          <w:szCs w:val="27"/>
          <w:shd w:val="clear" w:color="auto" w:fill="FFFFFF"/>
        </w:rPr>
        <w:t xml:space="preserve">Применение методики изучения </w:t>
      </w:r>
      <w:proofErr w:type="gramStart"/>
      <w:r w:rsidRPr="00B25328">
        <w:rPr>
          <w:b/>
          <w:color w:val="000000"/>
          <w:sz w:val="27"/>
          <w:szCs w:val="27"/>
          <w:shd w:val="clear" w:color="auto" w:fill="FFFFFF"/>
        </w:rPr>
        <w:t>ценностных</w:t>
      </w:r>
      <w:proofErr w:type="gramEnd"/>
      <w:r w:rsidRPr="00B25328">
        <w:rPr>
          <w:b/>
          <w:color w:val="000000"/>
          <w:sz w:val="27"/>
          <w:szCs w:val="27"/>
          <w:shd w:val="clear" w:color="auto" w:fill="FFFFFF"/>
        </w:rPr>
        <w:t xml:space="preserve"> ориентации.</w:t>
      </w:r>
      <w:r w:rsidRPr="00B25328">
        <w:rPr>
          <w:b/>
          <w:color w:val="000000"/>
          <w:sz w:val="27"/>
          <w:szCs w:val="27"/>
        </w:rPr>
        <w:br/>
      </w:r>
      <w:r w:rsidRPr="00B25328">
        <w:rPr>
          <w:b/>
          <w:color w:val="000000"/>
          <w:sz w:val="27"/>
          <w:szCs w:val="27"/>
        </w:rPr>
        <w:br/>
      </w:r>
    </w:p>
    <w:p w:rsidR="008215F6" w:rsidRDefault="00B25328" w:rsidP="008215F6">
      <w:pPr>
        <w:pStyle w:val="a3"/>
        <w:numPr>
          <w:ilvl w:val="0"/>
          <w:numId w:val="1"/>
        </w:numPr>
        <w:spacing w:before="0" w:beforeAutospacing="0" w:after="0" w:afterAutospacing="0"/>
        <w:jc w:val="both"/>
        <w:rPr>
          <w:color w:val="000000"/>
          <w:sz w:val="27"/>
          <w:szCs w:val="27"/>
          <w:shd w:val="clear" w:color="auto" w:fill="FFFFFF"/>
        </w:rPr>
      </w:pPr>
      <w:r>
        <w:rPr>
          <w:color w:val="000000"/>
          <w:sz w:val="27"/>
          <w:szCs w:val="27"/>
          <w:shd w:val="clear" w:color="auto" w:fill="FFFFFF"/>
        </w:rPr>
        <w:t>Индивидуальная диагностика.</w:t>
      </w:r>
    </w:p>
    <w:p w:rsidR="008215F6" w:rsidRDefault="00B25328" w:rsidP="008215F6">
      <w:pPr>
        <w:pStyle w:val="a3"/>
        <w:spacing w:before="0" w:beforeAutospacing="0" w:after="0" w:afterAutospacing="0"/>
        <w:rPr>
          <w:color w:val="000000"/>
          <w:shd w:val="clear" w:color="auto" w:fill="FFFFFF"/>
        </w:rPr>
      </w:pPr>
      <w:r w:rsidRPr="008215F6">
        <w:rPr>
          <w:color w:val="000000"/>
          <w:shd w:val="clear" w:color="auto" w:fill="FFFFFF"/>
        </w:rPr>
        <w:t xml:space="preserve"> С этой целью методика может применяться как вспомогательная, дополняющая данные, полученные, с помощью ТАТ и других многосторонних диагностических методов.</w:t>
      </w:r>
      <w:r w:rsidRPr="008215F6">
        <w:rPr>
          <w:color w:val="000000"/>
        </w:rPr>
        <w:br/>
      </w:r>
      <w:r w:rsidRPr="008215F6">
        <w:rPr>
          <w:color w:val="000000"/>
        </w:rPr>
        <w:br/>
      </w:r>
      <w:r w:rsidRPr="008215F6">
        <w:rPr>
          <w:color w:val="000000"/>
          <w:shd w:val="clear" w:color="auto" w:fill="FFFFFF"/>
        </w:rPr>
        <w:t xml:space="preserve">Анализируя индивидуальную иерархию </w:t>
      </w:r>
      <w:proofErr w:type="gramStart"/>
      <w:r w:rsidRPr="008215F6">
        <w:rPr>
          <w:color w:val="000000"/>
          <w:shd w:val="clear" w:color="auto" w:fill="FFFFFF"/>
        </w:rPr>
        <w:t>ценностных</w:t>
      </w:r>
      <w:proofErr w:type="gramEnd"/>
      <w:r w:rsidRPr="008215F6">
        <w:rPr>
          <w:color w:val="000000"/>
          <w:shd w:val="clear" w:color="auto" w:fill="FFFFFF"/>
        </w:rPr>
        <w:t xml:space="preserve"> ориентации, следует обратить внимание на то, как отдельные ценности группируются испытуемым в содержательные блоки. Как правило, индивидуальная иерархия представляет собой "последовательность достаточно хорошо разграничиваемых между собой "блоков". Ценности могут объединяться в такие блоки по разным основаниям. Вот несколько примеров для терминальных ценностей. </w:t>
      </w:r>
      <w:proofErr w:type="gramStart"/>
      <w:r w:rsidRPr="008215F6">
        <w:rPr>
          <w:color w:val="000000"/>
          <w:shd w:val="clear" w:color="auto" w:fill="FFFFFF"/>
        </w:rPr>
        <w:t xml:space="preserve">Нередко группируются вместе конкретные жизненные ценности (здоровье, работа, друзья, счастливая семейная жизнь) и </w:t>
      </w:r>
      <w:r w:rsidRPr="008215F6">
        <w:rPr>
          <w:color w:val="000000"/>
          <w:shd w:val="clear" w:color="auto" w:fill="FFFFFF"/>
        </w:rPr>
        <w:lastRenderedPageBreak/>
        <w:t>"абстрактные" ценности (познание, развитие, свобода, творчество и др.).</w:t>
      </w:r>
      <w:proofErr w:type="gramEnd"/>
      <w:r w:rsidRPr="008215F6">
        <w:rPr>
          <w:color w:val="000000"/>
          <w:shd w:val="clear" w:color="auto" w:fill="FFFFFF"/>
        </w:rPr>
        <w:t xml:space="preserve"> </w:t>
      </w:r>
      <w:proofErr w:type="gramStart"/>
      <w:r w:rsidRPr="008215F6">
        <w:rPr>
          <w:color w:val="000000"/>
          <w:shd w:val="clear" w:color="auto" w:fill="FFFFFF"/>
        </w:rPr>
        <w:t>Возможно Объединение ценностей профессиональной самореализации (интересная работа, продуктивная жизнь, творчество, активная деятельная жизнь) и личной жизни (здоровье, любовь, наличие друзей, развлечения, счастливая семейная жизнь).</w:t>
      </w:r>
      <w:proofErr w:type="gramEnd"/>
      <w:r w:rsidRPr="008215F6">
        <w:rPr>
          <w:color w:val="000000"/>
          <w:shd w:val="clear" w:color="auto" w:fill="FFFFFF"/>
        </w:rPr>
        <w:t xml:space="preserve"> </w:t>
      </w:r>
      <w:proofErr w:type="gramStart"/>
      <w:r w:rsidRPr="008215F6">
        <w:rPr>
          <w:color w:val="000000"/>
          <w:shd w:val="clear" w:color="auto" w:fill="FFFFFF"/>
        </w:rPr>
        <w:t>Встречается объединение индивидуальных ценностей (здоровье, творчество, свобода, активная деятельная жизнь, развлечения, уверенность в себе, материально обеспеченная жизнь) в противовес ценностям межличностных отношений (наличие друзей, счастливая семейная жизнь, счастье других).</w:t>
      </w:r>
      <w:proofErr w:type="gramEnd"/>
      <w:r w:rsidRPr="008215F6">
        <w:rPr>
          <w:color w:val="000000"/>
          <w:shd w:val="clear" w:color="auto" w:fill="FFFFFF"/>
        </w:rPr>
        <w:t xml:space="preserve"> Возможно объединение ценностей активных (свобода, активная деятельная жизнь, продуктивная жизнь, интересная работа) и ценностей пассивных (красота природы и искусство, уверенность в себе, познание, жизненная мудрость). По отчасти близким основаниям могут группироваться и инструментальные ценности. </w:t>
      </w:r>
      <w:proofErr w:type="gramStart"/>
      <w:r w:rsidRPr="008215F6">
        <w:rPr>
          <w:color w:val="000000"/>
          <w:shd w:val="clear" w:color="auto" w:fill="FFFFFF"/>
        </w:rPr>
        <w:t>Здесь могут группироваться этические ценности (честность, непримиримость к недостаткам), ценности межлич</w:t>
      </w:r>
      <w:r w:rsidRPr="008215F6">
        <w:rPr>
          <w:color w:val="000000"/>
          <w:shd w:val="clear" w:color="auto" w:fill="FFFFFF"/>
        </w:rPr>
        <w:softHyphen/>
        <w:t>ностного общения (воспитанность, жизнерадостность, чуткость) и ценности профессиональной самореализации (ответствен</w:t>
      </w:r>
      <w:r w:rsidRPr="008215F6">
        <w:rPr>
          <w:color w:val="000000"/>
          <w:shd w:val="clear" w:color="auto" w:fill="FFFFFF"/>
        </w:rPr>
        <w:softHyphen/>
        <w:t>ность, эффективность в делах, твердая воля, исполнительность).</w:t>
      </w:r>
      <w:proofErr w:type="gramEnd"/>
      <w:r w:rsidRPr="008215F6">
        <w:rPr>
          <w:color w:val="000000"/>
          <w:shd w:val="clear" w:color="auto" w:fill="FFFFFF"/>
        </w:rPr>
        <w:t xml:space="preserve"> </w:t>
      </w:r>
      <w:proofErr w:type="gramStart"/>
      <w:r w:rsidRPr="008215F6">
        <w:rPr>
          <w:color w:val="000000"/>
          <w:shd w:val="clear" w:color="auto" w:fill="FFFFFF"/>
        </w:rPr>
        <w:t>Индивидуалистические ценности (высокие запросы, независимость, твердая воля) могут противопоставляться как конфор</w:t>
      </w:r>
      <w:r w:rsidRPr="008215F6">
        <w:rPr>
          <w:color w:val="000000"/>
          <w:shd w:val="clear" w:color="auto" w:fill="FFFFFF"/>
        </w:rPr>
        <w:softHyphen/>
        <w:t>мистским (исполнительность, самоконтроль, ответственность), так и альтруистическим (терпимость, чуткость, воспитанность).</w:t>
      </w:r>
      <w:proofErr w:type="gramEnd"/>
      <w:r w:rsidRPr="008215F6">
        <w:rPr>
          <w:color w:val="000000"/>
          <w:shd w:val="clear" w:color="auto" w:fill="FFFFFF"/>
        </w:rPr>
        <w:t xml:space="preserve"> </w:t>
      </w:r>
      <w:proofErr w:type="gramStart"/>
      <w:r w:rsidRPr="008215F6">
        <w:rPr>
          <w:color w:val="000000"/>
          <w:shd w:val="clear" w:color="auto" w:fill="FFFFFF"/>
        </w:rPr>
        <w:t>Выделяется группа ценностей самоутверждения (высокие запро</w:t>
      </w:r>
      <w:r w:rsidRPr="008215F6">
        <w:rPr>
          <w:color w:val="000000"/>
          <w:shd w:val="clear" w:color="auto" w:fill="FFFFFF"/>
        </w:rPr>
        <w:softHyphen/>
        <w:t>сы, независимость, непримиримость, смелость, твердая воля) и ценности принятия других (терпимость, чуткость, широта взглядов).</w:t>
      </w:r>
      <w:proofErr w:type="gramEnd"/>
      <w:r w:rsidRPr="008215F6">
        <w:rPr>
          <w:color w:val="000000"/>
          <w:shd w:val="clear" w:color="auto" w:fill="FFFFFF"/>
        </w:rPr>
        <w:t xml:space="preserve"> </w:t>
      </w:r>
      <w:proofErr w:type="gramStart"/>
      <w:r w:rsidRPr="008215F6">
        <w:rPr>
          <w:color w:val="000000"/>
          <w:shd w:val="clear" w:color="auto" w:fill="FFFFFF"/>
        </w:rPr>
        <w:t>Можно, наконец, выделить ценности интеллекту</w:t>
      </w:r>
      <w:r w:rsidRPr="008215F6">
        <w:rPr>
          <w:color w:val="000000"/>
          <w:shd w:val="clear" w:color="auto" w:fill="FFFFFF"/>
        </w:rPr>
        <w:softHyphen/>
        <w:t>альные (образованность, рационализм, самоконтроль) и цен</w:t>
      </w:r>
      <w:r w:rsidRPr="008215F6">
        <w:rPr>
          <w:color w:val="000000"/>
          <w:shd w:val="clear" w:color="auto" w:fill="FFFFFF"/>
        </w:rPr>
        <w:softHyphen/>
        <w:t>ности непосредственно-эмоционального мироощущения (жизне</w:t>
      </w:r>
      <w:r w:rsidRPr="008215F6">
        <w:rPr>
          <w:color w:val="000000"/>
          <w:shd w:val="clear" w:color="auto" w:fill="FFFFFF"/>
        </w:rPr>
        <w:softHyphen/>
        <w:t>радостность, честность, чуткость).</w:t>
      </w:r>
      <w:proofErr w:type="gramEnd"/>
      <w:r w:rsidRPr="008215F6">
        <w:rPr>
          <w:color w:val="000000"/>
        </w:rPr>
        <w:br/>
      </w:r>
      <w:r w:rsidRPr="008215F6">
        <w:rPr>
          <w:color w:val="000000"/>
        </w:rPr>
        <w:br/>
      </w:r>
      <w:r w:rsidRPr="008215F6">
        <w:rPr>
          <w:color w:val="000000"/>
          <w:shd w:val="clear" w:color="auto" w:fill="FFFFFF"/>
        </w:rPr>
        <w:t xml:space="preserve">Разумеется, перечисленными вариантами не исчерпываются все возможности субъективного структурирования испытуемым своей системы </w:t>
      </w:r>
      <w:proofErr w:type="gramStart"/>
      <w:r w:rsidRPr="008215F6">
        <w:rPr>
          <w:color w:val="000000"/>
          <w:shd w:val="clear" w:color="auto" w:fill="FFFFFF"/>
        </w:rPr>
        <w:t>ценностных</w:t>
      </w:r>
      <w:proofErr w:type="gramEnd"/>
      <w:r w:rsidRPr="008215F6">
        <w:rPr>
          <w:color w:val="000000"/>
          <w:shd w:val="clear" w:color="auto" w:fill="FFFFFF"/>
        </w:rPr>
        <w:t xml:space="preserve"> ориентации. Искусство </w:t>
      </w:r>
      <w:proofErr w:type="spellStart"/>
      <w:r w:rsidRPr="008215F6">
        <w:rPr>
          <w:color w:val="000000"/>
          <w:shd w:val="clear" w:color="auto" w:fill="FFFFFF"/>
        </w:rPr>
        <w:t>психодиаг</w:t>
      </w:r>
      <w:r w:rsidRPr="008215F6">
        <w:rPr>
          <w:color w:val="000000"/>
          <w:shd w:val="clear" w:color="auto" w:fill="FFFFFF"/>
        </w:rPr>
        <w:softHyphen/>
        <w:t>носта</w:t>
      </w:r>
      <w:proofErr w:type="spellEnd"/>
      <w:r w:rsidRPr="008215F6">
        <w:rPr>
          <w:color w:val="000000"/>
          <w:shd w:val="clear" w:color="auto" w:fill="FFFFFF"/>
        </w:rPr>
        <w:t xml:space="preserve"> заключается в том, чтобы в каждом случае уловить индивидуальную закономерность. Более того, если ни одной закономерности выделить не удается, то можно либо говорить о </w:t>
      </w:r>
      <w:proofErr w:type="spellStart"/>
      <w:r w:rsidRPr="008215F6">
        <w:rPr>
          <w:color w:val="000000"/>
          <w:shd w:val="clear" w:color="auto" w:fill="FFFFFF"/>
        </w:rPr>
        <w:t>несформированности</w:t>
      </w:r>
      <w:proofErr w:type="spellEnd"/>
      <w:r w:rsidRPr="008215F6">
        <w:rPr>
          <w:color w:val="000000"/>
          <w:shd w:val="clear" w:color="auto" w:fill="FFFFFF"/>
        </w:rPr>
        <w:t xml:space="preserve"> у испытуемого системы ценностных ориентации (в частности, в подростковом и юношеском возрасте), либо подозревать фальсификацию ответов.</w:t>
      </w:r>
      <w:r w:rsidRPr="008215F6">
        <w:rPr>
          <w:color w:val="000000"/>
        </w:rPr>
        <w:br/>
      </w:r>
      <w:r w:rsidRPr="008215F6">
        <w:rPr>
          <w:color w:val="000000"/>
        </w:rPr>
        <w:br/>
      </w:r>
      <w:r w:rsidRPr="008215F6">
        <w:rPr>
          <w:color w:val="000000"/>
          <w:sz w:val="26"/>
          <w:szCs w:val="26"/>
          <w:shd w:val="clear" w:color="auto" w:fill="FFFFFF"/>
        </w:rPr>
        <w:t>2. Индивидуальная диагностика с использованием до</w:t>
      </w:r>
      <w:r w:rsidRPr="008215F6">
        <w:rPr>
          <w:color w:val="000000"/>
          <w:sz w:val="26"/>
          <w:szCs w:val="26"/>
          <w:shd w:val="clear" w:color="auto" w:fill="FFFFFF"/>
        </w:rPr>
        <w:softHyphen/>
        <w:t>полнительных инструкций.</w:t>
      </w:r>
      <w:r w:rsidRPr="008215F6">
        <w:rPr>
          <w:color w:val="000000"/>
          <w:shd w:val="clear" w:color="auto" w:fill="FFFFFF"/>
        </w:rPr>
        <w:t xml:space="preserve"> </w:t>
      </w:r>
    </w:p>
    <w:p w:rsidR="008215F6" w:rsidRDefault="008215F6" w:rsidP="008215F6">
      <w:pPr>
        <w:pStyle w:val="a3"/>
        <w:spacing w:before="0" w:beforeAutospacing="0" w:after="0" w:afterAutospacing="0"/>
        <w:jc w:val="both"/>
        <w:rPr>
          <w:color w:val="000000"/>
          <w:shd w:val="clear" w:color="auto" w:fill="FFFFFF"/>
        </w:rPr>
      </w:pPr>
    </w:p>
    <w:p w:rsidR="00B25328" w:rsidRDefault="00B25328" w:rsidP="008215F6">
      <w:pPr>
        <w:pStyle w:val="a3"/>
        <w:spacing w:before="0" w:beforeAutospacing="0" w:after="0" w:afterAutospacing="0"/>
        <w:rPr>
          <w:color w:val="000000"/>
          <w:shd w:val="clear" w:color="auto" w:fill="FFFFFF"/>
        </w:rPr>
      </w:pPr>
      <w:r w:rsidRPr="008215F6">
        <w:rPr>
          <w:color w:val="000000"/>
          <w:shd w:val="clear" w:color="auto" w:fill="FFFFFF"/>
        </w:rPr>
        <w:t>Много дополнительной информации можно получить, сравнивая результаты ранжирован</w:t>
      </w:r>
      <w:r w:rsidR="00FB6A80">
        <w:rPr>
          <w:color w:val="000000"/>
          <w:shd w:val="clear" w:color="auto" w:fill="FFFFFF"/>
        </w:rPr>
        <w:t xml:space="preserve">ия по стандартной инструкции с </w:t>
      </w:r>
      <w:r w:rsidRPr="008215F6">
        <w:rPr>
          <w:color w:val="000000"/>
          <w:shd w:val="clear" w:color="auto" w:fill="FFFFFF"/>
        </w:rPr>
        <w:t>результатами ранжирования по дополнительным инструкциям, конкретный выбор которых определяется целями исследования.</w:t>
      </w:r>
      <w:r w:rsidRPr="008215F6">
        <w:rPr>
          <w:color w:val="000000"/>
        </w:rPr>
        <w:br/>
      </w:r>
      <w:r w:rsidRPr="008215F6">
        <w:rPr>
          <w:color w:val="000000"/>
        </w:rPr>
        <w:br/>
      </w:r>
      <w:r w:rsidRPr="008215F6">
        <w:rPr>
          <w:color w:val="000000"/>
          <w:shd w:val="clear" w:color="auto" w:fill="FFFFFF"/>
        </w:rPr>
        <w:t>Одна из возможных дополнительных инструкций - ин</w:t>
      </w:r>
      <w:r w:rsidRPr="008215F6">
        <w:rPr>
          <w:color w:val="000000"/>
          <w:shd w:val="clear" w:color="auto" w:fill="FFFFFF"/>
        </w:rPr>
        <w:softHyphen/>
        <w:t>струкция на "</w:t>
      </w:r>
      <w:proofErr w:type="gramStart"/>
      <w:r w:rsidRPr="008215F6">
        <w:rPr>
          <w:color w:val="000000"/>
          <w:shd w:val="clear" w:color="auto" w:fill="FFFFFF"/>
        </w:rPr>
        <w:t>Я-идеальное</w:t>
      </w:r>
      <w:proofErr w:type="gramEnd"/>
      <w:r w:rsidRPr="008215F6">
        <w:rPr>
          <w:color w:val="000000"/>
          <w:shd w:val="clear" w:color="auto" w:fill="FFFFFF"/>
        </w:rPr>
        <w:t xml:space="preserve">": "Представьте себе, что Вы стали таким, каким мечтаете быть. Как Вы в этом случае </w:t>
      </w:r>
      <w:proofErr w:type="spellStart"/>
      <w:r w:rsidRPr="008215F6">
        <w:rPr>
          <w:color w:val="000000"/>
          <w:shd w:val="clear" w:color="auto" w:fill="FFFFFF"/>
        </w:rPr>
        <w:t>проранжируете</w:t>
      </w:r>
      <w:proofErr w:type="spellEnd"/>
      <w:r w:rsidRPr="008215F6">
        <w:rPr>
          <w:color w:val="000000"/>
          <w:shd w:val="clear" w:color="auto" w:fill="FFFFFF"/>
        </w:rPr>
        <w:t xml:space="preserve"> те же ценности?" Сравнение результатов ранжирования списка терминальных ценностей по этой и стандартной инструкции (испытуемыми были молодые рабочие и ИТР) показало, что для </w:t>
      </w:r>
      <w:proofErr w:type="gramStart"/>
      <w:r w:rsidRPr="008215F6">
        <w:rPr>
          <w:color w:val="000000"/>
          <w:shd w:val="clear" w:color="auto" w:fill="FFFFFF"/>
        </w:rPr>
        <w:t>Я-идеального</w:t>
      </w:r>
      <w:proofErr w:type="gramEnd"/>
      <w:r w:rsidRPr="008215F6">
        <w:rPr>
          <w:color w:val="000000"/>
          <w:shd w:val="clear" w:color="auto" w:fill="FFFFFF"/>
        </w:rPr>
        <w:t xml:space="preserve"> возрастает значимость таких ценностей, как активная деятельная жизнь, жизненная мудрость, здоровье, продуктивная жизнь, развитие, счастье других, творчество. Напротив, снижается ранговое место таких ценностей, как любовь, материально обеспеченная жизнь, наличие друзей, общественное признание, свобода</w:t>
      </w:r>
      <w:proofErr w:type="gramStart"/>
      <w:r w:rsidRPr="008215F6">
        <w:rPr>
          <w:color w:val="000000"/>
          <w:shd w:val="clear" w:color="auto" w:fill="FFFFFF"/>
        </w:rPr>
        <w:t xml:space="preserve">,, </w:t>
      </w:r>
      <w:proofErr w:type="gramEnd"/>
      <w:r w:rsidRPr="008215F6">
        <w:rPr>
          <w:color w:val="000000"/>
          <w:shd w:val="clear" w:color="auto" w:fill="FFFFFF"/>
        </w:rPr>
        <w:t>счастливая семейная жизнь, уверенность в себе. В том же исследовании использовалась еще одна дополнительная инструкция:</w:t>
      </w:r>
      <w:r w:rsidRPr="008215F6">
        <w:rPr>
          <w:color w:val="000000"/>
        </w:rPr>
        <w:br/>
      </w:r>
      <w:r w:rsidRPr="008215F6">
        <w:rPr>
          <w:color w:val="000000"/>
        </w:rPr>
        <w:br/>
      </w:r>
      <w:r w:rsidRPr="008215F6">
        <w:rPr>
          <w:color w:val="000000"/>
          <w:shd w:val="clear" w:color="auto" w:fill="FFFFFF"/>
        </w:rPr>
        <w:t>"Расположите Ценности так, как это сделали бы, по-Вашему, большинство людей". Характерно, что большинство ценностей при ранжировании по стандартной инструкции (</w:t>
      </w:r>
      <w:proofErr w:type="gramStart"/>
      <w:r w:rsidRPr="008215F6">
        <w:rPr>
          <w:color w:val="000000"/>
          <w:shd w:val="clear" w:color="auto" w:fill="FFFFFF"/>
        </w:rPr>
        <w:t>Я-реальное</w:t>
      </w:r>
      <w:proofErr w:type="gramEnd"/>
      <w:r w:rsidRPr="008215F6">
        <w:rPr>
          <w:color w:val="000000"/>
          <w:shd w:val="clear" w:color="auto" w:fill="FFFFFF"/>
        </w:rPr>
        <w:t>) занимают среднее положение между местом при ранжировании по инструкции "большинство людей" и местом при ранжировании по инструкции "Я-идеальное".</w:t>
      </w:r>
      <w:r w:rsidRPr="008215F6">
        <w:rPr>
          <w:color w:val="000000"/>
        </w:rPr>
        <w:br/>
      </w:r>
      <w:r w:rsidRPr="008215F6">
        <w:rPr>
          <w:color w:val="000000"/>
        </w:rPr>
        <w:br/>
      </w:r>
      <w:r w:rsidRPr="008215F6">
        <w:rPr>
          <w:color w:val="000000"/>
          <w:shd w:val="clear" w:color="auto" w:fill="FFFFFF"/>
        </w:rPr>
        <w:t>Может быть задан и более абстрактный идеал: "Распо</w:t>
      </w:r>
      <w:r w:rsidRPr="008215F6">
        <w:rPr>
          <w:color w:val="000000"/>
          <w:shd w:val="clear" w:color="auto" w:fill="FFFFFF"/>
        </w:rPr>
        <w:softHyphen/>
        <w:t xml:space="preserve">ложите ценности так, как это сделал бы человек, совершенный во всех отношениях". В исследовании, проведенном на студентах МГУ, из числа испытуемых-мужчин 58% описывали совершенного мужчину, для остальных пол не играл роли. Из испытуемых-женщин для 50% пол не играл рол», 40% описывали мужчину и лишь 10% -женщину. </w:t>
      </w:r>
      <w:proofErr w:type="gramStart"/>
      <w:r w:rsidRPr="008215F6">
        <w:rPr>
          <w:color w:val="000000"/>
          <w:shd w:val="clear" w:color="auto" w:fill="FFFFFF"/>
        </w:rPr>
        <w:t>В иерархии цен</w:t>
      </w:r>
      <w:r w:rsidRPr="008215F6">
        <w:rPr>
          <w:color w:val="000000"/>
          <w:shd w:val="clear" w:color="auto" w:fill="FFFFFF"/>
        </w:rPr>
        <w:softHyphen/>
        <w:t>ностных ориентации по такой дополнительной инструкции у женщин повышается значимость жизненной мудрости, матери</w:t>
      </w:r>
      <w:r w:rsidRPr="008215F6">
        <w:rPr>
          <w:color w:val="000000"/>
          <w:shd w:val="clear" w:color="auto" w:fill="FFFFFF"/>
        </w:rPr>
        <w:softHyphen/>
        <w:t xml:space="preserve">альной обеспеченности, свободы, </w:t>
      </w:r>
      <w:r w:rsidRPr="008215F6">
        <w:rPr>
          <w:color w:val="000000"/>
          <w:shd w:val="clear" w:color="auto" w:fill="FFFFFF"/>
        </w:rPr>
        <w:lastRenderedPageBreak/>
        <w:t>независимости, непримири</w:t>
      </w:r>
      <w:r w:rsidRPr="008215F6">
        <w:rPr>
          <w:color w:val="000000"/>
          <w:shd w:val="clear" w:color="auto" w:fill="FFFFFF"/>
        </w:rPr>
        <w:softHyphen/>
        <w:t>мости к недостаткам, эффективности в делах; более низкое место в идеале отводится любви, семейной жизни, творчеству, работе.</w:t>
      </w:r>
      <w:proofErr w:type="gramEnd"/>
      <w:r w:rsidRPr="008215F6">
        <w:rPr>
          <w:color w:val="000000"/>
          <w:shd w:val="clear" w:color="auto" w:fill="FFFFFF"/>
        </w:rPr>
        <w:t xml:space="preserve"> </w:t>
      </w:r>
      <w:proofErr w:type="gramStart"/>
      <w:r w:rsidRPr="008215F6">
        <w:rPr>
          <w:color w:val="000000"/>
          <w:shd w:val="clear" w:color="auto" w:fill="FFFFFF"/>
        </w:rPr>
        <w:t>Аналогичная динамика наблюдается и у мужчин, у которых, помимо этого, смешение вверх обнаруживают также аккуратность, рациональность, чуткость, а вниз - образован</w:t>
      </w:r>
      <w:r w:rsidRPr="008215F6">
        <w:rPr>
          <w:color w:val="000000"/>
          <w:shd w:val="clear" w:color="auto" w:fill="FFFFFF"/>
        </w:rPr>
        <w:softHyphen/>
        <w:t>ность, ответственность, самоконтроль, твердая воля, терпи</w:t>
      </w:r>
      <w:r w:rsidRPr="008215F6">
        <w:rPr>
          <w:color w:val="000000"/>
          <w:shd w:val="clear" w:color="auto" w:fill="FFFFFF"/>
        </w:rPr>
        <w:softHyphen/>
        <w:t>мость.</w:t>
      </w:r>
      <w:proofErr w:type="gramEnd"/>
      <w:r w:rsidRPr="008215F6">
        <w:rPr>
          <w:color w:val="000000"/>
          <w:shd w:val="clear" w:color="auto" w:fill="FFFFFF"/>
        </w:rPr>
        <w:t xml:space="preserve"> Интересно, что представления женщин об идеальном мужчине ближе к ценностным ориентациям реальных мужчин, чем мужские идеалы. Ценностные идеалы отличаются большим разнообразием; обобщенные ценностные идеалы мужчин и женщин рисуют' образ человека, прочно стоящего на ногах, хорошо адаптированного к социальным условиям, но не теряющего при этом своего лица.</w:t>
      </w:r>
      <w:r w:rsidRPr="008215F6">
        <w:rPr>
          <w:color w:val="000000"/>
        </w:rPr>
        <w:br/>
      </w:r>
      <w:r w:rsidRPr="008215F6">
        <w:rPr>
          <w:color w:val="000000"/>
        </w:rPr>
        <w:br/>
      </w:r>
      <w:r w:rsidRPr="008215F6">
        <w:rPr>
          <w:color w:val="000000"/>
          <w:shd w:val="clear" w:color="auto" w:fill="FFFFFF"/>
        </w:rPr>
        <w:t>Возможны и другие дополнительные инструкции. Например, можно предложить после стандартной инструкции расположить ценности так, как испытуемый сделал бы это 5 или 10 лет назад, а также через 5 или 10 лет.</w:t>
      </w:r>
    </w:p>
    <w:p w:rsidR="008215F6" w:rsidRDefault="008215F6" w:rsidP="008215F6">
      <w:pPr>
        <w:pStyle w:val="a3"/>
        <w:spacing w:before="0" w:beforeAutospacing="0" w:after="0" w:afterAutospacing="0"/>
        <w:rPr>
          <w:color w:val="000000"/>
          <w:shd w:val="clear" w:color="auto" w:fill="FFFFFF"/>
        </w:rPr>
      </w:pP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Style w:val="a5"/>
          <w:rFonts w:ascii="Arial" w:hAnsi="Arial" w:cs="Arial"/>
          <w:sz w:val="23"/>
          <w:szCs w:val="23"/>
        </w:rPr>
        <w:t>Дополнительные вопросы после основной серии теста:</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 xml:space="preserve">В каком </w:t>
      </w:r>
      <w:proofErr w:type="gramStart"/>
      <w:r w:rsidRPr="008215F6">
        <w:rPr>
          <w:rFonts w:ascii="Arial" w:hAnsi="Arial" w:cs="Arial"/>
          <w:sz w:val="23"/>
          <w:szCs w:val="23"/>
        </w:rPr>
        <w:t>порядке</w:t>
      </w:r>
      <w:proofErr w:type="gramEnd"/>
      <w:r w:rsidRPr="008215F6">
        <w:rPr>
          <w:rFonts w:ascii="Arial" w:hAnsi="Arial" w:cs="Arial"/>
          <w:sz w:val="23"/>
          <w:szCs w:val="23"/>
        </w:rPr>
        <w:t xml:space="preserve"> и в </w:t>
      </w:r>
      <w:proofErr w:type="gramStart"/>
      <w:r w:rsidRPr="008215F6">
        <w:rPr>
          <w:rFonts w:ascii="Arial" w:hAnsi="Arial" w:cs="Arial"/>
          <w:sz w:val="23"/>
          <w:szCs w:val="23"/>
        </w:rPr>
        <w:t>какой</w:t>
      </w:r>
      <w:proofErr w:type="gramEnd"/>
      <w:r w:rsidRPr="008215F6">
        <w:rPr>
          <w:rFonts w:ascii="Arial" w:hAnsi="Arial" w:cs="Arial"/>
          <w:sz w:val="23"/>
          <w:szCs w:val="23"/>
        </w:rPr>
        <w:t xml:space="preserve"> степени (полностью, частично) реализованы эти ценности в Вашей жизни?</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бы Вы расположили эти ценности, если бы стали таким, каким мечтаете стать?</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на Ваш взгляд, расположил бы эти ценности человек идеальный, совершенный во всех отношениях?</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расположили бы эти ценности, по Вашему мнению, большинство людей?</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это сделали бы Вы пять или десять лет назад?</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Вы думаете, в каком порядке Вы расположите эти ценности через пять или десять лет?</w:t>
      </w:r>
    </w:p>
    <w:p w:rsidR="008215F6" w:rsidRPr="008215F6" w:rsidRDefault="008215F6" w:rsidP="008215F6">
      <w:pPr>
        <w:numPr>
          <w:ilvl w:val="0"/>
          <w:numId w:val="2"/>
        </w:numPr>
        <w:shd w:val="clear" w:color="auto" w:fill="FFFFFF"/>
        <w:spacing w:line="330" w:lineRule="atLeast"/>
        <w:ind w:left="150"/>
        <w:rPr>
          <w:rFonts w:ascii="Arial" w:hAnsi="Arial" w:cs="Arial"/>
          <w:sz w:val="23"/>
          <w:szCs w:val="23"/>
        </w:rPr>
      </w:pPr>
      <w:r w:rsidRPr="008215F6">
        <w:rPr>
          <w:rFonts w:ascii="Arial" w:hAnsi="Arial" w:cs="Arial"/>
          <w:sz w:val="23"/>
          <w:szCs w:val="23"/>
        </w:rPr>
        <w:t>Как ранжировали бы эти ценности близкие Вам люди?</w:t>
      </w: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Большее удобство для испытуемого (и большую точность результатов) дает использование не списков, а наборов отдельных карточек, на каждой из которых указана определенная ценность. Человек, сортирующий карточки, более сосредоточен и видит картину всех представленных ценностей более полно.</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Style w:val="a5"/>
          <w:rFonts w:ascii="Arial" w:hAnsi="Arial" w:cs="Arial"/>
          <w:sz w:val="23"/>
          <w:szCs w:val="23"/>
        </w:rPr>
        <w:t>Обработка результатов</w:t>
      </w:r>
    </w:p>
    <w:p w:rsidR="008215F6" w:rsidRP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Доминирующая направленность ценностных ориентаций человека фиксируется как занимаемая им жизненная позиция, которая определяется по критериям уровня вовлеченности в</w:t>
      </w:r>
      <w:r w:rsidRPr="008215F6">
        <w:rPr>
          <w:rStyle w:val="apple-converted-space"/>
          <w:rFonts w:ascii="Arial" w:hAnsi="Arial" w:cs="Arial"/>
          <w:sz w:val="23"/>
          <w:szCs w:val="23"/>
        </w:rPr>
        <w:t> </w:t>
      </w:r>
      <w:r w:rsidRPr="008215F6">
        <w:rPr>
          <w:rStyle w:val="a5"/>
          <w:rFonts w:ascii="Arial" w:hAnsi="Arial" w:cs="Arial"/>
          <w:sz w:val="23"/>
          <w:szCs w:val="23"/>
        </w:rPr>
        <w:t>сферу труда</w:t>
      </w:r>
      <w:r w:rsidRPr="008215F6">
        <w:rPr>
          <w:rFonts w:ascii="Arial" w:hAnsi="Arial" w:cs="Arial"/>
          <w:sz w:val="23"/>
          <w:szCs w:val="23"/>
        </w:rPr>
        <w:t>, в</w:t>
      </w:r>
      <w:r w:rsidRPr="008215F6">
        <w:rPr>
          <w:rStyle w:val="apple-converted-space"/>
          <w:rFonts w:ascii="Arial" w:hAnsi="Arial" w:cs="Arial"/>
          <w:sz w:val="23"/>
          <w:szCs w:val="23"/>
        </w:rPr>
        <w:t> </w:t>
      </w:r>
      <w:r w:rsidRPr="008215F6">
        <w:rPr>
          <w:rStyle w:val="a5"/>
          <w:rFonts w:ascii="Arial" w:hAnsi="Arial" w:cs="Arial"/>
          <w:sz w:val="23"/>
          <w:szCs w:val="23"/>
        </w:rPr>
        <w:t>семейно-бытовую</w:t>
      </w:r>
      <w:r w:rsidRPr="008215F6">
        <w:rPr>
          <w:rStyle w:val="apple-converted-space"/>
          <w:rFonts w:ascii="Arial" w:hAnsi="Arial" w:cs="Arial"/>
          <w:sz w:val="23"/>
          <w:szCs w:val="23"/>
        </w:rPr>
        <w:t> </w:t>
      </w:r>
      <w:r w:rsidRPr="008215F6">
        <w:rPr>
          <w:rFonts w:ascii="Arial" w:hAnsi="Arial" w:cs="Arial"/>
          <w:sz w:val="23"/>
          <w:szCs w:val="23"/>
        </w:rPr>
        <w:t>и</w:t>
      </w:r>
      <w:r>
        <w:rPr>
          <w:rFonts w:ascii="Arial" w:hAnsi="Arial" w:cs="Arial"/>
          <w:sz w:val="23"/>
          <w:szCs w:val="23"/>
        </w:rPr>
        <w:t xml:space="preserve"> </w:t>
      </w:r>
      <w:r w:rsidRPr="008215F6">
        <w:rPr>
          <w:rStyle w:val="a5"/>
          <w:rFonts w:ascii="Arial" w:hAnsi="Arial" w:cs="Arial"/>
          <w:sz w:val="23"/>
          <w:szCs w:val="23"/>
        </w:rPr>
        <w:t>досуговую активность</w:t>
      </w:r>
      <w:r w:rsidRPr="008215F6">
        <w:rPr>
          <w:rFonts w:ascii="Arial" w:hAnsi="Arial" w:cs="Arial"/>
          <w:sz w:val="23"/>
          <w:szCs w:val="23"/>
        </w:rPr>
        <w:t>. Качественный анализ результатов исследования дает возможность оценить жизненные идеалы, иерархию жизненных целей, ценностей-средств и представлений о нормах поведения, которые человек рассматривает в качестве эталона.</w:t>
      </w:r>
    </w:p>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 xml:space="preserve">Анализируя иерархию ценностей, следует обратить внимание на их группировку испытуемым в содержательные блоки на тех или иных основаниях. </w:t>
      </w:r>
    </w:p>
    <w:p w:rsidR="008215F6" w:rsidRPr="008215F6" w:rsidRDefault="008215F6" w:rsidP="008215F6">
      <w:pPr>
        <w:pStyle w:val="a3"/>
        <w:numPr>
          <w:ilvl w:val="0"/>
          <w:numId w:val="9"/>
        </w:numPr>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Так, например, среди терминальных ценностей выделяются:</w:t>
      </w:r>
    </w:p>
    <w:p w:rsidR="008215F6" w:rsidRPr="008215F6" w:rsidRDefault="008215F6" w:rsidP="008215F6">
      <w:pPr>
        <w:numPr>
          <w:ilvl w:val="0"/>
          <w:numId w:val="3"/>
        </w:numPr>
        <w:shd w:val="clear" w:color="auto" w:fill="FFFFFF"/>
        <w:spacing w:line="330" w:lineRule="atLeast"/>
        <w:ind w:left="150"/>
        <w:rPr>
          <w:rFonts w:ascii="Arial" w:hAnsi="Arial" w:cs="Arial"/>
          <w:b/>
          <w:sz w:val="23"/>
          <w:szCs w:val="23"/>
        </w:rPr>
      </w:pPr>
      <w:r w:rsidRPr="008215F6">
        <w:rPr>
          <w:rFonts w:ascii="Arial" w:hAnsi="Arial" w:cs="Arial"/>
          <w:b/>
          <w:sz w:val="23"/>
          <w:szCs w:val="23"/>
        </w:rPr>
        <w:t>«конкретные» и «абстрактные»</w:t>
      </w:r>
    </w:p>
    <w:p w:rsidR="008215F6" w:rsidRDefault="008215F6" w:rsidP="008215F6">
      <w:pPr>
        <w:pStyle w:val="a3"/>
        <w:shd w:val="clear" w:color="auto" w:fill="FFFFFF"/>
        <w:spacing w:before="0" w:beforeAutospacing="0" w:after="240" w:afterAutospacing="0" w:line="330" w:lineRule="atLeast"/>
        <w:jc w:val="center"/>
        <w:rPr>
          <w:rFonts w:ascii="Arial" w:hAnsi="Arial" w:cs="Arial"/>
          <w:color w:val="4A4A4A"/>
          <w:sz w:val="23"/>
          <w:szCs w:val="23"/>
        </w:rPr>
      </w:pPr>
      <w:r>
        <w:rPr>
          <w:rFonts w:ascii="Arial" w:hAnsi="Arial" w:cs="Arial"/>
          <w:color w:val="4A4A4A"/>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099"/>
        <w:gridCol w:w="1457"/>
        <w:gridCol w:w="2629"/>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Конкретные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Абстрактные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Активная деятельная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Жизненная мудрость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lastRenderedPageBreak/>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Красота природы и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Интересная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Материально обеспеченная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Наличие хороших и верных друзей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Общественное признание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Свобода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Продуктивная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Счастье других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Счастливая семейная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Творчество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Удовольствия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Уверенность в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8215F6" w:rsidRDefault="008215F6" w:rsidP="008215F6">
      <w:pPr>
        <w:numPr>
          <w:ilvl w:val="0"/>
          <w:numId w:val="4"/>
        </w:numPr>
        <w:shd w:val="clear" w:color="auto" w:fill="FFFFFF"/>
        <w:spacing w:line="330" w:lineRule="atLeast"/>
        <w:ind w:left="150"/>
        <w:rPr>
          <w:rFonts w:ascii="Arial" w:hAnsi="Arial" w:cs="Arial"/>
          <w:b/>
          <w:sz w:val="23"/>
          <w:szCs w:val="23"/>
        </w:rPr>
      </w:pPr>
      <w:r w:rsidRPr="008215F6">
        <w:rPr>
          <w:rFonts w:ascii="Arial" w:hAnsi="Arial" w:cs="Arial"/>
          <w:b/>
          <w:sz w:val="23"/>
          <w:szCs w:val="23"/>
        </w:rPr>
        <w:t>ценности профессиональной самореализации и личной жизни</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Fonts w:ascii="Arial" w:hAnsi="Arial" w:cs="Arial"/>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470"/>
        <w:gridCol w:w="1457"/>
        <w:gridCol w:w="3099"/>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Профессиональная самореализация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Личная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Активная деятельная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Интересная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Наличие хороших и верных друзей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Общественное признание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Свобода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Продуктивная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Счастливая семейная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Удовольствия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p>
    <w:p w:rsidR="008215F6" w:rsidRPr="008215F6" w:rsidRDefault="008215F6" w:rsidP="008215F6">
      <w:pPr>
        <w:pStyle w:val="a3"/>
        <w:numPr>
          <w:ilvl w:val="0"/>
          <w:numId w:val="9"/>
        </w:numPr>
        <w:shd w:val="clear" w:color="auto" w:fill="FFFFFF"/>
        <w:spacing w:before="0" w:beforeAutospacing="0" w:after="240" w:afterAutospacing="0" w:line="330" w:lineRule="atLeast"/>
        <w:rPr>
          <w:rFonts w:ascii="Arial" w:hAnsi="Arial" w:cs="Arial"/>
          <w:sz w:val="23"/>
          <w:szCs w:val="23"/>
        </w:rPr>
      </w:pPr>
      <w:r w:rsidRPr="008215F6">
        <w:rPr>
          <w:rFonts w:ascii="Arial" w:hAnsi="Arial" w:cs="Arial"/>
          <w:sz w:val="23"/>
          <w:szCs w:val="23"/>
        </w:rPr>
        <w:t>Среди инструментальных ценностей выделяются:</w:t>
      </w:r>
    </w:p>
    <w:p w:rsidR="008215F6" w:rsidRPr="008215F6" w:rsidRDefault="008215F6" w:rsidP="008215F6">
      <w:pPr>
        <w:numPr>
          <w:ilvl w:val="0"/>
          <w:numId w:val="5"/>
        </w:numPr>
        <w:shd w:val="clear" w:color="auto" w:fill="FFFFFF"/>
        <w:spacing w:line="330" w:lineRule="atLeast"/>
        <w:ind w:left="150"/>
        <w:rPr>
          <w:rFonts w:ascii="Arial" w:hAnsi="Arial" w:cs="Arial"/>
          <w:b/>
          <w:sz w:val="23"/>
          <w:szCs w:val="23"/>
        </w:rPr>
      </w:pPr>
      <w:r w:rsidRPr="008215F6">
        <w:rPr>
          <w:rFonts w:ascii="Arial" w:hAnsi="Arial" w:cs="Arial"/>
          <w:b/>
          <w:sz w:val="23"/>
          <w:szCs w:val="23"/>
        </w:rPr>
        <w:t>этические ценности, ценности общения, ценности дела</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sz w:val="23"/>
          <w:szCs w:val="23"/>
        </w:rPr>
      </w:pPr>
      <w:r w:rsidRPr="008215F6">
        <w:rPr>
          <w:rFonts w:ascii="Arial" w:hAnsi="Arial" w:cs="Arial"/>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1827"/>
        <w:gridCol w:w="1175"/>
        <w:gridCol w:w="2429"/>
        <w:gridCol w:w="1175"/>
        <w:gridCol w:w="2835"/>
        <w:gridCol w:w="1175"/>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Этические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Ответственность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Воспитанность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Аккуратность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Высокие запросы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Жизнерадостность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Исполнительность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Образованность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Рационализм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Честность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Эффективность в делах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8215F6" w:rsidRDefault="008215F6" w:rsidP="008215F6">
      <w:pPr>
        <w:numPr>
          <w:ilvl w:val="0"/>
          <w:numId w:val="6"/>
        </w:numPr>
        <w:shd w:val="clear" w:color="auto" w:fill="FFFFFF"/>
        <w:spacing w:line="330" w:lineRule="atLeast"/>
        <w:ind w:left="150"/>
        <w:rPr>
          <w:rFonts w:ascii="Arial" w:hAnsi="Arial" w:cs="Arial"/>
          <w:b/>
          <w:sz w:val="23"/>
          <w:szCs w:val="23"/>
        </w:rPr>
      </w:pPr>
      <w:r w:rsidRPr="008215F6">
        <w:rPr>
          <w:rFonts w:ascii="Arial" w:hAnsi="Arial" w:cs="Arial"/>
          <w:b/>
          <w:sz w:val="23"/>
          <w:szCs w:val="23"/>
        </w:rPr>
        <w:t>индивидуалистические, конформистские и альтруистические ценности</w:t>
      </w:r>
    </w:p>
    <w:p w:rsidR="008215F6" w:rsidRPr="008215F6" w:rsidRDefault="008215F6" w:rsidP="008215F6">
      <w:pPr>
        <w:pStyle w:val="a3"/>
        <w:shd w:val="clear" w:color="auto" w:fill="FFFFFF"/>
        <w:spacing w:before="0" w:beforeAutospacing="0" w:after="240" w:afterAutospacing="0" w:line="330" w:lineRule="atLeast"/>
        <w:jc w:val="center"/>
        <w:rPr>
          <w:rFonts w:ascii="Arial" w:hAnsi="Arial" w:cs="Arial"/>
          <w:b/>
          <w:sz w:val="23"/>
          <w:szCs w:val="23"/>
        </w:rPr>
      </w:pPr>
      <w:r w:rsidRPr="008215F6">
        <w:rPr>
          <w:rFonts w:ascii="Arial" w:hAnsi="Arial" w:cs="Arial"/>
          <w:b/>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2769"/>
        <w:gridCol w:w="1119"/>
        <w:gridCol w:w="2180"/>
        <w:gridCol w:w="1119"/>
        <w:gridCol w:w="2310"/>
        <w:gridCol w:w="1119"/>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 xml:space="preserve">Индивидуалистические </w:t>
            </w:r>
            <w:r w:rsidRPr="008215F6">
              <w:rPr>
                <w:rStyle w:val="a5"/>
                <w:rFonts w:ascii="Helvetica" w:hAnsi="Helvetica" w:cs="Helvetica"/>
                <w:sz w:val="18"/>
                <w:szCs w:val="18"/>
              </w:rPr>
              <w:lastRenderedPageBreak/>
              <w:t>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 xml:space="preserve">Место в </w:t>
            </w:r>
            <w:r w:rsidRPr="008215F6">
              <w:rPr>
                <w:rStyle w:val="a5"/>
                <w:rFonts w:ascii="Helvetica" w:hAnsi="Helvetica" w:cs="Helvetica"/>
                <w:sz w:val="18"/>
                <w:szCs w:val="18"/>
              </w:rPr>
              <w:lastRenderedPageBreak/>
              <w:t>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 xml:space="preserve">Конформистские </w:t>
            </w:r>
            <w:r w:rsidRPr="008215F6">
              <w:rPr>
                <w:rStyle w:val="a5"/>
                <w:rFonts w:ascii="Helvetica" w:hAnsi="Helvetica" w:cs="Helvetica"/>
                <w:sz w:val="18"/>
                <w:szCs w:val="18"/>
              </w:rPr>
              <w:lastRenderedPageBreak/>
              <w:t>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 xml:space="preserve">Место в </w:t>
            </w:r>
            <w:r w:rsidRPr="008215F6">
              <w:rPr>
                <w:rStyle w:val="a5"/>
                <w:rFonts w:ascii="Helvetica" w:hAnsi="Helvetica" w:cs="Helvetica"/>
                <w:sz w:val="18"/>
                <w:szCs w:val="18"/>
              </w:rPr>
              <w:lastRenderedPageBreak/>
              <w:t>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 xml:space="preserve">Альтруистические </w:t>
            </w:r>
            <w:r w:rsidRPr="008215F6">
              <w:rPr>
                <w:rStyle w:val="a5"/>
                <w:rFonts w:ascii="Helvetica" w:hAnsi="Helvetica" w:cs="Helvetica"/>
                <w:sz w:val="18"/>
                <w:szCs w:val="18"/>
              </w:rPr>
              <w:lastRenderedPageBreak/>
              <w:t>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lastRenderedPageBreak/>
              <w:t xml:space="preserve">Место в </w:t>
            </w:r>
            <w:r w:rsidRPr="008215F6">
              <w:rPr>
                <w:rStyle w:val="a5"/>
                <w:rFonts w:ascii="Helvetica" w:hAnsi="Helvetica" w:cs="Helvetica"/>
                <w:sz w:val="18"/>
                <w:szCs w:val="18"/>
              </w:rPr>
              <w:lastRenderedPageBreak/>
              <w:t>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lastRenderedPageBreak/>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Воспитанность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Рационализм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w:t>
            </w:r>
            <w:r w:rsidRPr="008215F6">
              <w:rPr>
                <w:rFonts w:ascii="Helvetica" w:hAnsi="Helvetica" w:cs="Helvetica"/>
                <w:sz w:val="18"/>
                <w:szCs w:val="18"/>
              </w:rPr>
              <w:br/>
              <w:t>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shd w:val="clear" w:color="auto" w:fill="FFFFFF"/>
        <w:spacing w:line="330" w:lineRule="atLeast"/>
        <w:ind w:left="150"/>
        <w:rPr>
          <w:rFonts w:ascii="Arial" w:hAnsi="Arial" w:cs="Arial"/>
          <w:sz w:val="23"/>
          <w:szCs w:val="23"/>
        </w:rPr>
      </w:pPr>
    </w:p>
    <w:p w:rsidR="008215F6" w:rsidRPr="00627153" w:rsidRDefault="008215F6" w:rsidP="00627153">
      <w:pPr>
        <w:numPr>
          <w:ilvl w:val="0"/>
          <w:numId w:val="7"/>
        </w:numPr>
        <w:shd w:val="clear" w:color="auto" w:fill="FFFFFF"/>
        <w:spacing w:line="330" w:lineRule="atLeast"/>
        <w:ind w:left="150"/>
        <w:rPr>
          <w:rFonts w:ascii="Arial" w:hAnsi="Arial" w:cs="Arial"/>
          <w:b/>
          <w:sz w:val="23"/>
          <w:szCs w:val="23"/>
        </w:rPr>
      </w:pPr>
      <w:r w:rsidRPr="008215F6">
        <w:rPr>
          <w:rFonts w:ascii="Arial" w:hAnsi="Arial" w:cs="Arial"/>
          <w:b/>
          <w:sz w:val="23"/>
          <w:szCs w:val="23"/>
        </w:rPr>
        <w:t>ценности самоутверждения, ценности принятия других</w:t>
      </w:r>
      <w:r w:rsidRPr="00627153">
        <w:rPr>
          <w:rFonts w:ascii="Arial" w:hAnsi="Arial" w:cs="Arial"/>
          <w:b/>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3496"/>
        <w:gridCol w:w="1457"/>
        <w:gridCol w:w="1905"/>
        <w:gridCol w:w="1457"/>
      </w:tblGrid>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самоутверждения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Ценности принятия</w:t>
            </w:r>
            <w:r w:rsidRPr="008215F6">
              <w:rPr>
                <w:rFonts w:ascii="Helvetica" w:hAnsi="Helvetica" w:cs="Helvetica"/>
                <w:b/>
                <w:bCs/>
                <w:sz w:val="18"/>
                <w:szCs w:val="18"/>
              </w:rPr>
              <w:br/>
            </w:r>
            <w:r w:rsidRPr="008215F6">
              <w:rPr>
                <w:rStyle w:val="a5"/>
                <w:rFonts w:ascii="Helvetica" w:hAnsi="Helvetica" w:cs="Helvetica"/>
                <w:sz w:val="18"/>
                <w:szCs w:val="18"/>
              </w:rPr>
              <w:t>других людей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pStyle w:val="a3"/>
              <w:spacing w:before="0" w:beforeAutospacing="0" w:after="240" w:afterAutospacing="0" w:line="270" w:lineRule="atLeast"/>
              <w:jc w:val="center"/>
              <w:rPr>
                <w:rFonts w:ascii="Helvetica" w:hAnsi="Helvetica" w:cs="Helvetica"/>
                <w:sz w:val="18"/>
                <w:szCs w:val="18"/>
              </w:rPr>
            </w:pPr>
            <w:r w:rsidRPr="008215F6">
              <w:rPr>
                <w:rStyle w:val="a5"/>
                <w:rFonts w:ascii="Helvetica" w:hAnsi="Helvetica" w:cs="Helvetica"/>
                <w:sz w:val="18"/>
                <w:szCs w:val="18"/>
              </w:rPr>
              <w:t>Место в жизни</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Высокие запросы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Терпимость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Непримиримость к недостаткам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Чуткость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Образованность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Широта взглядов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Смелость в отстаивании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Честность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Твердая воля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r w:rsidR="008215F6" w:rsidRPr="008215F6" w:rsidTr="008215F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Эффективность в делах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8215F6" w:rsidRPr="008215F6" w:rsidRDefault="008215F6">
            <w:pPr>
              <w:spacing w:line="270" w:lineRule="atLeast"/>
              <w:rPr>
                <w:rFonts w:ascii="Helvetica" w:hAnsi="Helvetica" w:cs="Helvetica"/>
                <w:sz w:val="18"/>
                <w:szCs w:val="18"/>
              </w:rPr>
            </w:pPr>
            <w:r w:rsidRPr="008215F6">
              <w:rPr>
                <w:rFonts w:ascii="Helvetica" w:hAnsi="Helvetica" w:cs="Helvetica"/>
                <w:sz w:val="18"/>
                <w:szCs w:val="18"/>
              </w:rPr>
              <w:t> </w:t>
            </w:r>
          </w:p>
        </w:tc>
      </w:tr>
    </w:tbl>
    <w:p w:rsidR="008215F6" w:rsidRDefault="008215F6" w:rsidP="008215F6">
      <w:pPr>
        <w:pStyle w:val="a3"/>
        <w:shd w:val="clear" w:color="auto" w:fill="FFFFFF"/>
        <w:spacing w:before="0" w:beforeAutospacing="0" w:after="240" w:afterAutospacing="0" w:line="330" w:lineRule="atLeast"/>
        <w:rPr>
          <w:rFonts w:ascii="Arial" w:hAnsi="Arial" w:cs="Arial"/>
          <w:sz w:val="23"/>
          <w:szCs w:val="23"/>
        </w:rPr>
      </w:pPr>
    </w:p>
    <w:p w:rsidR="008215F6" w:rsidRPr="00627153" w:rsidRDefault="008215F6" w:rsidP="008215F6">
      <w:pPr>
        <w:pStyle w:val="a3"/>
        <w:shd w:val="clear" w:color="auto" w:fill="FFFFFF"/>
        <w:spacing w:before="0" w:beforeAutospacing="0" w:after="240" w:afterAutospacing="0" w:line="330" w:lineRule="atLeast"/>
        <w:rPr>
          <w:rFonts w:ascii="Arial" w:hAnsi="Arial" w:cs="Arial"/>
          <w:sz w:val="20"/>
          <w:szCs w:val="20"/>
        </w:rPr>
      </w:pPr>
      <w:r w:rsidRPr="00627153">
        <w:rPr>
          <w:rFonts w:ascii="Arial" w:hAnsi="Arial" w:cs="Arial"/>
          <w:sz w:val="20"/>
          <w:szCs w:val="20"/>
        </w:rPr>
        <w:t>Полученные результаты по выявлению ценностных ориентаций важны:</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в профориентации сотрудников при смене профессии или места работы;</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консультировании по вопросам карьерного роста;</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в процессе диагностики командной сплоченности (поскольку существенными признаками командной работы выступают общие цели, ценности и подходы к реализации совместной деятельности);</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диагностике корпоративной культуры, особенно глубинного ее уровня, который включает скрытые убеждения, неосознаваемые установки и верования сотрудников и руководства, отражающие отношение к миру в целом, к человеку и к работе. Этот уровень очень важен для изучения, так как оказывает большое влияние на реальное поведение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исследовании степени корпоративной идентичности, влияющей на лояльность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изучении мотивационной сферы сотрудников;</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изучении и проектировании стандартов поведения в компании;</w:t>
      </w:r>
    </w:p>
    <w:p w:rsidR="008215F6" w:rsidRPr="00627153" w:rsidRDefault="008215F6" w:rsidP="008215F6">
      <w:pPr>
        <w:numPr>
          <w:ilvl w:val="0"/>
          <w:numId w:val="8"/>
        </w:numPr>
        <w:shd w:val="clear" w:color="auto" w:fill="FFFFFF"/>
        <w:spacing w:line="330" w:lineRule="atLeast"/>
        <w:ind w:left="150"/>
        <w:rPr>
          <w:rFonts w:ascii="Arial" w:hAnsi="Arial" w:cs="Arial"/>
          <w:sz w:val="20"/>
          <w:szCs w:val="20"/>
        </w:rPr>
      </w:pPr>
      <w:r w:rsidRPr="00627153">
        <w:rPr>
          <w:rFonts w:ascii="Arial" w:hAnsi="Arial" w:cs="Arial"/>
          <w:sz w:val="20"/>
          <w:szCs w:val="20"/>
        </w:rPr>
        <w:t>при проведении работы по профилактике сопротивления изменениям и т. д.</w:t>
      </w:r>
    </w:p>
    <w:p w:rsidR="008215F6" w:rsidRPr="00627153" w:rsidRDefault="008215F6" w:rsidP="008215F6">
      <w:pPr>
        <w:pStyle w:val="a3"/>
        <w:shd w:val="clear" w:color="auto" w:fill="FFFFFF"/>
        <w:spacing w:before="0" w:beforeAutospacing="0" w:after="0" w:afterAutospacing="0" w:line="330" w:lineRule="atLeast"/>
        <w:rPr>
          <w:rFonts w:ascii="Arial" w:hAnsi="Arial" w:cs="Arial"/>
          <w:sz w:val="20"/>
          <w:szCs w:val="20"/>
        </w:rPr>
      </w:pPr>
      <w:r w:rsidRPr="00627153">
        <w:rPr>
          <w:rFonts w:ascii="Arial" w:hAnsi="Arial" w:cs="Arial"/>
          <w:sz w:val="20"/>
          <w:szCs w:val="20"/>
        </w:rPr>
        <w:t>Для практиков важно прояснить структуру ценностных ориентаций человека, определить ведущие ценности, диагностировать противоречивость или непротиворечивость профессиональных ценностей. По результатам теста можно составить представление о закономерностях индивидуальной системы ценностных ориентаций личности. Если закономерности выявить не удается, то можно предположить наличие у испытуемого противоречивой системы ценностей (или неискренность). В таком случае лучше повторить исследование и</w:t>
      </w:r>
      <w:r w:rsidR="00627153">
        <w:rPr>
          <w:rFonts w:ascii="Arial" w:hAnsi="Arial" w:cs="Arial"/>
          <w:sz w:val="20"/>
          <w:szCs w:val="20"/>
        </w:rPr>
        <w:t xml:space="preserve"> </w:t>
      </w:r>
      <w:r w:rsidRPr="00627153">
        <w:rPr>
          <w:rFonts w:ascii="Arial" w:hAnsi="Arial" w:cs="Arial"/>
          <w:sz w:val="20"/>
          <w:szCs w:val="20"/>
        </w:rPr>
        <w:t>дополнить его данными, полученными с помощью других методик.</w:t>
      </w:r>
      <w:r w:rsidRPr="00627153">
        <w:rPr>
          <w:rFonts w:ascii="Arial" w:hAnsi="Arial" w:cs="Arial"/>
          <w:sz w:val="20"/>
          <w:szCs w:val="20"/>
        </w:rPr>
        <w:br/>
      </w:r>
    </w:p>
    <w:p w:rsidR="008215F6" w:rsidRPr="008215F6" w:rsidRDefault="008215F6" w:rsidP="008215F6">
      <w:pPr>
        <w:pStyle w:val="a3"/>
        <w:spacing w:before="0" w:beforeAutospacing="0" w:after="0" w:afterAutospacing="0"/>
        <w:rPr>
          <w:bCs/>
        </w:rPr>
      </w:pPr>
    </w:p>
    <w:p w:rsidR="000D6B11" w:rsidRDefault="000D6B11" w:rsidP="000D6B11">
      <w:pPr>
        <w:pStyle w:val="a3"/>
        <w:spacing w:before="0" w:beforeAutospacing="0" w:after="0" w:afterAutospacing="0"/>
        <w:jc w:val="center"/>
        <w:rPr>
          <w:b/>
          <w:bCs/>
        </w:rPr>
      </w:pPr>
      <w:r w:rsidRPr="00C23DBD">
        <w:rPr>
          <w:b/>
          <w:bCs/>
        </w:rPr>
        <w:lastRenderedPageBreak/>
        <w:t xml:space="preserve">МЕТОДИКА "ЦЕННОСТНЫЕ ОРИЕНТАЦИИ" (М. </w:t>
      </w:r>
      <w:proofErr w:type="spellStart"/>
      <w:r w:rsidRPr="00C23DBD">
        <w:rPr>
          <w:b/>
          <w:bCs/>
        </w:rPr>
        <w:t>Рокич</w:t>
      </w:r>
      <w:proofErr w:type="spellEnd"/>
      <w:r w:rsidRPr="00C23DBD">
        <w:rPr>
          <w:b/>
          <w:bCs/>
        </w:rPr>
        <w:t>)</w:t>
      </w:r>
    </w:p>
    <w:p w:rsidR="00C23DBD" w:rsidRPr="00C23DBD" w:rsidRDefault="00C23DBD" w:rsidP="00C23DBD">
      <w:pPr>
        <w:pStyle w:val="a3"/>
        <w:spacing w:before="0" w:beforeAutospacing="0" w:after="0" w:afterAutospacing="0"/>
        <w:rPr>
          <w:b/>
          <w:bCs/>
        </w:rPr>
      </w:pPr>
      <w:r>
        <w:rPr>
          <w:b/>
          <w:bCs/>
        </w:rPr>
        <w:t>Дата тестирования_________________</w:t>
      </w:r>
    </w:p>
    <w:p w:rsidR="000D6B11" w:rsidRDefault="00FB6A80" w:rsidP="00C23DBD">
      <w:pPr>
        <w:pStyle w:val="a3"/>
        <w:spacing w:before="0" w:beforeAutospacing="0" w:after="0" w:afterAutospacing="0"/>
        <w:rPr>
          <w:b/>
          <w:bCs/>
        </w:rPr>
      </w:pPr>
      <w:r>
        <w:rPr>
          <w:b/>
          <w:bCs/>
        </w:rPr>
        <w:t>Фамилия, имя</w:t>
      </w:r>
      <w:bookmarkStart w:id="0" w:name="_GoBack"/>
      <w:bookmarkEnd w:id="0"/>
      <w:r w:rsidR="000D6B11" w:rsidRPr="00C23DBD">
        <w:rPr>
          <w:b/>
          <w:bCs/>
        </w:rPr>
        <w:t xml:space="preserve"> ________________</w:t>
      </w:r>
      <w:r w:rsidR="00C23DBD">
        <w:rPr>
          <w:b/>
          <w:bCs/>
        </w:rPr>
        <w:t>____________________________________________</w:t>
      </w:r>
    </w:p>
    <w:p w:rsidR="00C23DBD" w:rsidRDefault="00C23DBD" w:rsidP="00C23DBD">
      <w:pPr>
        <w:pStyle w:val="a3"/>
        <w:spacing w:before="0" w:beforeAutospacing="0" w:after="0" w:afterAutospacing="0"/>
        <w:rPr>
          <w:b/>
          <w:bCs/>
        </w:rPr>
      </w:pPr>
      <w:r>
        <w:rPr>
          <w:b/>
          <w:bCs/>
        </w:rPr>
        <w:t>Класс_____________________________</w:t>
      </w:r>
    </w:p>
    <w:p w:rsidR="00C23DBD" w:rsidRPr="00C23DBD" w:rsidRDefault="00C23DBD" w:rsidP="00C23DBD">
      <w:pPr>
        <w:pStyle w:val="a3"/>
        <w:spacing w:before="0" w:beforeAutospacing="0" w:after="0" w:afterAutospacing="0"/>
        <w:rPr>
          <w:b/>
          <w:bCs/>
        </w:rPr>
      </w:pPr>
      <w:r>
        <w:rPr>
          <w:b/>
          <w:bCs/>
        </w:rPr>
        <w:t>Запрос_________________________________________________________________________</w:t>
      </w:r>
    </w:p>
    <w:p w:rsidR="000D6B11" w:rsidRPr="00C23DBD" w:rsidRDefault="000D6B11" w:rsidP="000D6B11">
      <w:pPr>
        <w:pStyle w:val="a3"/>
        <w:spacing w:before="0" w:beforeAutospacing="0" w:after="0" w:afterAutospacing="0"/>
        <w:jc w:val="center"/>
        <w:rPr>
          <w:b/>
          <w:bCs/>
        </w:rPr>
      </w:pPr>
      <w:r w:rsidRPr="00C23DBD">
        <w:rPr>
          <w:b/>
          <w:bCs/>
        </w:rPr>
        <w:t>Список</w:t>
      </w:r>
      <w:proofErr w:type="gramStart"/>
      <w:r w:rsidRPr="00C23DBD">
        <w:rPr>
          <w:b/>
          <w:bCs/>
        </w:rPr>
        <w:t xml:space="preserve"> А</w:t>
      </w:r>
      <w:proofErr w:type="gramEnd"/>
      <w:r w:rsidRPr="00C23DBD">
        <w:rPr>
          <w:b/>
          <w:bCs/>
        </w:rPr>
        <w:t xml:space="preserve"> (терминальные ценности):</w:t>
      </w:r>
    </w:p>
    <w:p w:rsidR="000D6B11" w:rsidRPr="00C23DBD" w:rsidRDefault="000D6B11" w:rsidP="000D6B11">
      <w:pPr>
        <w:pStyle w:val="a3"/>
        <w:spacing w:before="0" w:beforeAutospacing="0" w:after="0" w:afterAutospacing="0"/>
        <w:jc w:val="center"/>
        <w:rPr>
          <w:b/>
          <w:bCs/>
        </w:rPr>
      </w:pPr>
    </w:p>
    <w:tbl>
      <w:tblPr>
        <w:tblStyle w:val="a4"/>
        <w:tblW w:w="0" w:type="auto"/>
        <w:tblLook w:val="04A0" w:firstRow="1" w:lastRow="0" w:firstColumn="1" w:lastColumn="0" w:noHBand="0" w:noVBand="1"/>
      </w:tblPr>
      <w:tblGrid>
        <w:gridCol w:w="9210"/>
        <w:gridCol w:w="420"/>
      </w:tblGrid>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активная деятельная жизнь (полнота и эмоциональная насыщенность жизни);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–жизненная мудрость (зрелость суждений и здравый смысл, </w:t>
            </w:r>
            <w:proofErr w:type="gramStart"/>
            <w:r w:rsidRPr="00C23DBD">
              <w:t>достигаемые</w:t>
            </w:r>
            <w:proofErr w:type="gramEnd"/>
            <w:r w:rsidRPr="00C23DBD">
              <w:t xml:space="preserve"> жизненным опытом);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здоровье (физическое и психическое);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интересная работа;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красота природы и искусства (переживание прекрасного в природе и в искусстве);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любовь (духовная и физическая близость с любимым человеком);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материально обеспеченная жизнь (отсутствие материальных затруднений);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наличие хороших и верных друзей;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общественное призвание (уважение окружающих, коллектива, товарищей по работе);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познание (возможность расширения своего образования, кругозора, общей культуры, интеллектуальное развитие);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продуктивная жизнь (максимально полное использование своих возможностей, сил и способностей);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развитие (работа над собой, постоянное физическое и духовное совершенствование);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развлечения (приятное, необременительное времяпрепровождение, отсутствие обязанностей);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свобода (самостоятельность, независимость в суждениях и поступках);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счастливая семейная жизнь;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счастье других (благосостояние, развитие и совершенствование других людей, всего народа, человечества в целом);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творчество (возможность творческой деятельности);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уверенность в себе (внутренняя гармония, свобода от внутренних противоречий, сомнений).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bl>
    <w:p w:rsidR="000D6B11" w:rsidRPr="00C23DBD" w:rsidRDefault="000D6B11" w:rsidP="000D6B11">
      <w:pPr>
        <w:pStyle w:val="a3"/>
        <w:spacing w:before="0" w:beforeAutospacing="0" w:after="0" w:afterAutospacing="0"/>
        <w:jc w:val="both"/>
        <w:rPr>
          <w:bCs/>
        </w:rPr>
      </w:pPr>
      <w:r w:rsidRPr="00C23DBD">
        <w:rPr>
          <w:bCs/>
        </w:rPr>
        <w:t xml:space="preserve">  </w:t>
      </w:r>
    </w:p>
    <w:p w:rsidR="000D6B11" w:rsidRPr="00C23DBD" w:rsidRDefault="000D6B11" w:rsidP="000D6B11">
      <w:pPr>
        <w:pStyle w:val="a3"/>
        <w:spacing w:before="0" w:beforeAutospacing="0" w:after="0" w:afterAutospacing="0"/>
        <w:jc w:val="center"/>
        <w:rPr>
          <w:b/>
          <w:bCs/>
        </w:rPr>
      </w:pPr>
      <w:r w:rsidRPr="00C23DBD">
        <w:rPr>
          <w:b/>
          <w:bCs/>
        </w:rPr>
        <w:t>Список</w:t>
      </w:r>
      <w:proofErr w:type="gramStart"/>
      <w:r w:rsidRPr="00C23DBD">
        <w:rPr>
          <w:b/>
          <w:bCs/>
        </w:rPr>
        <w:t xml:space="preserve"> Б</w:t>
      </w:r>
      <w:proofErr w:type="gramEnd"/>
      <w:r w:rsidRPr="00C23DBD">
        <w:rPr>
          <w:b/>
          <w:bCs/>
        </w:rPr>
        <w:t xml:space="preserve"> (инструментальные ценности):</w:t>
      </w:r>
    </w:p>
    <w:tbl>
      <w:tblPr>
        <w:tblStyle w:val="a4"/>
        <w:tblW w:w="0" w:type="auto"/>
        <w:tblLook w:val="04A0" w:firstRow="1" w:lastRow="0" w:firstColumn="1" w:lastColumn="0" w:noHBand="0" w:noVBand="1"/>
      </w:tblPr>
      <w:tblGrid>
        <w:gridCol w:w="9210"/>
        <w:gridCol w:w="420"/>
      </w:tblGrid>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аккуратность (чистоплотность), умение содержать в порядке вещи, порядок в делах;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воспитанность (хорошие манеры);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высокие запросы (высокие требования к жизни и высокие притязания);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жизнерадостность (чувство юмора);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исполнительность (дисциплинированность);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независимость (способность действовать самостоятельно, решительно);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непримиримость к недостаткам в себе и других;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образованность (широта знаний, высокая общая культура);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ответственность (чувство долга, умение держать свое слово);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рационализм (умение здраво и логично мыслить, принимать обдуманные, рациональные решения);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самоконтроль (сдержанность, самодисциплина);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смелость в отстаиваниях своего мнения, взглядов;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твердая воля (умение настоять на своем, не отступать перед трудностями);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терпимость (к взглядам и мнениям других, умение прощать другим их ошибки и заблуждения);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широта взглядов (умение понять чужую точку зрения, уважать иные вкусы, обычаи, привычки);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честность (правдивость, искренность);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эффективность в делах (трудолюбие, продуктивность в работе);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r w:rsidR="000D6B11" w:rsidRPr="00C23DBD" w:rsidTr="000D6B11">
        <w:tc>
          <w:tcPr>
            <w:tcW w:w="9210" w:type="dxa"/>
            <w:tcBorders>
              <w:top w:val="single" w:sz="4" w:space="0" w:color="auto"/>
              <w:left w:val="single" w:sz="4" w:space="0" w:color="auto"/>
              <w:bottom w:val="single" w:sz="4" w:space="0" w:color="auto"/>
              <w:right w:val="single" w:sz="4" w:space="0" w:color="auto"/>
            </w:tcBorders>
            <w:hideMark/>
          </w:tcPr>
          <w:p w:rsidR="000D6B11" w:rsidRPr="00C23DBD" w:rsidRDefault="000D6B11">
            <w:pPr>
              <w:pStyle w:val="a3"/>
              <w:spacing w:before="0" w:beforeAutospacing="0" w:after="0" w:afterAutospacing="0"/>
              <w:jc w:val="both"/>
            </w:pPr>
            <w:r w:rsidRPr="00C23DBD">
              <w:t xml:space="preserve">– чуткость (заботливость). </w:t>
            </w:r>
          </w:p>
        </w:tc>
        <w:tc>
          <w:tcPr>
            <w:tcW w:w="420" w:type="dxa"/>
            <w:tcBorders>
              <w:top w:val="single" w:sz="4" w:space="0" w:color="auto"/>
              <w:left w:val="single" w:sz="4" w:space="0" w:color="auto"/>
              <w:bottom w:val="single" w:sz="4" w:space="0" w:color="auto"/>
              <w:right w:val="single" w:sz="4" w:space="0" w:color="auto"/>
            </w:tcBorders>
          </w:tcPr>
          <w:p w:rsidR="000D6B11" w:rsidRPr="00C23DBD" w:rsidRDefault="000D6B11">
            <w:pPr>
              <w:pStyle w:val="a3"/>
              <w:spacing w:before="0" w:beforeAutospacing="0" w:after="0" w:afterAutospacing="0"/>
              <w:jc w:val="both"/>
            </w:pPr>
          </w:p>
        </w:tc>
      </w:tr>
    </w:tbl>
    <w:p w:rsidR="000D6B11" w:rsidRPr="00C23DBD" w:rsidRDefault="000D6B11" w:rsidP="00627153">
      <w:pPr>
        <w:pStyle w:val="a3"/>
        <w:spacing w:before="0" w:beforeAutospacing="0" w:after="0" w:afterAutospacing="0"/>
        <w:jc w:val="both"/>
        <w:rPr>
          <w:bCs/>
        </w:rPr>
      </w:pPr>
    </w:p>
    <w:sectPr w:rsidR="000D6B11" w:rsidRPr="00C23DBD" w:rsidSect="000D6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3A4"/>
    <w:multiLevelType w:val="multilevel"/>
    <w:tmpl w:val="A24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8035DB"/>
    <w:multiLevelType w:val="multilevel"/>
    <w:tmpl w:val="7E8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F85BC8"/>
    <w:multiLevelType w:val="hybridMultilevel"/>
    <w:tmpl w:val="83583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2E7695D"/>
    <w:multiLevelType w:val="hybridMultilevel"/>
    <w:tmpl w:val="88A2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0F2D76"/>
    <w:multiLevelType w:val="multilevel"/>
    <w:tmpl w:val="9970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A3188"/>
    <w:multiLevelType w:val="multilevel"/>
    <w:tmpl w:val="FA5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C03BD1"/>
    <w:multiLevelType w:val="hybridMultilevel"/>
    <w:tmpl w:val="1B58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F2331"/>
    <w:multiLevelType w:val="multilevel"/>
    <w:tmpl w:val="AD7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621003"/>
    <w:multiLevelType w:val="multilevel"/>
    <w:tmpl w:val="FE6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86003E"/>
    <w:multiLevelType w:val="multilevel"/>
    <w:tmpl w:val="EF7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8"/>
  </w:num>
  <w:num w:numId="6">
    <w:abstractNumId w:val="7"/>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26"/>
    <w:rsid w:val="000D6B11"/>
    <w:rsid w:val="003F2FB1"/>
    <w:rsid w:val="00627153"/>
    <w:rsid w:val="006D3A98"/>
    <w:rsid w:val="00731E26"/>
    <w:rsid w:val="008215F6"/>
    <w:rsid w:val="008F5169"/>
    <w:rsid w:val="00B25328"/>
    <w:rsid w:val="00C23DBD"/>
    <w:rsid w:val="00FB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1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F2F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B11"/>
    <w:pPr>
      <w:spacing w:before="100" w:beforeAutospacing="1" w:after="100" w:afterAutospacing="1"/>
    </w:pPr>
  </w:style>
  <w:style w:type="table" w:styleId="a4">
    <w:name w:val="Table Grid"/>
    <w:basedOn w:val="a1"/>
    <w:rsid w:val="000D6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F2F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F2FB1"/>
  </w:style>
  <w:style w:type="character" w:styleId="a5">
    <w:name w:val="Strong"/>
    <w:basedOn w:val="a0"/>
    <w:uiPriority w:val="22"/>
    <w:qFormat/>
    <w:rsid w:val="008215F6"/>
    <w:rPr>
      <w:b/>
      <w:bCs/>
    </w:rPr>
  </w:style>
  <w:style w:type="character" w:styleId="a6">
    <w:name w:val="Hyperlink"/>
    <w:basedOn w:val="a0"/>
    <w:uiPriority w:val="99"/>
    <w:semiHidden/>
    <w:unhideWhenUsed/>
    <w:rsid w:val="00821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1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F2F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B11"/>
    <w:pPr>
      <w:spacing w:before="100" w:beforeAutospacing="1" w:after="100" w:afterAutospacing="1"/>
    </w:pPr>
  </w:style>
  <w:style w:type="table" w:styleId="a4">
    <w:name w:val="Table Grid"/>
    <w:basedOn w:val="a1"/>
    <w:rsid w:val="000D6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F2F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F2FB1"/>
  </w:style>
  <w:style w:type="character" w:styleId="a5">
    <w:name w:val="Strong"/>
    <w:basedOn w:val="a0"/>
    <w:uiPriority w:val="22"/>
    <w:qFormat/>
    <w:rsid w:val="008215F6"/>
    <w:rPr>
      <w:b/>
      <w:bCs/>
    </w:rPr>
  </w:style>
  <w:style w:type="character" w:styleId="a6">
    <w:name w:val="Hyperlink"/>
    <w:basedOn w:val="a0"/>
    <w:uiPriority w:val="99"/>
    <w:semiHidden/>
    <w:unhideWhenUsed/>
    <w:rsid w:val="00821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981">
      <w:bodyDiv w:val="1"/>
      <w:marLeft w:val="0"/>
      <w:marRight w:val="0"/>
      <w:marTop w:val="0"/>
      <w:marBottom w:val="0"/>
      <w:divBdr>
        <w:top w:val="none" w:sz="0" w:space="0" w:color="auto"/>
        <w:left w:val="none" w:sz="0" w:space="0" w:color="auto"/>
        <w:bottom w:val="none" w:sz="0" w:space="0" w:color="auto"/>
        <w:right w:val="none" w:sz="0" w:space="0" w:color="auto"/>
      </w:divBdr>
    </w:div>
    <w:div w:id="350490780">
      <w:bodyDiv w:val="1"/>
      <w:marLeft w:val="0"/>
      <w:marRight w:val="0"/>
      <w:marTop w:val="0"/>
      <w:marBottom w:val="0"/>
      <w:divBdr>
        <w:top w:val="none" w:sz="0" w:space="0" w:color="auto"/>
        <w:left w:val="none" w:sz="0" w:space="0" w:color="auto"/>
        <w:bottom w:val="none" w:sz="0" w:space="0" w:color="auto"/>
        <w:right w:val="none" w:sz="0" w:space="0" w:color="auto"/>
      </w:divBdr>
    </w:div>
    <w:div w:id="5459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7</cp:revision>
  <dcterms:created xsi:type="dcterms:W3CDTF">2013-03-12T15:11:00Z</dcterms:created>
  <dcterms:modified xsi:type="dcterms:W3CDTF">2013-03-13T15:18:00Z</dcterms:modified>
</cp:coreProperties>
</file>