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6" w:rsidRDefault="000D3756" w:rsidP="000D3756">
      <w:pPr>
        <w:pStyle w:val="aa"/>
        <w:rPr>
          <w:rStyle w:val="ad"/>
          <w:rFonts w:ascii="Arial" w:hAnsi="Arial" w:cs="Arial"/>
          <w:color w:val="auto"/>
        </w:rPr>
      </w:pPr>
      <w:r w:rsidRPr="000741B5">
        <w:rPr>
          <w:rStyle w:val="ad"/>
          <w:rFonts w:ascii="Arial" w:hAnsi="Arial" w:cs="Arial"/>
          <w:color w:val="auto"/>
        </w:rPr>
        <w:t xml:space="preserve"> </w:t>
      </w:r>
      <w:r>
        <w:rPr>
          <w:rStyle w:val="ad"/>
          <w:rFonts w:ascii="Arial" w:hAnsi="Arial" w:cs="Arial"/>
          <w:color w:val="auto"/>
        </w:rPr>
        <w:t>С</w:t>
      </w:r>
      <w:r w:rsidRPr="000741B5">
        <w:rPr>
          <w:rStyle w:val="ad"/>
          <w:rFonts w:ascii="Arial" w:hAnsi="Arial" w:cs="Arial"/>
          <w:color w:val="auto"/>
        </w:rPr>
        <w:t>ложно назвать просто музеем в буквальном смысле этого понятия. Скорее он представляет собой нечто вроде многоплановой творческой площадки, объединяющей самые разные направления современного искусства</w:t>
      </w:r>
      <w:r>
        <w:rPr>
          <w:rStyle w:val="ad"/>
          <w:rFonts w:ascii="Arial" w:hAnsi="Arial" w:cs="Arial"/>
          <w:color w:val="auto"/>
        </w:rPr>
        <w:t>.</w:t>
      </w:r>
      <w:r w:rsidRPr="000741B5">
        <w:rPr>
          <w:rStyle w:val="ad"/>
          <w:rFonts w:ascii="Arial" w:hAnsi="Arial" w:cs="Arial"/>
          <w:color w:val="auto"/>
        </w:rPr>
        <w:br/>
      </w:r>
    </w:p>
    <w:p w:rsidR="000D3756" w:rsidRPr="000741B5" w:rsidRDefault="000D3756" w:rsidP="000D3756">
      <w:pPr>
        <w:pStyle w:val="aa"/>
        <w:jc w:val="center"/>
        <w:rPr>
          <w:rStyle w:val="ad"/>
          <w:rFonts w:ascii="Arial" w:hAnsi="Arial" w:cs="Arial"/>
          <w:b/>
          <w:sz w:val="28"/>
          <w:szCs w:val="28"/>
        </w:rPr>
      </w:pPr>
      <w:r w:rsidRPr="000741B5">
        <w:rPr>
          <w:rStyle w:val="ad"/>
          <w:rFonts w:ascii="Arial" w:hAnsi="Arial" w:cs="Arial"/>
          <w:color w:val="auto"/>
        </w:rPr>
        <w:br/>
        <w:t xml:space="preserve"> </w:t>
      </w:r>
      <w:hyperlink r:id="rId6" w:history="1">
        <w:r w:rsidRPr="000741B5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Научно-популярный центр «Эврика»</w:t>
        </w:r>
      </w:hyperlink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909345" cy="1401709"/>
            <wp:effectExtent l="19050" t="0" r="5305" b="0"/>
            <wp:docPr id="21" name="Рисунок 34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17" cy="140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28" w:rsidRDefault="000D3756" w:rsidP="000D3756">
      <w:pPr>
        <w:jc w:val="center"/>
      </w:pPr>
      <w:r w:rsidRPr="000741B5">
        <w:rPr>
          <w:rStyle w:val="ad"/>
          <w:rFonts w:ascii="Arial" w:hAnsi="Arial" w:cs="Arial"/>
          <w:i w:val="0"/>
        </w:rPr>
        <w:t xml:space="preserve"> «Эврика» — это не просто музей, это целый научно-развлекательный комплекс, расположенный в пригороде Хельсинки. </w:t>
      </w:r>
      <w:r w:rsidRPr="000741B5">
        <w:rPr>
          <w:rStyle w:val="ad"/>
          <w:rFonts w:ascii="Arial" w:hAnsi="Arial" w:cs="Arial"/>
          <w:i w:val="0"/>
        </w:rPr>
        <w:br/>
      </w:r>
      <w:r w:rsidR="000741B5" w:rsidRPr="000741B5">
        <w:rPr>
          <w:noProof/>
          <w:lang w:eastAsia="ru-RU"/>
        </w:rPr>
        <w:lastRenderedPageBreak/>
        <w:drawing>
          <wp:inline distT="0" distB="0" distL="0" distR="0">
            <wp:extent cx="2778125" cy="2037080"/>
            <wp:effectExtent l="19050" t="0" r="3175" b="0"/>
            <wp:docPr id="16" name="Рисунок 36" descr="C:\Users\а\Desktop\helsynky_stolyca_fynljand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\Desktop\helsynky_stolyca_fynljand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1B5" w:rsidRPr="000741B5">
        <w:rPr>
          <w:noProof/>
          <w:lang w:eastAsia="ru-RU"/>
        </w:rPr>
        <w:drawing>
          <wp:inline distT="0" distB="0" distL="0" distR="0">
            <wp:extent cx="2778125" cy="2083435"/>
            <wp:effectExtent l="19050" t="0" r="3175" b="0"/>
            <wp:docPr id="15" name="Рисунок 35" descr="C:\Users\а\Desktop\tampere_fynljandy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\Desktop\tampere_fynljandy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D28" w:rsidRPr="009E4D2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778125" cy="1713230"/>
            <wp:effectExtent l="19050" t="0" r="3175" b="0"/>
            <wp:docPr id="4" name="Рисунок 18" descr="C:\Users\а\Desktop\P106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\Desktop\P10602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DD" w:rsidRDefault="00A064DD" w:rsidP="009E4D28">
      <w:pPr>
        <w:jc w:val="center"/>
      </w:pPr>
      <w:r>
        <w:lastRenderedPageBreak/>
        <w:t>МОБУ Новобурейская СОШ №3</w:t>
      </w:r>
    </w:p>
    <w:p w:rsidR="00A064DD" w:rsidRDefault="00A064DD" w:rsidP="00A064DD">
      <w:pPr>
        <w:jc w:val="center"/>
      </w:pPr>
    </w:p>
    <w:p w:rsidR="00A064DD" w:rsidRDefault="00A064DD" w:rsidP="00A064DD">
      <w:pPr>
        <w:jc w:val="center"/>
      </w:pPr>
    </w:p>
    <w:p w:rsidR="00A064DD" w:rsidRDefault="008768DF" w:rsidP="00A064D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47.25pt" fillcolor="#369" stroked="f">
            <v:shadow on="t" color="#b2b2b2" opacity="52429f" offset="3pt"/>
            <v:textpath style="font-family:&quot;Times New Roman&quot;;v-text-kern:t" trim="t" fitpath="t" string="Достопримечательности"/>
          </v:shape>
        </w:pict>
      </w:r>
    </w:p>
    <w:p w:rsidR="00A064DD" w:rsidRDefault="008768DF" w:rsidP="00A064DD"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219pt;height:48pt" fillcolor="#c6d9f1 [671]" strokecolor="#33c" strokeweight="1pt">
            <v:fill opacity=".5"/>
            <v:shadow on="t" color="#99f" offset="3pt"/>
            <v:textpath style="font-family:&quot;Arial Black&quot;;v-text-kern:t" trim="t" fitpath="t" xscale="f" string="Финляндии"/>
          </v:shape>
        </w:pict>
      </w:r>
    </w:p>
    <w:p w:rsidR="000741B5" w:rsidRDefault="000741B5" w:rsidP="00A064DD"/>
    <w:p w:rsidR="009E4D28" w:rsidRDefault="009E4D28" w:rsidP="009E4D28">
      <w:pPr>
        <w:jc w:val="center"/>
      </w:pPr>
      <w:r w:rsidRPr="009E4D2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782024" cy="1226916"/>
            <wp:effectExtent l="19050" t="0" r="0" b="0"/>
            <wp:docPr id="6" name="Рисунок 19" descr="C:\Users\а\Desktop\P105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\Desktop\P1050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2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B5" w:rsidRDefault="000741B5" w:rsidP="009E4D28">
      <w:pPr>
        <w:jc w:val="center"/>
      </w:pPr>
    </w:p>
    <w:p w:rsidR="009E4D28" w:rsidRPr="00D936B4" w:rsidRDefault="009E4D28" w:rsidP="009E4D28">
      <w:pPr>
        <w:jc w:val="right"/>
        <w:rPr>
          <w:b/>
          <w:i/>
          <w:sz w:val="24"/>
          <w:szCs w:val="24"/>
        </w:rPr>
      </w:pPr>
      <w:r w:rsidRPr="00D936B4">
        <w:rPr>
          <w:b/>
          <w:i/>
          <w:sz w:val="24"/>
          <w:szCs w:val="24"/>
        </w:rPr>
        <w:t>Работу выполнила</w:t>
      </w:r>
    </w:p>
    <w:p w:rsidR="009E4D28" w:rsidRPr="00D936B4" w:rsidRDefault="009E4D28" w:rsidP="009E4D28">
      <w:pPr>
        <w:jc w:val="right"/>
        <w:rPr>
          <w:b/>
          <w:i/>
          <w:sz w:val="24"/>
          <w:szCs w:val="24"/>
        </w:rPr>
      </w:pPr>
      <w:r w:rsidRPr="00D936B4">
        <w:rPr>
          <w:b/>
          <w:i/>
          <w:sz w:val="24"/>
          <w:szCs w:val="24"/>
        </w:rPr>
        <w:t>Ученица 11 «А» класса</w:t>
      </w:r>
    </w:p>
    <w:p w:rsidR="009E4D28" w:rsidRPr="00D936B4" w:rsidRDefault="009E4D28" w:rsidP="009E4D28">
      <w:pPr>
        <w:jc w:val="right"/>
        <w:rPr>
          <w:b/>
          <w:i/>
          <w:sz w:val="24"/>
          <w:szCs w:val="24"/>
        </w:rPr>
      </w:pPr>
      <w:r w:rsidRPr="00D936B4">
        <w:rPr>
          <w:b/>
          <w:i/>
          <w:sz w:val="24"/>
          <w:szCs w:val="24"/>
        </w:rPr>
        <w:t>Яцкевич Диана</w:t>
      </w:r>
    </w:p>
    <w:p w:rsidR="00A064DD" w:rsidRDefault="00A064DD" w:rsidP="009E4D28">
      <w:pPr>
        <w:pStyle w:val="aa"/>
      </w:pPr>
    </w:p>
    <w:p w:rsidR="009E4D28" w:rsidRDefault="009E4D28" w:rsidP="009E4D28">
      <w:pPr>
        <w:pStyle w:val="aa"/>
        <w:rPr>
          <w:rStyle w:val="ac"/>
          <w:rFonts w:ascii="Arial" w:eastAsia="Times New Roman" w:hAnsi="Arial" w:cs="Arial"/>
          <w:b/>
          <w:color w:val="auto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  <w:lastRenderedPageBreak/>
        <w:t xml:space="preserve">         </w:t>
      </w:r>
      <w:hyperlink r:id="rId12" w:history="1">
        <w:proofErr w:type="spellStart"/>
        <w:r w:rsidRPr="009E4D28">
          <w:rPr>
            <w:rFonts w:ascii="Arial" w:eastAsia="Times New Roman" w:hAnsi="Arial" w:cs="Arial"/>
            <w:b/>
            <w:color w:val="auto"/>
            <w:sz w:val="28"/>
            <w:szCs w:val="28"/>
            <w:u w:val="single"/>
            <w:lang w:eastAsia="ru-RU"/>
          </w:rPr>
          <w:t>Иматранкоски</w:t>
        </w:r>
        <w:proofErr w:type="spellEnd"/>
        <w:proofErr w:type="gramStart"/>
      </w:hyperlink>
      <w:r w:rsidRPr="009E4D28">
        <w:rPr>
          <w:rFonts w:ascii="Arial" w:eastAsia="Times New Roman" w:hAnsi="Arial" w:cs="Arial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43128" cy="1270532"/>
            <wp:effectExtent l="19050" t="0" r="4822" b="0"/>
            <wp:docPr id="3" name="Рисунок 17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76" cy="127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Arial" w:hAnsi="Arial" w:cs="Arial"/>
          <w:color w:val="auto"/>
        </w:rPr>
        <w:t>Б</w:t>
      </w:r>
      <w:proofErr w:type="gramEnd"/>
      <w:r w:rsidRPr="009E4D28">
        <w:rPr>
          <w:rStyle w:val="ac"/>
          <w:rFonts w:ascii="Arial" w:hAnsi="Arial" w:cs="Arial"/>
          <w:color w:val="auto"/>
        </w:rPr>
        <w:t xml:space="preserve">ез преувеличения главная достопримечательность </w:t>
      </w:r>
      <w:proofErr w:type="spellStart"/>
      <w:r w:rsidRPr="009E4D28">
        <w:rPr>
          <w:rStyle w:val="ac"/>
          <w:rFonts w:ascii="Arial" w:hAnsi="Arial" w:cs="Arial"/>
          <w:color w:val="auto"/>
        </w:rPr>
        <w:t>Иматры</w:t>
      </w:r>
      <w:proofErr w:type="spellEnd"/>
      <w:r w:rsidRPr="009E4D28">
        <w:rPr>
          <w:rStyle w:val="ac"/>
          <w:rFonts w:ascii="Arial" w:hAnsi="Arial" w:cs="Arial"/>
          <w:color w:val="auto"/>
        </w:rPr>
        <w:t>. И хотя это не уникальный памятник архитектуры и даже не знаменитый мемориал (</w:t>
      </w:r>
      <w:proofErr w:type="spellStart"/>
      <w:r w:rsidRPr="009E4D28">
        <w:rPr>
          <w:rStyle w:val="ac"/>
          <w:rFonts w:ascii="Arial" w:hAnsi="Arial" w:cs="Arial"/>
          <w:color w:val="auto"/>
        </w:rPr>
        <w:t>Иматранкоски</w:t>
      </w:r>
      <w:proofErr w:type="spellEnd"/>
      <w:r w:rsidRPr="009E4D28">
        <w:rPr>
          <w:rStyle w:val="ac"/>
          <w:rFonts w:ascii="Arial" w:hAnsi="Arial" w:cs="Arial"/>
          <w:color w:val="auto"/>
        </w:rPr>
        <w:t xml:space="preserve"> называют водопад, образующийся при спуске воды из местной ГЭС), он сумел прославить свой городок далеко за пределами Финляндии</w:t>
      </w:r>
      <w:r w:rsidRPr="009E4D28">
        <w:rPr>
          <w:rStyle w:val="ac"/>
          <w:rFonts w:ascii="Arial" w:hAnsi="Arial" w:cs="Arial"/>
          <w:color w:val="auto"/>
        </w:rPr>
        <w:br/>
      </w:r>
      <w:r w:rsidRPr="009E4D28">
        <w:rPr>
          <w:rStyle w:val="ac"/>
          <w:rFonts w:ascii="Arial" w:hAnsi="Arial" w:cs="Arial"/>
          <w:color w:val="auto"/>
        </w:rPr>
        <w:br/>
      </w:r>
    </w:p>
    <w:p w:rsidR="009E4D28" w:rsidRPr="009E4D28" w:rsidRDefault="008768DF" w:rsidP="009E4D28">
      <w:pPr>
        <w:pStyle w:val="aa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hyperlink r:id="rId14" w:history="1">
        <w:r w:rsidR="009E4D28" w:rsidRPr="009E4D28">
          <w:rPr>
            <w:rStyle w:val="ac"/>
            <w:rFonts w:ascii="Arial" w:hAnsi="Arial" w:cs="Arial"/>
            <w:b/>
            <w:color w:val="auto"/>
            <w:sz w:val="28"/>
            <w:szCs w:val="28"/>
            <w:u w:val="single"/>
          </w:rPr>
          <w:t>Свеаборг</w:t>
        </w:r>
      </w:hyperlink>
      <w:r w:rsidR="009E4D28" w:rsidRPr="009E4D28">
        <w:rPr>
          <w:rStyle w:val="ac"/>
          <w:rFonts w:ascii="Arial" w:hAnsi="Arial" w:cs="Arial"/>
          <w:b/>
          <w:noProof/>
          <w:color w:val="auto"/>
          <w:sz w:val="28"/>
          <w:szCs w:val="28"/>
          <w:u w:val="single"/>
          <w:lang w:eastAsia="ru-RU"/>
        </w:rPr>
        <w:drawing>
          <wp:inline distT="0" distB="0" distL="0" distR="0">
            <wp:extent cx="2778125" cy="1330960"/>
            <wp:effectExtent l="19050" t="0" r="3175" b="0"/>
            <wp:docPr id="10" name="Рисунок 30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28" w:rsidRDefault="009E4D28" w:rsidP="00A064DD">
      <w:pPr>
        <w:rPr>
          <w:rStyle w:val="ad"/>
          <w:rFonts w:ascii="Arial" w:hAnsi="Arial" w:cs="Arial"/>
          <w:i w:val="0"/>
          <w:sz w:val="24"/>
          <w:szCs w:val="24"/>
        </w:rPr>
      </w:pPr>
      <w:r w:rsidRPr="009E4D28">
        <w:rPr>
          <w:rStyle w:val="ad"/>
          <w:rFonts w:ascii="Arial" w:hAnsi="Arial" w:cs="Arial"/>
          <w:i w:val="0"/>
          <w:sz w:val="24"/>
          <w:szCs w:val="24"/>
        </w:rPr>
        <w:lastRenderedPageBreak/>
        <w:t>Крепость была построена в 1748 году, в то время, когда Финляндия еще не стала независимой страной и была частью Шведской державы. В течение более чем полувека крепость была ценнейшим морским укреплением, защищавшим Хельсинки</w:t>
      </w:r>
      <w:r>
        <w:rPr>
          <w:rStyle w:val="ad"/>
          <w:rFonts w:ascii="Arial" w:hAnsi="Arial" w:cs="Arial"/>
          <w:i w:val="0"/>
          <w:sz w:val="24"/>
          <w:szCs w:val="24"/>
        </w:rPr>
        <w:t>.</w:t>
      </w:r>
    </w:p>
    <w:p w:rsidR="009E4D28" w:rsidRPr="009E4D28" w:rsidRDefault="009E4D28" w:rsidP="009E4D28">
      <w:pPr>
        <w:pStyle w:val="aa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9E4D28">
        <w:rPr>
          <w:rStyle w:val="ad"/>
          <w:rFonts w:ascii="Arial" w:hAnsi="Arial" w:cs="Arial"/>
          <w:color w:val="auto"/>
        </w:rPr>
        <w:br/>
      </w:r>
      <w:r w:rsidRPr="009E4D28">
        <w:rPr>
          <w:rStyle w:val="ad"/>
          <w:rFonts w:ascii="Arial" w:hAnsi="Arial" w:cs="Arial"/>
          <w:color w:val="auto"/>
        </w:rPr>
        <w:br/>
      </w:r>
      <w:hyperlink r:id="rId16" w:history="1">
        <w:r w:rsidRPr="009E4D28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Церковь в скале</w:t>
        </w:r>
      </w:hyperlink>
      <w:r>
        <w:rPr>
          <w:rFonts w:ascii="Arial" w:hAnsi="Arial" w:cs="Arial"/>
          <w:b/>
          <w:noProof/>
          <w:color w:val="auto"/>
          <w:sz w:val="28"/>
          <w:szCs w:val="28"/>
          <w:u w:val="single"/>
          <w:lang w:eastAsia="ru-RU"/>
        </w:rPr>
        <w:drawing>
          <wp:inline distT="0" distB="0" distL="0" distR="0">
            <wp:extent cx="2778125" cy="1330960"/>
            <wp:effectExtent l="19050" t="0" r="3175" b="0"/>
            <wp:docPr id="31" name="Рисунок 31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28" w:rsidRPr="000741B5" w:rsidRDefault="009E4D28" w:rsidP="000741B5">
      <w:pPr>
        <w:rPr>
          <w:rStyle w:val="ac"/>
          <w:rFonts w:ascii="Arial" w:hAnsi="Arial" w:cs="Arial"/>
          <w:i w:val="0"/>
          <w:color w:val="auto"/>
          <w:sz w:val="24"/>
          <w:szCs w:val="24"/>
        </w:rPr>
      </w:pPr>
      <w:r w:rsidRPr="009E4D28">
        <w:rPr>
          <w:rStyle w:val="ad"/>
          <w:rFonts w:ascii="Arial" w:hAnsi="Arial" w:cs="Arial"/>
          <w:i w:val="0"/>
          <w:sz w:val="24"/>
          <w:szCs w:val="24"/>
        </w:rPr>
        <w:t xml:space="preserve">Обычно церкви привлекают внимание туристов своей древностью, внушительными размерами или вычурным архитектурным стилем. Церковь </w:t>
      </w:r>
      <w:proofErr w:type="spellStart"/>
      <w:r w:rsidRPr="009E4D28">
        <w:rPr>
          <w:rStyle w:val="ad"/>
          <w:rFonts w:ascii="Arial" w:hAnsi="Arial" w:cs="Arial"/>
          <w:i w:val="0"/>
          <w:sz w:val="24"/>
          <w:szCs w:val="24"/>
        </w:rPr>
        <w:t>Темппелиаукио</w:t>
      </w:r>
      <w:proofErr w:type="spellEnd"/>
      <w:r w:rsidRPr="009E4D28">
        <w:rPr>
          <w:rStyle w:val="ad"/>
          <w:rFonts w:ascii="Arial" w:hAnsi="Arial" w:cs="Arial"/>
          <w:i w:val="0"/>
          <w:sz w:val="24"/>
          <w:szCs w:val="24"/>
        </w:rPr>
        <w:t xml:space="preserve"> в Хельсинки разительно отличается от своих собратьев.</w:t>
      </w:r>
    </w:p>
    <w:p w:rsidR="000741B5" w:rsidRDefault="008768DF" w:rsidP="000741B5">
      <w:pPr>
        <w:pStyle w:val="aa"/>
        <w:jc w:val="center"/>
        <w:rPr>
          <w:rStyle w:val="ac"/>
          <w:rFonts w:ascii="Arial" w:hAnsi="Arial" w:cs="Arial"/>
          <w:b/>
          <w:color w:val="auto"/>
          <w:sz w:val="28"/>
          <w:szCs w:val="28"/>
          <w:u w:val="single"/>
        </w:rPr>
      </w:pPr>
      <w:hyperlink r:id="rId18" w:history="1">
        <w:r w:rsidR="009E4D28" w:rsidRPr="000741B5">
          <w:rPr>
            <w:rStyle w:val="ac"/>
            <w:rFonts w:ascii="Arial" w:hAnsi="Arial" w:cs="Arial"/>
            <w:b/>
            <w:color w:val="auto"/>
            <w:sz w:val="28"/>
            <w:szCs w:val="28"/>
            <w:u w:val="single"/>
          </w:rPr>
          <w:t>Зимний сад Хельсинки</w:t>
        </w:r>
      </w:hyperlink>
      <w:r w:rsidR="000741B5">
        <w:rPr>
          <w:rFonts w:ascii="Arial" w:hAnsi="Arial" w:cs="Arial"/>
          <w:iCs w:val="0"/>
          <w:noProof/>
          <w:lang w:eastAsia="ru-RU"/>
        </w:rPr>
        <w:drawing>
          <wp:inline distT="0" distB="0" distL="0" distR="0">
            <wp:extent cx="2778125" cy="1435100"/>
            <wp:effectExtent l="19050" t="0" r="3175" b="0"/>
            <wp:docPr id="12" name="Рисунок 32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B5" w:rsidRDefault="000741B5" w:rsidP="000741B5">
      <w:pPr>
        <w:pStyle w:val="aa"/>
        <w:rPr>
          <w:rStyle w:val="ad"/>
          <w:rFonts w:ascii="Arial" w:hAnsi="Arial" w:cs="Arial"/>
          <w:color w:val="auto"/>
        </w:rPr>
      </w:pPr>
      <w:r w:rsidRPr="000741B5">
        <w:rPr>
          <w:rStyle w:val="ad"/>
          <w:rFonts w:ascii="Arial" w:hAnsi="Arial" w:cs="Arial"/>
          <w:color w:val="auto"/>
        </w:rPr>
        <w:t xml:space="preserve">Вот уже более ста лет в Зимнем саду любят гулять и назначать встречи жители Хельсинки. Вход сюда бесплатный — так завещал генерал-майор </w:t>
      </w:r>
      <w:proofErr w:type="spellStart"/>
      <w:r w:rsidRPr="000741B5">
        <w:rPr>
          <w:rStyle w:val="ad"/>
          <w:rFonts w:ascii="Arial" w:hAnsi="Arial" w:cs="Arial"/>
          <w:color w:val="auto"/>
        </w:rPr>
        <w:t>ЯкобЛиндфорс</w:t>
      </w:r>
      <w:proofErr w:type="spellEnd"/>
      <w:r w:rsidRPr="000741B5">
        <w:rPr>
          <w:rStyle w:val="ad"/>
          <w:rFonts w:ascii="Arial" w:hAnsi="Arial" w:cs="Arial"/>
          <w:color w:val="auto"/>
        </w:rPr>
        <w:t>, создавший в 19 веке эту крытую оранжерею.</w:t>
      </w:r>
      <w:r w:rsidR="00D936B4">
        <w:rPr>
          <w:rStyle w:val="ad"/>
          <w:rFonts w:ascii="Arial" w:hAnsi="Arial" w:cs="Arial"/>
          <w:color w:val="auto"/>
        </w:rPr>
        <w:br/>
      </w:r>
    </w:p>
    <w:p w:rsidR="00A064DD" w:rsidRPr="000741B5" w:rsidRDefault="008768DF" w:rsidP="00D936B4">
      <w:pPr>
        <w:pStyle w:val="aa"/>
        <w:jc w:val="center"/>
        <w:rPr>
          <w:rFonts w:ascii="Arial" w:hAnsi="Arial" w:cs="Arial"/>
          <w:i w:val="0"/>
          <w:color w:val="auto"/>
        </w:rPr>
      </w:pPr>
      <w:hyperlink r:id="rId20" w:history="1">
        <w:r w:rsidR="000741B5" w:rsidRPr="000741B5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Музей современного искусства «</w:t>
        </w:r>
        <w:proofErr w:type="spellStart"/>
        <w:r w:rsidR="000741B5" w:rsidRPr="000741B5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Киасма</w:t>
        </w:r>
        <w:proofErr w:type="spellEnd"/>
        <w:r w:rsidR="000741B5" w:rsidRPr="000741B5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»</w:t>
        </w:r>
      </w:hyperlink>
      <w:r w:rsidR="00D936B4" w:rsidRPr="00D936B4">
        <w:rPr>
          <w:rFonts w:ascii="Arial" w:hAnsi="Arial" w:cs="Arial"/>
          <w:iCs w:val="0"/>
          <w:noProof/>
          <w:lang w:eastAsia="ru-RU"/>
        </w:rPr>
        <w:t xml:space="preserve"> </w:t>
      </w:r>
      <w:r w:rsidR="00D936B4" w:rsidRPr="00D936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778125" cy="1330960"/>
            <wp:effectExtent l="19050" t="0" r="3175" b="0"/>
            <wp:docPr id="23" name="Рисунок 33" descr="C:\Users\а\Desktop\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\Desktop\sho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D28" w:rsidRPr="000741B5">
        <w:rPr>
          <w:rStyle w:val="ad"/>
          <w:rFonts w:ascii="Arial" w:hAnsi="Arial" w:cs="Arial"/>
          <w:color w:val="auto"/>
        </w:rPr>
        <w:br/>
      </w:r>
    </w:p>
    <w:sectPr w:rsidR="00A064DD" w:rsidRPr="000741B5" w:rsidSect="00A064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DE" w:rsidRDefault="001A41DE" w:rsidP="009E4D28">
      <w:pPr>
        <w:spacing w:after="0" w:line="240" w:lineRule="auto"/>
      </w:pPr>
      <w:r>
        <w:separator/>
      </w:r>
    </w:p>
  </w:endnote>
  <w:endnote w:type="continuationSeparator" w:id="0">
    <w:p w:rsidR="001A41DE" w:rsidRDefault="001A41DE" w:rsidP="009E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9E4D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9E4D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9E4D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DE" w:rsidRDefault="001A41DE" w:rsidP="009E4D28">
      <w:pPr>
        <w:spacing w:after="0" w:line="240" w:lineRule="auto"/>
      </w:pPr>
      <w:r>
        <w:separator/>
      </w:r>
    </w:p>
  </w:footnote>
  <w:footnote w:type="continuationSeparator" w:id="0">
    <w:p w:rsidR="001A41DE" w:rsidRDefault="001A41DE" w:rsidP="009E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8768D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407" o:spid="_x0000_s2050" type="#_x0000_t75" style="position:absolute;margin-left:0;margin-top:0;width:896pt;height:716.8pt;z-index:-251657216;mso-position-horizontal:center;mso-position-horizontal-relative:margin;mso-position-vertical:center;mso-position-vertical-relative:margin" o:allowincell="f">
          <v:imagedata r:id="rId1" o:title="anywall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8768D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408" o:spid="_x0000_s2051" type="#_x0000_t75" style="position:absolute;margin-left:0;margin-top:0;width:896pt;height:716.8pt;z-index:-251656192;mso-position-horizontal:center;mso-position-horizontal-relative:margin;mso-position-vertical:center;mso-position-vertical-relative:margin" o:allowincell="f">
          <v:imagedata r:id="rId1" o:title="anywall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28" w:rsidRDefault="008768D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0406" o:spid="_x0000_s2049" type="#_x0000_t75" style="position:absolute;margin-left:0;margin-top:0;width:896pt;height:716.8pt;z-index:-251658240;mso-position-horizontal:center;mso-position-horizontal-relative:margin;mso-position-vertical:center;mso-position-vertical-relative:margin" o:allowincell="f">
          <v:imagedata r:id="rId1" o:title="anywall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64DD"/>
    <w:rsid w:val="00053F16"/>
    <w:rsid w:val="000741B5"/>
    <w:rsid w:val="000D3756"/>
    <w:rsid w:val="001A41DE"/>
    <w:rsid w:val="00496EBA"/>
    <w:rsid w:val="007E1337"/>
    <w:rsid w:val="008768DF"/>
    <w:rsid w:val="009E4D28"/>
    <w:rsid w:val="00A064DD"/>
    <w:rsid w:val="00AD665D"/>
    <w:rsid w:val="00D9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D"/>
  </w:style>
  <w:style w:type="paragraph" w:styleId="2">
    <w:name w:val="heading 2"/>
    <w:basedOn w:val="a"/>
    <w:link w:val="20"/>
    <w:uiPriority w:val="9"/>
    <w:qFormat/>
    <w:rsid w:val="009E4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4D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D28"/>
  </w:style>
  <w:style w:type="paragraph" w:styleId="a8">
    <w:name w:val="footer"/>
    <w:basedOn w:val="a"/>
    <w:link w:val="a9"/>
    <w:uiPriority w:val="99"/>
    <w:semiHidden/>
    <w:unhideWhenUsed/>
    <w:rsid w:val="009E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4D28"/>
  </w:style>
  <w:style w:type="paragraph" w:styleId="aa">
    <w:name w:val="Subtitle"/>
    <w:basedOn w:val="a"/>
    <w:next w:val="a"/>
    <w:link w:val="ab"/>
    <w:uiPriority w:val="11"/>
    <w:qFormat/>
    <w:rsid w:val="009E4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E4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9E4D28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9E4D28"/>
    <w:rPr>
      <w:i/>
      <w:iCs/>
    </w:rPr>
  </w:style>
  <w:style w:type="character" w:customStyle="1" w:styleId="apple-converted-space">
    <w:name w:val="apple-converted-space"/>
    <w:basedOn w:val="a0"/>
    <w:rsid w:val="00074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tonkosti.ru/%D0%97%D0%B8%D0%BC%D0%BD%D0%B8%D0%B9_%D1%81%D0%B0%D0%B4_%D0%A5%D0%B5%D0%BB%D1%8C%D1%81%D0%B8%D0%BD%D0%BA%D0%B8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tonkosti.ru/%D0%98%D0%BC%D0%B0%D1%82%D1%80%D0%B0%D0%BD%D0%BA%D0%BE%D1%81%D0%BA%D0%B8" TargetMode="External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tonkosti.ru/%D0%A6%D0%B5%D1%80%D0%BA%D0%BE%D0%B2%D1%8C_%D0%B2_%D1%81%D0%BA%D0%B0%D0%BB%D0%B5" TargetMode="External"/><Relationship Id="rId20" Type="http://schemas.openxmlformats.org/officeDocument/2006/relationships/hyperlink" Target="http://tonkosti.ru/%D0%9C%D1%83%D0%B7%D0%B5%D0%B9_%D1%81%D0%BE%D0%B2%D1%80%D0%B5%D0%BC%D0%B5%D0%BD%D0%BD%D0%BE%D0%B3%D0%BE_%D0%B8%D1%81%D0%BA%D1%83%D1%81%D1%81%D1%82%D0%B2%D0%B0_%C2%AB%D0%9A%D0%B8%D0%B0%D1%81%D0%BC%D0%B0%C2%B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nkosti.ru/%D0%9D%D0%B0%D1%83%D1%87%D0%BD%D0%BE-%D0%BF%D0%BE%D0%BF%D1%83%D0%BB%D1%8F%D1%80%D0%BD%D1%8B%D0%B9_%D1%86%D0%B5%D0%BD%D1%82%D1%80_%C2%AB%D0%AD%D0%B2%D1%80%D0%B8%D0%BA%D0%B0%C2%BB" TargetMode="Externa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tonkosti.ru/%D0%A1%D0%B2%D0%B5%D0%B0%D0%B1%D0%BE%D1%80%D0%B3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Admin</cp:lastModifiedBy>
  <cp:revision>5</cp:revision>
  <cp:lastPrinted>2014-10-29T17:16:00Z</cp:lastPrinted>
  <dcterms:created xsi:type="dcterms:W3CDTF">2014-10-29T05:20:00Z</dcterms:created>
  <dcterms:modified xsi:type="dcterms:W3CDTF">2014-10-29T17:18:00Z</dcterms:modified>
</cp:coreProperties>
</file>