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 xml:space="preserve">Диагностическая работа для учащихся 1 класса </w:t>
      </w:r>
      <w:r w:rsidR="00813F20" w:rsidRPr="004B7746">
        <w:rPr>
          <w:rFonts w:ascii="Times New Roman" w:hAnsi="Times New Roman"/>
          <w:sz w:val="24"/>
          <w:szCs w:val="24"/>
        </w:rPr>
        <w:t>2</w:t>
      </w:r>
      <w:r w:rsidRPr="004B7746">
        <w:rPr>
          <w:rFonts w:ascii="Times New Roman" w:hAnsi="Times New Roman"/>
          <w:sz w:val="24"/>
          <w:szCs w:val="24"/>
        </w:rPr>
        <w:t xml:space="preserve"> полугодие</w:t>
      </w:r>
    </w:p>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(2013-2014 учебный год)</w:t>
      </w:r>
    </w:p>
    <w:p w:rsidR="004054DE" w:rsidRPr="004B7746" w:rsidRDefault="004054DE" w:rsidP="004B7746">
      <w:pPr>
        <w:pStyle w:val="a5"/>
        <w:rPr>
          <w:rStyle w:val="a4"/>
          <w:rFonts w:ascii="Times New Roman" w:hAnsi="Times New Roman"/>
          <w:iCs/>
          <w:sz w:val="24"/>
          <w:szCs w:val="24"/>
        </w:rPr>
      </w:pPr>
      <w:r w:rsidRPr="004B7746">
        <w:rPr>
          <w:rStyle w:val="a4"/>
          <w:rFonts w:ascii="Times New Roman" w:hAnsi="Times New Roman"/>
          <w:iCs/>
          <w:sz w:val="24"/>
          <w:szCs w:val="24"/>
        </w:rPr>
        <w:t>Краткая характеристика работы и организация педагогической диагностики</w:t>
      </w:r>
    </w:p>
    <w:p w:rsidR="00813F20" w:rsidRPr="004B7746" w:rsidRDefault="004B7746"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1.</w:t>
      </w:r>
      <w:r w:rsidR="00813F20" w:rsidRPr="004B7746">
        <w:rPr>
          <w:rStyle w:val="a4"/>
          <w:rFonts w:ascii="Times New Roman" w:hAnsi="Times New Roman"/>
          <w:b w:val="0"/>
          <w:iCs/>
          <w:sz w:val="24"/>
          <w:szCs w:val="24"/>
        </w:rPr>
        <w:t>Диагностическая работа состоит из заданий двух уровней.</w:t>
      </w:r>
      <w:r w:rsidR="004054DE" w:rsidRPr="004B7746">
        <w:rPr>
          <w:rStyle w:val="a4"/>
          <w:rFonts w:ascii="Times New Roman" w:hAnsi="Times New Roman"/>
          <w:b w:val="0"/>
          <w:iCs/>
          <w:sz w:val="24"/>
          <w:szCs w:val="24"/>
        </w:rPr>
        <w:t xml:space="preserve"> </w:t>
      </w:r>
      <w:r w:rsidR="00813F20" w:rsidRPr="004B7746">
        <w:rPr>
          <w:rStyle w:val="a4"/>
          <w:rFonts w:ascii="Times New Roman" w:hAnsi="Times New Roman"/>
          <w:b w:val="0"/>
          <w:iCs/>
          <w:sz w:val="24"/>
          <w:szCs w:val="24"/>
        </w:rPr>
        <w:t xml:space="preserve"> Задания повышенного уровня отмечены звёздочкой. </w:t>
      </w:r>
      <w:r w:rsidR="004054DE" w:rsidRPr="004B7746">
        <w:rPr>
          <w:rStyle w:val="a4"/>
          <w:rFonts w:ascii="Times New Roman" w:hAnsi="Times New Roman"/>
          <w:b w:val="0"/>
          <w:iCs/>
          <w:sz w:val="24"/>
          <w:szCs w:val="24"/>
        </w:rPr>
        <w:t xml:space="preserve">Задания ориентированы на проверку </w:t>
      </w:r>
      <w:proofErr w:type="spellStart"/>
      <w:r w:rsidR="004054DE" w:rsidRPr="004B7746">
        <w:rPr>
          <w:rStyle w:val="a4"/>
          <w:rFonts w:ascii="Times New Roman" w:hAnsi="Times New Roman"/>
          <w:b w:val="0"/>
          <w:iCs/>
          <w:sz w:val="24"/>
          <w:szCs w:val="24"/>
        </w:rPr>
        <w:t>сформированности</w:t>
      </w:r>
      <w:proofErr w:type="spellEnd"/>
      <w:r w:rsidR="004054DE" w:rsidRPr="004B7746">
        <w:rPr>
          <w:rStyle w:val="a4"/>
          <w:rFonts w:ascii="Times New Roman" w:hAnsi="Times New Roman"/>
          <w:b w:val="0"/>
          <w:iCs/>
          <w:sz w:val="24"/>
          <w:szCs w:val="24"/>
        </w:rPr>
        <w:t xml:space="preserve"> универсальных и специфических для каждого учебного предмета способов действий.</w:t>
      </w:r>
    </w:p>
    <w:p w:rsidR="004B7746" w:rsidRDefault="004B7746" w:rsidP="004B7746">
      <w:pPr>
        <w:pStyle w:val="a5"/>
        <w:rPr>
          <w:rStyle w:val="a4"/>
          <w:rFonts w:ascii="Times New Roman" w:hAnsi="Times New Roman"/>
          <w:b w:val="0"/>
          <w:iCs/>
          <w:sz w:val="24"/>
          <w:szCs w:val="24"/>
        </w:rPr>
      </w:pPr>
    </w:p>
    <w:p w:rsidR="004054DE" w:rsidRPr="004B7746" w:rsidRDefault="004B7746"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2.</w:t>
      </w:r>
      <w:r w:rsidR="004054DE" w:rsidRPr="004B7746">
        <w:rPr>
          <w:rStyle w:val="a4"/>
          <w:rFonts w:ascii="Times New Roman" w:hAnsi="Times New Roman"/>
          <w:b w:val="0"/>
          <w:iCs/>
          <w:sz w:val="24"/>
          <w:szCs w:val="24"/>
        </w:rPr>
        <w:t xml:space="preserve">В основной части работы </w:t>
      </w:r>
      <w:r w:rsidR="00813F20" w:rsidRPr="004B7746">
        <w:rPr>
          <w:rStyle w:val="a4"/>
          <w:rFonts w:ascii="Times New Roman" w:hAnsi="Times New Roman"/>
          <w:b w:val="0"/>
          <w:iCs/>
          <w:sz w:val="24"/>
          <w:szCs w:val="24"/>
        </w:rPr>
        <w:t>6</w:t>
      </w:r>
      <w:r w:rsidR="004054DE" w:rsidRPr="004B7746">
        <w:rPr>
          <w:rStyle w:val="a4"/>
          <w:rFonts w:ascii="Times New Roman" w:hAnsi="Times New Roman"/>
          <w:b w:val="0"/>
          <w:iCs/>
          <w:sz w:val="24"/>
          <w:szCs w:val="24"/>
        </w:rPr>
        <w:t xml:space="preserve"> заданий базового уровня. Они направлены на оценку </w:t>
      </w:r>
      <w:proofErr w:type="spellStart"/>
      <w:r w:rsidR="004054DE" w:rsidRPr="004B7746">
        <w:rPr>
          <w:rStyle w:val="a4"/>
          <w:rFonts w:ascii="Times New Roman" w:hAnsi="Times New Roman"/>
          <w:b w:val="0"/>
          <w:iCs/>
          <w:sz w:val="24"/>
          <w:szCs w:val="24"/>
        </w:rPr>
        <w:t>сформированности</w:t>
      </w:r>
      <w:proofErr w:type="spellEnd"/>
      <w:r w:rsidR="004054DE" w:rsidRPr="004B7746">
        <w:rPr>
          <w:rStyle w:val="a4"/>
          <w:rFonts w:ascii="Times New Roman" w:hAnsi="Times New Roman"/>
          <w:b w:val="0"/>
          <w:iCs/>
          <w:sz w:val="24"/>
          <w:szCs w:val="24"/>
        </w:rPr>
        <w:t xml:space="preserve"> таких способов учебных действий и понятий, которые служат опорой в дальнейшем обучении. Выполнение этих заданий обязательно для всех учащихся, а полученные результаты можно рассматривать как показатель успешности обучения.</w:t>
      </w:r>
    </w:p>
    <w:p w:rsidR="004B7746" w:rsidRDefault="004B7746" w:rsidP="004B7746">
      <w:pPr>
        <w:pStyle w:val="a5"/>
        <w:rPr>
          <w:rStyle w:val="a4"/>
          <w:rFonts w:ascii="Times New Roman" w:hAnsi="Times New Roman"/>
          <w:b w:val="0"/>
          <w:iCs/>
          <w:sz w:val="24"/>
          <w:szCs w:val="24"/>
        </w:rPr>
      </w:pPr>
    </w:p>
    <w:p w:rsidR="004054DE" w:rsidRPr="004B7746" w:rsidRDefault="004B7746"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3.</w:t>
      </w:r>
      <w:r w:rsidR="004054DE" w:rsidRPr="004B7746">
        <w:rPr>
          <w:rStyle w:val="a4"/>
          <w:rFonts w:ascii="Times New Roman" w:hAnsi="Times New Roman"/>
          <w:b w:val="0"/>
          <w:iCs/>
          <w:sz w:val="24"/>
          <w:szCs w:val="24"/>
        </w:rPr>
        <w:t>В отличие от заданий основной части задания дополнительной части имеют более высокую сложность</w:t>
      </w:r>
      <w:r w:rsidR="00B5370A">
        <w:rPr>
          <w:rStyle w:val="a4"/>
          <w:rFonts w:ascii="Times New Roman" w:hAnsi="Times New Roman"/>
          <w:b w:val="0"/>
          <w:iCs/>
          <w:sz w:val="24"/>
          <w:szCs w:val="24"/>
        </w:rPr>
        <w:t>, их 4</w:t>
      </w:r>
      <w:r w:rsidR="004054DE" w:rsidRPr="004B7746">
        <w:rPr>
          <w:rStyle w:val="a4"/>
          <w:rFonts w:ascii="Times New Roman" w:hAnsi="Times New Roman"/>
          <w:b w:val="0"/>
          <w:iCs/>
          <w:sz w:val="24"/>
          <w:szCs w:val="24"/>
        </w:rPr>
        <w:t>. Поэтому выполнение заданий дополнительной части для ребенка не обязательно – они выполняются только на добровольной основе. Соответственно и негативные результаты по заданиям дополнительной части интерпретации не подлежат. Успешное выполнение этих заданий может рассматриваться как показатель достижения учеником повышенных уровней требований и используется исключительно для дополнительного поощрения ребенка, но никоим образом не в ущерб ему.</w:t>
      </w:r>
    </w:p>
    <w:p w:rsidR="004054DE" w:rsidRPr="004B7746" w:rsidRDefault="004054DE"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Результаты работ заносятся в оценочный лист</w:t>
      </w:r>
      <w:r w:rsidR="004B7746" w:rsidRPr="004B7746">
        <w:rPr>
          <w:rStyle w:val="a4"/>
          <w:rFonts w:ascii="Times New Roman" w:hAnsi="Times New Roman"/>
          <w:b w:val="0"/>
          <w:iCs/>
          <w:sz w:val="24"/>
          <w:szCs w:val="24"/>
        </w:rPr>
        <w:t>.</w:t>
      </w:r>
      <w:r w:rsidRPr="004B7746">
        <w:rPr>
          <w:rStyle w:val="a4"/>
          <w:rFonts w:ascii="Times New Roman" w:hAnsi="Times New Roman"/>
          <w:b w:val="0"/>
          <w:iCs/>
          <w:sz w:val="24"/>
          <w:szCs w:val="24"/>
        </w:rPr>
        <w:t xml:space="preserve"> </w:t>
      </w:r>
    </w:p>
    <w:p w:rsidR="004B7746" w:rsidRDefault="004B7746" w:rsidP="004B7746">
      <w:pPr>
        <w:pStyle w:val="a5"/>
        <w:rPr>
          <w:rStyle w:val="a4"/>
          <w:rFonts w:ascii="Times New Roman" w:hAnsi="Times New Roman"/>
          <w:iCs/>
          <w:sz w:val="24"/>
          <w:szCs w:val="24"/>
        </w:rPr>
      </w:pPr>
    </w:p>
    <w:p w:rsidR="004054DE" w:rsidRPr="004B7746" w:rsidRDefault="004054DE" w:rsidP="004B7746">
      <w:pPr>
        <w:pStyle w:val="a5"/>
        <w:rPr>
          <w:rStyle w:val="a4"/>
          <w:rFonts w:ascii="Times New Roman" w:hAnsi="Times New Roman"/>
          <w:iCs/>
          <w:sz w:val="24"/>
          <w:szCs w:val="24"/>
        </w:rPr>
      </w:pPr>
      <w:r w:rsidRPr="004B7746">
        <w:rPr>
          <w:rStyle w:val="a4"/>
          <w:rFonts w:ascii="Times New Roman" w:hAnsi="Times New Roman"/>
          <w:iCs/>
          <w:sz w:val="24"/>
          <w:szCs w:val="24"/>
        </w:rPr>
        <w:t>Время выполнения работы</w:t>
      </w:r>
    </w:p>
    <w:p w:rsidR="004054DE" w:rsidRPr="004B7746" w:rsidRDefault="004054DE"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Время выполнения работы ограничивать не рекомендуется в зависимости от подготовки учащихся целесообразно отвести на проведение работы</w:t>
      </w:r>
      <w:r w:rsidR="004B7746" w:rsidRPr="004B7746">
        <w:rPr>
          <w:rStyle w:val="a4"/>
          <w:rFonts w:ascii="Times New Roman" w:hAnsi="Times New Roman"/>
          <w:b w:val="0"/>
          <w:iCs/>
          <w:sz w:val="24"/>
          <w:szCs w:val="24"/>
        </w:rPr>
        <w:t xml:space="preserve"> 1-2 урока, учитель, </w:t>
      </w:r>
      <w:r w:rsidR="004B7746" w:rsidRPr="004B7746">
        <w:rPr>
          <w:rStyle w:val="a4"/>
          <w:rFonts w:ascii="Times New Roman" w:hAnsi="Times New Roman"/>
          <w:b w:val="0"/>
          <w:iCs/>
          <w:sz w:val="24"/>
          <w:szCs w:val="24"/>
        </w:rPr>
        <w:t>по необходимости</w:t>
      </w:r>
      <w:r w:rsidR="004B7746" w:rsidRPr="004B7746">
        <w:rPr>
          <w:rStyle w:val="a4"/>
          <w:rFonts w:ascii="Times New Roman" w:hAnsi="Times New Roman"/>
          <w:b w:val="0"/>
          <w:iCs/>
          <w:sz w:val="24"/>
          <w:szCs w:val="24"/>
        </w:rPr>
        <w:t>, может увеличить, или уменьшить время работы.</w:t>
      </w:r>
    </w:p>
    <w:p w:rsidR="004054DE" w:rsidRPr="004B7746" w:rsidRDefault="004054DE" w:rsidP="004B7746">
      <w:pPr>
        <w:pStyle w:val="a5"/>
        <w:rPr>
          <w:rStyle w:val="a4"/>
          <w:rFonts w:ascii="Times New Roman" w:hAnsi="Times New Roman"/>
          <w:b w:val="0"/>
          <w:iCs/>
          <w:sz w:val="24"/>
          <w:szCs w:val="24"/>
        </w:rPr>
      </w:pPr>
      <w:r w:rsidRPr="004B7746">
        <w:rPr>
          <w:rStyle w:val="a4"/>
          <w:rFonts w:ascii="Times New Roman" w:hAnsi="Times New Roman"/>
          <w:b w:val="0"/>
          <w:iCs/>
          <w:sz w:val="24"/>
          <w:szCs w:val="24"/>
        </w:rPr>
        <w:t>Чтобы в дальнейшем учитывать точное время выполнения работы рекомендуем фиксировать время, затраченное каждым учащимся по окончанию работы. По результатам определить среднее время, затраченное на выполнение работы, а также максимальное и минимальное</w:t>
      </w:r>
      <w:r w:rsidR="004B7746" w:rsidRPr="004B7746">
        <w:rPr>
          <w:rStyle w:val="a4"/>
          <w:rFonts w:ascii="Times New Roman" w:hAnsi="Times New Roman"/>
          <w:b w:val="0"/>
          <w:iCs/>
          <w:sz w:val="24"/>
          <w:szCs w:val="24"/>
        </w:rPr>
        <w:t>.</w:t>
      </w:r>
    </w:p>
    <w:p w:rsidR="004B7746" w:rsidRDefault="004B7746" w:rsidP="004B7746">
      <w:pPr>
        <w:pStyle w:val="a5"/>
        <w:rPr>
          <w:rStyle w:val="a4"/>
          <w:rFonts w:ascii="Times New Roman" w:hAnsi="Times New Roman"/>
          <w:iCs/>
          <w:sz w:val="24"/>
          <w:szCs w:val="24"/>
        </w:rPr>
      </w:pPr>
    </w:p>
    <w:p w:rsidR="004054DE" w:rsidRPr="004B7746" w:rsidRDefault="004054DE" w:rsidP="004B7746">
      <w:pPr>
        <w:pStyle w:val="a5"/>
        <w:rPr>
          <w:rStyle w:val="a4"/>
          <w:rFonts w:ascii="Times New Roman" w:hAnsi="Times New Roman"/>
          <w:iCs/>
          <w:sz w:val="24"/>
          <w:szCs w:val="24"/>
        </w:rPr>
      </w:pPr>
      <w:r w:rsidRPr="004B7746">
        <w:rPr>
          <w:rStyle w:val="a4"/>
          <w:rFonts w:ascii="Times New Roman" w:hAnsi="Times New Roman"/>
          <w:iCs/>
          <w:sz w:val="24"/>
          <w:szCs w:val="24"/>
        </w:rPr>
        <w:t xml:space="preserve">Организация </w:t>
      </w:r>
    </w:p>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Заранее разложите на каждой парте необходимые для обследования детей листы с заданиями. Предложите детям сесть за парты по одному.</w:t>
      </w:r>
    </w:p>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Работу начните кратким объяснением: «Дети, приготовьте листы, ручки. Я буду вам читать задания по порядку. Если кто-нибудь не успел выполнить задание, а я приступила к чтению другого, не расстраивайтесь, отложите его и спокойно приступайте к работе над новым заданием. Будьте внимательны. Слушайте первое задание».</w:t>
      </w:r>
    </w:p>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 xml:space="preserve">Переходите к чтению следующего задания только тогда, когда убедитесь, что большинство детей (более 75%) закончили выполнение предыдущего. При переходе к чтению следующего задания предупредите об этом словами: «Слушайте следующее задание». Общая продолжительность группового обследования не должна превышать 20–25 минут. Обязательно поддерживайте во время работы доверительную, доброжелательную атмосферу, не высказывайте своего недовольства неправильными действиями детей, не указывайте на ошибки, не выносите оценочных суждений, чаще говорите слова: «Очень хорошо»; «Вы молодцы»; «Я вижу, у вас все замечательно </w:t>
      </w:r>
      <w:bookmarkStart w:id="0" w:name="_GoBack"/>
      <w:bookmarkEnd w:id="0"/>
      <w:r w:rsidRPr="004B7746">
        <w:rPr>
          <w:rFonts w:ascii="Times New Roman" w:hAnsi="Times New Roman"/>
          <w:sz w:val="24"/>
          <w:szCs w:val="24"/>
        </w:rPr>
        <w:t>получается».</w:t>
      </w:r>
    </w:p>
    <w:p w:rsidR="004054DE" w:rsidRPr="004B7746" w:rsidRDefault="004054DE" w:rsidP="004B7746">
      <w:pPr>
        <w:pStyle w:val="a5"/>
        <w:rPr>
          <w:rFonts w:ascii="Times New Roman" w:hAnsi="Times New Roman"/>
          <w:sz w:val="24"/>
          <w:szCs w:val="24"/>
        </w:rPr>
      </w:pPr>
      <w:r w:rsidRPr="004B7746">
        <w:rPr>
          <w:rFonts w:ascii="Times New Roman" w:hAnsi="Times New Roman"/>
          <w:sz w:val="24"/>
          <w:szCs w:val="24"/>
        </w:rPr>
        <w:t>Данные наблюдений в ходе выполнения заданий учащихся сразу же фиксируйте на специальном бланке обследования</w:t>
      </w:r>
      <w:r w:rsidR="004B7746" w:rsidRPr="004B7746">
        <w:rPr>
          <w:rFonts w:ascii="Times New Roman" w:hAnsi="Times New Roman"/>
          <w:sz w:val="24"/>
          <w:szCs w:val="24"/>
        </w:rPr>
        <w:t>, записывайте все вопросы, заданные детьми.</w:t>
      </w:r>
      <w:r w:rsidRPr="004B7746">
        <w:rPr>
          <w:rFonts w:ascii="Times New Roman" w:hAnsi="Times New Roman"/>
          <w:sz w:val="24"/>
          <w:szCs w:val="24"/>
        </w:rPr>
        <w:t xml:space="preserve"> </w:t>
      </w:r>
    </w:p>
    <w:p w:rsidR="004054DE" w:rsidRPr="004B7746" w:rsidRDefault="004054DE" w:rsidP="004B7746">
      <w:pPr>
        <w:pStyle w:val="a5"/>
        <w:rPr>
          <w:rFonts w:ascii="Times New Roman" w:hAnsi="Times New Roman"/>
          <w:sz w:val="24"/>
          <w:szCs w:val="24"/>
        </w:rPr>
      </w:pPr>
    </w:p>
    <w:p w:rsidR="00906206" w:rsidRPr="004B7746" w:rsidRDefault="00906206" w:rsidP="004B7746">
      <w:pPr>
        <w:pStyle w:val="a5"/>
        <w:rPr>
          <w:rFonts w:ascii="Times New Roman" w:hAnsi="Times New Roman"/>
          <w:sz w:val="24"/>
          <w:szCs w:val="24"/>
        </w:rPr>
      </w:pPr>
    </w:p>
    <w:sectPr w:rsidR="00906206" w:rsidRPr="004B77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3B4"/>
    <w:rsid w:val="004054DE"/>
    <w:rsid w:val="004B7746"/>
    <w:rsid w:val="00813F20"/>
    <w:rsid w:val="008E03B4"/>
    <w:rsid w:val="00906206"/>
    <w:rsid w:val="00B5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4D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054DE"/>
    <w:pPr>
      <w:spacing w:before="100" w:beforeAutospacing="1" w:after="100" w:afterAutospacing="1" w:line="240" w:lineRule="auto"/>
    </w:pPr>
    <w:rPr>
      <w:rFonts w:ascii="Arial" w:hAnsi="Arial" w:cs="Arial"/>
      <w:sz w:val="20"/>
      <w:szCs w:val="20"/>
    </w:rPr>
  </w:style>
  <w:style w:type="character" w:styleId="a4">
    <w:name w:val="Strong"/>
    <w:basedOn w:val="a0"/>
    <w:qFormat/>
    <w:rsid w:val="004054DE"/>
    <w:rPr>
      <w:b/>
      <w:bCs/>
    </w:rPr>
  </w:style>
  <w:style w:type="paragraph" w:styleId="a5">
    <w:name w:val="No Spacing"/>
    <w:uiPriority w:val="1"/>
    <w:qFormat/>
    <w:rsid w:val="004B7746"/>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4D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054DE"/>
    <w:pPr>
      <w:spacing w:before="100" w:beforeAutospacing="1" w:after="100" w:afterAutospacing="1" w:line="240" w:lineRule="auto"/>
    </w:pPr>
    <w:rPr>
      <w:rFonts w:ascii="Arial" w:hAnsi="Arial" w:cs="Arial"/>
      <w:sz w:val="20"/>
      <w:szCs w:val="20"/>
    </w:rPr>
  </w:style>
  <w:style w:type="character" w:styleId="a4">
    <w:name w:val="Strong"/>
    <w:basedOn w:val="a0"/>
    <w:qFormat/>
    <w:rsid w:val="004054DE"/>
    <w:rPr>
      <w:b/>
      <w:bCs/>
    </w:rPr>
  </w:style>
  <w:style w:type="paragraph" w:styleId="a5">
    <w:name w:val="No Spacing"/>
    <w:uiPriority w:val="1"/>
    <w:qFormat/>
    <w:rsid w:val="004B7746"/>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8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453</Words>
  <Characters>2584</Characters>
  <Application>Microsoft Office Word</Application>
  <DocSecurity>0</DocSecurity>
  <Lines>21</Lines>
  <Paragraphs>6</Paragraphs>
  <ScaleCrop>false</ScaleCrop>
  <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2014-03-26T05:32:00Z</dcterms:created>
  <dcterms:modified xsi:type="dcterms:W3CDTF">2014-03-27T02:49:00Z</dcterms:modified>
</cp:coreProperties>
</file>