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2" w:rsidRPr="00AC641B" w:rsidRDefault="00503AF2" w:rsidP="00AC6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41B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</w:p>
    <w:p w:rsidR="00503AF2" w:rsidRPr="00AC641B" w:rsidRDefault="00503AF2" w:rsidP="00AC6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41B">
        <w:rPr>
          <w:rFonts w:ascii="Times New Roman" w:hAnsi="Times New Roman" w:cs="Times New Roman"/>
          <w:sz w:val="24"/>
          <w:szCs w:val="24"/>
        </w:rPr>
        <w:t xml:space="preserve">по </w:t>
      </w:r>
      <w:r w:rsidR="00280FEE" w:rsidRPr="00AC641B">
        <w:rPr>
          <w:rFonts w:ascii="Times New Roman" w:hAnsi="Times New Roman" w:cs="Times New Roman"/>
          <w:sz w:val="24"/>
          <w:szCs w:val="24"/>
        </w:rPr>
        <w:t>математике</w:t>
      </w:r>
      <w:r w:rsidR="00DC3E94" w:rsidRPr="00AC641B">
        <w:rPr>
          <w:rFonts w:ascii="Times New Roman" w:hAnsi="Times New Roman" w:cs="Times New Roman"/>
          <w:sz w:val="24"/>
          <w:szCs w:val="24"/>
        </w:rPr>
        <w:t xml:space="preserve"> дл</w:t>
      </w:r>
      <w:r w:rsidR="004D0CF6" w:rsidRPr="00AC641B">
        <w:rPr>
          <w:rFonts w:ascii="Times New Roman" w:hAnsi="Times New Roman" w:cs="Times New Roman"/>
          <w:sz w:val="24"/>
          <w:szCs w:val="24"/>
        </w:rPr>
        <w:t>я учащихся 2 класса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Кривошеина Ольга Ивановна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503AF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AF2" w:rsidRPr="00AC641B" w:rsidTr="00503AF2">
        <w:tc>
          <w:tcPr>
            <w:tcW w:w="2546" w:type="dxa"/>
          </w:tcPr>
          <w:p w:rsidR="007210A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ОС «Школа 2100»  Демидова Т.Е., Козлова С.А., Тонких А.П.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к вычислению площади прямоугольника, ввести в речевую практику термин “формула”.</w:t>
            </w:r>
            <w:r w:rsid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личностных и </w:t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на уроке.</w:t>
            </w:r>
            <w:r w:rsid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суждений, поиска знаний.</w:t>
            </w:r>
            <w:r w:rsid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Учить сотрудничеству через работу в парах, сохраняя и укрепляя здоровье учащихся.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446" w:type="dxa"/>
          </w:tcPr>
          <w:p w:rsidR="00503AF2" w:rsidRPr="00AC641B" w:rsidRDefault="00280FEE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12446" w:type="dxa"/>
          </w:tcPr>
          <w:p w:rsidR="00503AF2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</w:tr>
      <w:tr w:rsidR="00DC3E94" w:rsidRPr="00AC641B" w:rsidTr="00503AF2">
        <w:tc>
          <w:tcPr>
            <w:tcW w:w="2546" w:type="dxa"/>
          </w:tcPr>
          <w:p w:rsidR="00DC3E94" w:rsidRPr="00AC641B" w:rsidRDefault="00DC3E94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446" w:type="dxa"/>
          </w:tcPr>
          <w:p w:rsidR="00DC3E94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Технология  игрового моделирования.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 проблемно-диалогического  обучения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 оценивания учебных успехов учащегося </w:t>
            </w:r>
          </w:p>
        </w:tc>
      </w:tr>
      <w:tr w:rsidR="00503AF2" w:rsidRPr="00AC641B" w:rsidTr="00ED5197">
        <w:tc>
          <w:tcPr>
            <w:tcW w:w="14992" w:type="dxa"/>
            <w:gridSpan w:val="2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6" w:type="dxa"/>
          </w:tcPr>
          <w:p w:rsidR="00280FEE" w:rsidRPr="00AC641B" w:rsidRDefault="00DC3E94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определять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простые, общие для всех людей правила пове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дения при совместной работе.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делать выбор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AF2" w:rsidRPr="00AC641B" w:rsidRDefault="00A702E1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своё отношение к познавательной деятельности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503AF2" w:rsidRPr="00AC641B" w:rsidRDefault="00503AF2" w:rsidP="00F154AF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помощью учителя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FEE" w:rsidRPr="00AC641B" w:rsidRDefault="00A702E1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учителем.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Высказывать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я предлагать способ её проверки.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Работая по п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редложенному плану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успешность выполнения своего задания в диалоге с учителем. </w:t>
            </w:r>
          </w:p>
          <w:p w:rsidR="00503AF2" w:rsidRPr="00AC641B" w:rsidRDefault="00503AF2" w:rsidP="00F154AF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 что нужна дополнительная информация (знания) для решения учебной за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AF2" w:rsidRPr="00AC641B" w:rsidRDefault="00503AF2" w:rsidP="00F154AF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м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ысль в устной и письменной речи.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Вступать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на уроке и в жизни. </w:t>
            </w:r>
          </w:p>
          <w:p w:rsidR="00280FEE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503AF2" w:rsidRPr="00AC641B" w:rsidRDefault="00280FEE" w:rsidP="00F15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в 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парах.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280FEE" w:rsidRPr="00AC641B" w:rsidRDefault="00A702E1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нахождения площади фигуры</w:t>
            </w:r>
          </w:p>
          <w:p w:rsidR="00503AF2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пользоваться при измерении и нахождении площадей единицами и</w:t>
            </w:r>
            <w:r w:rsidR="00A702E1">
              <w:rPr>
                <w:rFonts w:ascii="Times New Roman" w:hAnsi="Times New Roman" w:cs="Times New Roman"/>
                <w:sz w:val="24"/>
                <w:szCs w:val="24"/>
              </w:rPr>
              <w:t>змерения площади: 1 см²</w:t>
            </w:r>
          </w:p>
        </w:tc>
      </w:tr>
      <w:tr w:rsidR="00503AF2" w:rsidRPr="00AC641B" w:rsidTr="00503AF2">
        <w:tc>
          <w:tcPr>
            <w:tcW w:w="2546" w:type="dxa"/>
          </w:tcPr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Оборудование: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4 яркие ленточки одинаковой длины, магнитные буквы (ЖЕЛАЮ УДАЧИ), на каждой парте прямоугольник с расчерченными квадратиками и цветной прямоугольник, 3 кружка – красный, зелёный, жёлтый для самооценки.</w:t>
            </w:r>
          </w:p>
          <w:p w:rsidR="00503AF2" w:rsidRPr="00AC641B" w:rsidRDefault="00503AF2" w:rsidP="00AC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AF2" w:rsidRPr="00AC641B" w:rsidRDefault="00503AF2" w:rsidP="00AC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AC641B" w:rsidRDefault="00503AF2" w:rsidP="00AC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AC641B" w:rsidRDefault="00503AF2" w:rsidP="00AC641B">
      <w:pPr>
        <w:pStyle w:val="11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C641B">
        <w:rPr>
          <w:rFonts w:ascii="Times New Roman" w:hAnsi="Times New Roman"/>
          <w:sz w:val="24"/>
          <w:szCs w:val="24"/>
        </w:rPr>
        <w:t>Содержательно-технологическая характеристика</w:t>
      </w: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969"/>
        <w:gridCol w:w="5387"/>
        <w:gridCol w:w="3305"/>
      </w:tblGrid>
      <w:tr w:rsidR="00503AF2" w:rsidRPr="00AC641B" w:rsidTr="00ED5197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>Этапы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>Планируемые результаты, комментарии</w:t>
            </w:r>
          </w:p>
        </w:tc>
      </w:tr>
      <w:tr w:rsidR="00280FEE" w:rsidRPr="00AC641B" w:rsidTr="00ED5197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280FEE" w:rsidP="00AC641B">
            <w:pPr>
              <w:numPr>
                <w:ilvl w:val="0"/>
                <w:numId w:val="6"/>
              </w:numPr>
              <w:tabs>
                <w:tab w:val="clear" w:pos="180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Самоопределение к деятельности.</w:t>
            </w:r>
          </w:p>
          <w:p w:rsidR="00280FEE" w:rsidRPr="00AC641B" w:rsidRDefault="00280FE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E1" w:rsidRDefault="0066645D" w:rsidP="00666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Внимание! Перед тем, как начать урок, хотелось бы сказать вам доброе напутствие. Попробуйте его расшифровать самостоятельно. Я буду вам задавать задания, а вы, решая их – будете получать по одной букве этого пожелания.</w:t>
            </w:r>
            <w:r w:rsidRPr="00E87E80">
              <w:t xml:space="preserve"> </w:t>
            </w:r>
            <w:proofErr w:type="gramStart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>(Приглашаю к доске 2 учеников.</w:t>
            </w:r>
            <w:proofErr w:type="gramEnd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>Дети получают ленточку).</w:t>
            </w:r>
            <w:proofErr w:type="gramEnd"/>
            <w:r w:rsidRPr="0066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Попробуйте, с помощью этой ленточки изобразите отрезок. </w:t>
            </w:r>
          </w:p>
          <w:p w:rsidR="0066645D" w:rsidRPr="00A702E1" w:rsidRDefault="00094803" w:rsidP="00A702E1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 отрезк</w:t>
            </w:r>
            <w:r w:rsidR="00A702E1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66645D" w:rsidRPr="00A702E1">
              <w:rPr>
                <w:rFonts w:ascii="Times New Roman" w:hAnsi="Times New Roman"/>
                <w:sz w:val="24"/>
                <w:szCs w:val="24"/>
              </w:rPr>
              <w:t xml:space="preserve">являются дети? (точки) </w:t>
            </w:r>
            <w:proofErr w:type="gramStart"/>
            <w:r w:rsidR="0066645D" w:rsidRPr="00A702E1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="0066645D" w:rsidRPr="00A70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Как с помощью ещё одной ленточки получить угол? – Е.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Образуйте треугольник. – Л.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Образуйте квадрат – А.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 xml:space="preserve">Что такое периметр квадрата? – </w:t>
            </w:r>
            <w:proofErr w:type="gramStart"/>
            <w:r w:rsidRPr="0066645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Пройдитесь по периметру фигуры. – У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Что такое площадь фигуры? – Д.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Покажите нам площадь данной фигуры – А.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Поднимите параллельные стороны – Ч.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Поднимите перпендикулярные стороны квадрата – И.</w:t>
            </w:r>
          </w:p>
          <w:p w:rsidR="0066645D" w:rsidRPr="0066645D" w:rsidRDefault="0066645D" w:rsidP="00666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 xml:space="preserve">Сложите пожелание – ЖЕЛАЮ </w:t>
            </w:r>
            <w:r w:rsidRPr="00666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УДАЧИ.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325   330   335   340   345   355   360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Какую закономерность заметили? (каждое следующее число увеличивается на 5).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разминка.</w:t>
            </w:r>
          </w:p>
          <w:p w:rsidR="0066645D" w:rsidRPr="0066645D" w:rsidRDefault="0066645D" w:rsidP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Подчеркните числа: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6645D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66645D">
              <w:rPr>
                <w:rFonts w:ascii="Times New Roman" w:hAnsi="Times New Roman"/>
                <w:sz w:val="24"/>
                <w:szCs w:val="24"/>
              </w:rPr>
              <w:t>, 34 десятка.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Сумма цифр =10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Это сумма разрядных слагаемых 300, 40 и 5.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Это трёхзначное число, меньше на 17, чем 347.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3 сотни, 3 десятка, 5 единиц.</w:t>
            </w:r>
          </w:p>
          <w:p w:rsidR="0066645D" w:rsidRPr="0066645D" w:rsidRDefault="0066645D" w:rsidP="0066645D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Предыдущее числу 356.</w:t>
            </w:r>
          </w:p>
          <w:p w:rsidR="00280FEE" w:rsidRPr="00094803" w:rsidRDefault="0066645D" w:rsidP="00AC641B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45D">
              <w:rPr>
                <w:rFonts w:ascii="Times New Roman" w:hAnsi="Times New Roman"/>
                <w:sz w:val="24"/>
                <w:szCs w:val="24"/>
              </w:rPr>
              <w:t>Между числами 359 и 361.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возникновения внутренней потребности включения детей в деятельность. 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Создание настроя на успешную работу.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Включение в процесс игрового момента, который способствует быстрому выполнению заданий, развивает и повышает интерес к предмету.</w:t>
            </w:r>
          </w:p>
          <w:p w:rsidR="00280FEE" w:rsidRPr="00AC641B" w:rsidRDefault="00094803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тренируют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Default="00280FEE" w:rsidP="00AC64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AC641B">
              <w:rPr>
                <w:rFonts w:ascii="Times New Roman" w:hAnsi="Times New Roman"/>
                <w:sz w:val="24"/>
                <w:szCs w:val="24"/>
              </w:rPr>
              <w:t xml:space="preserve"> УУД: самоопределение. Создание благоприятного  психологического настроя.</w:t>
            </w:r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успешность выполнения своего задания в диалоге с учителем.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 что нужна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информация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для решения учебной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94803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641B">
              <w:rPr>
                <w:rFonts w:ascii="Times New Roman" w:hAnsi="Times New Roman"/>
                <w:sz w:val="24"/>
                <w:szCs w:val="24"/>
              </w:rPr>
              <w:t xml:space="preserve">читься выполнять различные роли в </w:t>
            </w:r>
            <w:r>
              <w:rPr>
                <w:rFonts w:ascii="Times New Roman" w:hAnsi="Times New Roman"/>
                <w:sz w:val="24"/>
                <w:szCs w:val="24"/>
              </w:rPr>
              <w:t>команде.</w:t>
            </w:r>
          </w:p>
        </w:tc>
      </w:tr>
      <w:tr w:rsidR="00280FEE" w:rsidRPr="00AC641B" w:rsidTr="00094803">
        <w:trPr>
          <w:trHeight w:val="26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280FEE" w:rsidP="00AC641B">
            <w:pPr>
              <w:numPr>
                <w:ilvl w:val="0"/>
                <w:numId w:val="7"/>
              </w:numPr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Актуализация знаний и фиксация затруднения в деятельности.</w:t>
            </w:r>
          </w:p>
          <w:p w:rsidR="00280FEE" w:rsidRPr="00AC641B" w:rsidRDefault="00280FE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На какие группы можно разделить данные именованные числа:</w:t>
            </w:r>
          </w:p>
          <w:p w:rsidR="00280FEE" w:rsidRPr="00AC641B" w:rsidRDefault="00280FEE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3 дм</w:t>
            </w:r>
            <w:r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 24 м   300 см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 50 дм   107 см    4 м</w:t>
            </w:r>
            <w:r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(– однозначные, двузначные и трехзначные числа;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– круглые и некруглые числа;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– с нулем и без нуля;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единицы длины и единицы площади)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У.Назовите результаты измерения площади.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б) Замените сумму произведением:</w:t>
            </w:r>
          </w:p>
          <w:p w:rsidR="00280FEE" w:rsidRPr="00AC641B" w:rsidRDefault="00280FEE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22+22+22+22=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12+12+12=</w:t>
            </w:r>
          </w:p>
          <w:p w:rsidR="00ED387F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2+2+2+2=</w:t>
            </w:r>
          </w:p>
          <w:p w:rsidR="00ED387F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Как называются компоненты при умножении?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Что обозначает первый множитель?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Что обозначает второй множитель?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заметили в произведениях?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(Первый множитель уменьшается на 10)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Найдите лишнее выражение в данной записи. Объясните свой выбор.</w:t>
            </w:r>
          </w:p>
          <w:p w:rsidR="00280FEE" w:rsidRPr="00AC641B" w:rsidRDefault="00280FEE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4+3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(сумма, остальные – произведения)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4•3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буквенное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 остальные – числовые)</w:t>
            </w:r>
          </w:p>
          <w:p w:rsidR="00ED387F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Прочитайте по-разному второе выражение.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.Найдите его значение.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(12)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вычисляли?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(4+4+4)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Решим задачи. Запишите только выражение.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1) В одной коробке 6 карандашей. Сколько карандашей в 4 таких коробках?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(6•4)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2) В одной вазе 9 цветов. В другой вазе было 16 цветов. Сколько всего цветов в вазах?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(9+16)</w:t>
            </w:r>
          </w:p>
          <w:p w:rsidR="00280FEE" w:rsidRPr="00AC641B" w:rsidRDefault="00280FE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3) Одна сторона прямоугольника равна 4см, а вторая – 3см. Чему равна площадь прямоугольника? </w:t>
            </w:r>
          </w:p>
          <w:p w:rsidR="00280FEE" w:rsidRPr="00AC641B" w:rsidRDefault="00280FEE" w:rsidP="000948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(Дети решают задачи самостоятельно, затем – проверка)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E" w:rsidRPr="00AC641B" w:rsidRDefault="00094803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редложен такой приём создания проблемой ситуации, как практическое задание, невыполнимое на уровне актуальных знаний, но сходное с предыдущим.</w:t>
            </w: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EE" w:rsidRPr="00AC641B" w:rsidRDefault="00280FE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Default="00094803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УУД: </w:t>
            </w:r>
          </w:p>
          <w:p w:rsidR="00094803" w:rsidRDefault="00094803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641B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своё отношение к познавательной деятельности</w:t>
            </w:r>
            <w:r w:rsidRPr="00AC64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учебную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учителем.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lastRenderedPageBreak/>
              <w:t>Коммуникативные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лушать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 </w:t>
            </w:r>
          </w:p>
          <w:p w:rsidR="00280FEE" w:rsidRPr="00AC641B" w:rsidRDefault="00280FEE" w:rsidP="0009480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6D09CE" w:rsidP="00AC641B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Выявление причин затруднений и постановка целей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6D09CE" w:rsidRPr="00AC641B" w:rsidRDefault="006D09C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F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>Какое задание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звало наибольшее затруднение? </w:t>
            </w:r>
          </w:p>
          <w:p w:rsidR="00280FEE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не смогли решить эту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(Не знаем, как найти площадь)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Что же мы должны узнать на уроке? Какова </w:t>
            </w:r>
            <w:r w:rsidR="00280FEE"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урока?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(Узнать, как вычислять площадь прямоугольника)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 w:rsidR="00280FEE"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тему</w:t>
            </w:r>
            <w:r w:rsidR="00280FEE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  <w:r w:rsidR="00280FEE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(Площадь прямоугольника)</w:t>
            </w:r>
          </w:p>
          <w:p w:rsidR="006D09CE" w:rsidRPr="00AC641B" w:rsidRDefault="006D09CE" w:rsidP="00AC641B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самостоятельно указали причину затруднения.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проблемы в громкой речи. 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Подводящий диалог ведёт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к формулировке темы.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Фиксирование темы и цели.</w:t>
            </w: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Default="00094803" w:rsidP="00ED387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УУД: </w:t>
            </w:r>
            <w:proofErr w:type="spellStart"/>
            <w:r w:rsidR="00ED387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уроке с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помощью учителя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AC641B" w:rsidRDefault="00ED387F" w:rsidP="00ED38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онести свою позицию до других: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м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ысль в устной речи.</w:t>
            </w: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6D09CE" w:rsidP="00AC641B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Построение проекта выхода из затруднения.</w:t>
            </w:r>
          </w:p>
          <w:p w:rsidR="006D09CE" w:rsidRPr="00AC641B" w:rsidRDefault="006D09CE" w:rsidP="00AC641B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Как вы предлагаете решить задачу?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мы находили площадь фигур на прошлых уроках?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(Измеряли с помощью мерок)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Какую мерку мы выбирали?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(см</w:t>
            </w:r>
            <w:proofErr w:type="gramStart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Можем мы воспользоваться этим способом для решения задачи?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(Да)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(Каждой паре дается карточка:</w:t>
            </w:r>
            <w:proofErr w:type="gramEnd"/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Длины сторон прямоугольника 4 см и 3 см. Чему равна его площадь?)</w:t>
            </w:r>
            <w:proofErr w:type="gramEnd"/>
          </w:p>
          <w:tbl>
            <w:tblPr>
              <w:tblW w:w="2265" w:type="dxa"/>
              <w:jc w:val="center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  <w:gridCol w:w="566"/>
              <w:gridCol w:w="566"/>
              <w:gridCol w:w="566"/>
            </w:tblGrid>
            <w:tr w:rsidR="00AC641B" w:rsidRPr="00AC641B" w:rsidTr="00EA0E79">
              <w:trPr>
                <w:trHeight w:val="570"/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</w:tr>
            <w:tr w:rsidR="00AC641B" w:rsidRPr="00AC641B" w:rsidTr="00EA0E79">
              <w:trPr>
                <w:trHeight w:val="570"/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lastRenderedPageBreak/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</w:tr>
            <w:tr w:rsidR="00AC641B" w:rsidRPr="00AC641B" w:rsidTr="00EA0E79">
              <w:trPr>
                <w:trHeight w:val="570"/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50" w:type="pc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AC641B" w:rsidRPr="00AC641B" w:rsidRDefault="00AC641B" w:rsidP="00AC64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41B"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Ещё перед вами лежит цветной прямоугольник, а как рассчитать его площадь? (предположения детей).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Возвращение к  первой карточке.</w:t>
            </w:r>
          </w:p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строчек (столбиков)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разбит прямоугольник?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Сколько см</w:t>
            </w:r>
            <w:proofErr w:type="gramStart"/>
            <w:r w:rsidR="00AC641B" w:rsidRPr="00AC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умещается в каждой из них?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же узнать, сколько всего кв. см помещается в прямоугольнике, т.е. какова площадь этого прямоугольника?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(3•4=12(см</w:t>
            </w:r>
            <w:proofErr w:type="gramStart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 или 4•3=12(см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Объясните, почему записали такое равенство? (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каждой строке 4 см</w:t>
            </w:r>
            <w:proofErr w:type="gramStart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 таких строчек 3, по 4 взять 3 раза – 4•3, получится 12 см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,или</w:t>
            </w:r>
          </w:p>
          <w:p w:rsidR="006D09CE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 каждом столбике 3 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, таких столбиков 4, по 3 взять 4 раза – 3•4, получится 12 см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Каким же действием узнавали площадь прямоугольника?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(Умножением)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Какие числа перемножали?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(3 и 4)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Что выражают эти числа?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(длины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сторон; длину и ширину)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вывод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, как же найти площадь прямоугольника?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(Чтобы найти площадь прямоугольника, надо умножить длины сторон)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сказать по-другому, чему равна площадь прямоугольника?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(Площадь прямоугольника равна произведению длин сторон)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это правило можно записать в виде буквенного равенства?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(S = </w:t>
            </w:r>
            <w:proofErr w:type="spell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proofErr w:type="spell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proofErr w:type="spell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proofErr w:type="spell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Сравните ваш вывод с правилом в учебнике, с.73. Согласны с нашим выводом авторы учебника?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Это равенство в математике называют формулой. Ее можно использовать для вычисления площади любого прямоугольника.</w:t>
            </w:r>
            <w:r w:rsidR="00ED3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Как удобнее узнавать площадь прямоугольника: с помощью мерок или пользуясь формулой? Почему?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(С помощью формулы быстрее; если длины сторон выражены в метрах, то не сможем начертить)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F" w:rsidRPr="00AC641B" w:rsidRDefault="00ED387F" w:rsidP="00ED38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Подводящий диалог, т.е. пошаговое ведение мысли ученика.</w:t>
            </w:r>
          </w:p>
          <w:p w:rsidR="00ED387F" w:rsidRDefault="00ED387F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делают в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ыбор метода решения учебной задачи, выдвижение гипотез.  </w:t>
            </w:r>
          </w:p>
          <w:p w:rsidR="00AC641B" w:rsidRPr="00AC641B" w:rsidRDefault="00ED387F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п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рактическое задание, направленное на получение нового знания.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AC641B" w:rsidRDefault="002F0488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ED387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УУД: </w:t>
            </w:r>
          </w:p>
          <w:p w:rsidR="00094803" w:rsidRDefault="00ED387F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94803" w:rsidRPr="00AC641B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="00094803">
              <w:rPr>
                <w:rFonts w:ascii="Times New Roman" w:hAnsi="Times New Roman"/>
                <w:sz w:val="24"/>
                <w:szCs w:val="24"/>
              </w:rPr>
              <w:t>определять своё отношение к познавательной деятельности</w:t>
            </w:r>
            <w:r w:rsidR="00094803" w:rsidRPr="00AC64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 на уроке. 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ысказывать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версию, пытатьс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я предлагать способ её проверки.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ED387F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AC641B" w:rsidRDefault="00ED387F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94803" w:rsidRPr="00AC641B">
              <w:rPr>
                <w:rFonts w:ascii="Times New Roman" w:hAnsi="Times New Roman"/>
                <w:sz w:val="24"/>
                <w:szCs w:val="24"/>
              </w:rPr>
              <w:t xml:space="preserve">читься выполнять различные роли в </w:t>
            </w:r>
            <w:r w:rsidR="00094803">
              <w:rPr>
                <w:rFonts w:ascii="Times New Roman" w:hAnsi="Times New Roman"/>
                <w:sz w:val="24"/>
                <w:szCs w:val="24"/>
              </w:rPr>
              <w:t>парах.</w:t>
            </w:r>
          </w:p>
        </w:tc>
      </w:tr>
      <w:tr w:rsidR="00503AF2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6D09C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Первичное закрепление во внешней речи</w:t>
            </w:r>
          </w:p>
          <w:p w:rsidR="00503AF2" w:rsidRPr="00AC641B" w:rsidRDefault="00503AF2" w:rsidP="00AC64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ED387F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Можем ли теперь вычислить площадь нашего цветного прямоугольника.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а) с комментированием хором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(Длина прямоугольника 5см.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Пишу a=5 см. Ширина прямоугольника 3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см. Пишу b=2 см. Площадь прямоугольника равна произведению длин его сторон. Пишу S= 5•3=15 (см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б) с комментированием сильный ученик у доски с.74 №3(а)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S= 4•2=8 (см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в) с комментированием сильный ученик у доски с.74 №3(б) – в парах, проговаривая друг другу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S= 2•2=4 (см</w:t>
            </w:r>
            <w:proofErr w:type="gramStart"/>
            <w:r w:rsidRPr="00AC641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Счёт через 2 и 3.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По сигналу учителя дети выполняют следующие команды:</w:t>
            </w:r>
          </w:p>
          <w:p w:rsidR="00AC641B" w:rsidRPr="00AC641B" w:rsidRDefault="00AC641B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– присесть больше, чем я на 5 приседаний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аклониться влево, больше, чем я на 3 наклона.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наклониться вправо, больше, чем я на 4 наклона.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прогнуться назад столько раз, сколько цветов у светофора.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прыгнуть столько, сколько обозначает самое маленькое двузначное число.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– постоять на правой ноге, согнув левую в колене 7секунд и наоборот.</w:t>
            </w:r>
          </w:p>
          <w:p w:rsidR="00370787" w:rsidRPr="00AC641B" w:rsidRDefault="00AC641B" w:rsidP="00AC641B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глаз.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оформление новых понятий.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Фиксирование оформленного знания.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Проговаривания решения в громкой речи. Сначала фронтально, затем в парах, чтобы включить в процесс комментирования всех учеников.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proofErr w:type="spell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момента  со спецификой урока математики.</w:t>
            </w:r>
          </w:p>
          <w:p w:rsidR="00AC641B" w:rsidRPr="00AC641B" w:rsidRDefault="00001459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пражнения на снятие зрительного напряжения.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lastRenderedPageBreak/>
              <w:t>Регулятивные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р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редложенному плану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договариваться о правилах общения и поведения в школе и следовать им. </w:t>
            </w:r>
          </w:p>
          <w:p w:rsidR="00503AF2" w:rsidRPr="00AC641B" w:rsidRDefault="00503AF2" w:rsidP="0009480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1B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Самостоятельная работа с самопроверкой по эталону.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001459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 №4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001459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– Кто решил, встаньте.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С обратной стороны доски самопроверка: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1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>= 14</w:t>
            </w:r>
            <w:proofErr w:type="gramStart"/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:</w:t>
            </w:r>
            <w:proofErr w:type="gramEnd"/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01459" w:rsidRPr="0000145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01459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2 (см)</w:t>
            </w:r>
          </w:p>
          <w:p w:rsidR="00AC641B" w:rsidRPr="00C36D40" w:rsidRDefault="00001459" w:rsidP="00C36D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Pr="00001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(7+2) · 2 = 18 (см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У кого также, погладьт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себя и скажите: “Молодец!”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У кого были ошибки? Какие? Исправьте. Очень хорошо, что вы их увидели. Значит, нам есть </w:t>
            </w:r>
            <w:proofErr w:type="gramStart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чем работать на следующем уроке.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9" w:rsidRPr="00AC641B" w:rsidRDefault="00001459" w:rsidP="000014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 ученика во время проверки.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Отработка навыков в практической деятельности.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в которых новый способ действия связывается с ранее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="00001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успешность выполнения своего задания в диалоге с учителем.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01459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ерерабатывать полученную информацию: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</w:t>
            </w:r>
            <w:r w:rsidR="00094803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="00094803"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м</w:t>
            </w:r>
            <w:r w:rsidR="00001459">
              <w:rPr>
                <w:rFonts w:ascii="Times New Roman" w:hAnsi="Times New Roman" w:cs="Times New Roman"/>
                <w:sz w:val="24"/>
                <w:szCs w:val="24"/>
              </w:rPr>
              <w:t xml:space="preserve">ысль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речи.</w:t>
            </w:r>
          </w:p>
          <w:p w:rsidR="00AC641B" w:rsidRPr="00AC641B" w:rsidRDefault="00AC641B" w:rsidP="00094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1B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t>7. Включение в систему знаний и повторение.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001459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Решим задачу. Запишите только выражения.</w:t>
            </w:r>
          </w:p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Стороны одного прямоугольника 12 см и 25 см, а другого – 16 см и 28 см. Площадь какого прямоугольника больше?</w:t>
            </w:r>
          </w:p>
          <w:p w:rsidR="00AC641B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(S первого прямоугольника 12•25, S второго прямоугольника 16•28, S второго </w:t>
            </w:r>
            <w:r w:rsidR="00AC641B"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прямоугольника больше, чем S первого прямоугольника, т.к. чем больше множители, тем больше произведение)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 включаются задания на тренировку и доведения до уровня автоматизированного навыка сформированных способностей.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корректировка деятельности детей, не справившихся с заданиями.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Познавательные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 что нужна до</w:t>
            </w:r>
            <w:r w:rsidR="00CB63EA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полнительная информация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803" w:rsidRPr="00AC641B" w:rsidRDefault="00094803" w:rsidP="0009480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094803" w:rsidRPr="00AC641B" w:rsidRDefault="00094803" w:rsidP="0009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до других: </w:t>
            </w:r>
            <w:r w:rsidRPr="00AC641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B63EA">
              <w:rPr>
                <w:rFonts w:ascii="Times New Roman" w:hAnsi="Times New Roman" w:cs="Times New Roman"/>
                <w:sz w:val="24"/>
                <w:szCs w:val="24"/>
              </w:rPr>
              <w:t xml:space="preserve">ысль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  <w:p w:rsidR="00AC641B" w:rsidRPr="00AC641B" w:rsidRDefault="00AC641B" w:rsidP="000948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Рефлексия деятельности</w:t>
            </w:r>
          </w:p>
          <w:p w:rsidR="006D09CE" w:rsidRPr="00AC641B" w:rsidRDefault="006D09CE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AC641B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Чему же равна площадь прямоугольника?</w:t>
            </w:r>
          </w:p>
          <w:p w:rsidR="006D09CE" w:rsidRPr="00AC641B" w:rsidRDefault="00CB63EA" w:rsidP="00AC64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У меня на доке</w:t>
            </w:r>
            <w:r w:rsidR="00C36D40">
              <w:rPr>
                <w:rFonts w:ascii="Times New Roman" w:hAnsi="Times New Roman" w:cs="Times New Roman"/>
                <w:sz w:val="24"/>
                <w:szCs w:val="24"/>
              </w:rPr>
              <w:t xml:space="preserve"> цвета светофора. Если вы считаете</w:t>
            </w:r>
            <w:r w:rsidR="00AC641B" w:rsidRPr="00AC641B">
              <w:rPr>
                <w:rFonts w:ascii="Times New Roman" w:hAnsi="Times New Roman" w:cs="Times New Roman"/>
                <w:sz w:val="24"/>
                <w:szCs w:val="24"/>
              </w:rPr>
              <w:t>, что урок для вас был плодотворным, то это зелёный цвет, если остались ещё некоторые вопросы не совсем понятные, то – жёлтый, если вам было трудно, то красный.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деятельности на уроке. Фиксация степени соответствия результатов деятельности и поставленной цели.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детьми собственной деятельности </w:t>
            </w:r>
          </w:p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эмоционального состояния детей.</w:t>
            </w:r>
          </w:p>
          <w:p w:rsidR="006D09CE" w:rsidRPr="00AC641B" w:rsidRDefault="006D09CE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E" w:rsidRPr="00AC641B" w:rsidRDefault="00BC178E" w:rsidP="00AC641B">
            <w:pPr>
              <w:pStyle w:val="a7"/>
              <w:shd w:val="clear" w:color="auto" w:fill="FFFFFF"/>
              <w:spacing w:before="0" w:after="0"/>
            </w:pPr>
            <w:r w:rsidRPr="00AC641B">
              <w:t xml:space="preserve">Личностные УУД: </w:t>
            </w:r>
          </w:p>
          <w:p w:rsidR="00BC178E" w:rsidRPr="00AC641B" w:rsidRDefault="00BC178E" w:rsidP="00AC641B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FF0000"/>
                <w:shd w:val="clear" w:color="auto" w:fill="FFFFFF"/>
              </w:rPr>
            </w:pPr>
            <w:r w:rsidRPr="00AC641B">
              <w:t>о</w:t>
            </w:r>
            <w:r w:rsidRPr="00AC641B">
              <w:rPr>
                <w:color w:val="000000"/>
                <w:shd w:val="clear" w:color="auto" w:fill="FFFFFF"/>
              </w:rPr>
              <w:t>ценивать учебную деятельность в соответствии с определённой ситуацией.</w:t>
            </w:r>
          </w:p>
          <w:p w:rsidR="00BC178E" w:rsidRPr="00AC641B" w:rsidRDefault="00BC178E" w:rsidP="00AC641B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Регулятивные УУД:</w:t>
            </w:r>
          </w:p>
          <w:p w:rsidR="00BC178E" w:rsidRPr="00AC641B" w:rsidRDefault="00BC178E" w:rsidP="00AC641B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FF9900"/>
              </w:rPr>
            </w:pPr>
            <w:r w:rsidRPr="00AC641B">
              <w:rPr>
                <w:rStyle w:val="apple-converted-space"/>
              </w:rPr>
              <w:t>о</w:t>
            </w:r>
            <w:r w:rsidRPr="00AC641B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существлять познавательную и личностную рефлексию.</w:t>
            </w:r>
          </w:p>
          <w:p w:rsidR="00BC178E" w:rsidRPr="00AC641B" w:rsidRDefault="00BC178E" w:rsidP="00AC641B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AC641B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AC641B" w:rsidRDefault="00BC178E" w:rsidP="00AC641B">
            <w:pPr>
              <w:pStyle w:val="a7"/>
              <w:shd w:val="clear" w:color="auto" w:fill="FFFFFF"/>
              <w:spacing w:before="0" w:after="0"/>
              <w:rPr>
                <w:bCs/>
                <w:color w:val="00B050"/>
              </w:rPr>
            </w:pPr>
            <w:r w:rsidRPr="00AC641B">
              <w:rPr>
                <w:rStyle w:val="a6"/>
                <w:b w:val="0"/>
                <w:bCs w:val="0"/>
                <w:color w:val="000000"/>
              </w:rPr>
              <w:t>оформлять свои мысли в устной форме.</w:t>
            </w:r>
          </w:p>
        </w:tc>
      </w:tr>
      <w:tr w:rsidR="006D09CE" w:rsidRPr="00AC641B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9. Домашнее задание.</w:t>
            </w:r>
          </w:p>
          <w:p w:rsidR="006D09CE" w:rsidRPr="00AC641B" w:rsidRDefault="006D09CE" w:rsidP="00AC6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AC641B" w:rsidRDefault="006D09CE" w:rsidP="00AC641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B" w:rsidRPr="00AC641B" w:rsidRDefault="00AC641B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с.74 №3(б)- </w:t>
            </w: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1B">
              <w:rPr>
                <w:rFonts w:ascii="Times New Roman" w:hAnsi="Times New Roman" w:cs="Times New Roman"/>
                <w:sz w:val="24"/>
                <w:szCs w:val="24"/>
              </w:rPr>
              <w:br/>
              <w:t>№ 7, 8 10,11 – по выбору в учебнике</w:t>
            </w:r>
          </w:p>
          <w:p w:rsidR="006D09CE" w:rsidRPr="00AC641B" w:rsidRDefault="006D09CE" w:rsidP="00AC64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AC641B" w:rsidRDefault="00AC641B" w:rsidP="00AC6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41B">
              <w:rPr>
                <w:rFonts w:ascii="Times New Roman" w:hAnsi="Times New Roman"/>
                <w:sz w:val="24"/>
                <w:szCs w:val="24"/>
              </w:rPr>
              <w:t xml:space="preserve">Отсутствие перегрузки в </w:t>
            </w:r>
            <w:proofErr w:type="spellStart"/>
            <w:r w:rsidRPr="00AC641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64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641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C641B">
              <w:rPr>
                <w:rFonts w:ascii="Times New Roman" w:hAnsi="Times New Roman"/>
                <w:sz w:val="24"/>
                <w:szCs w:val="24"/>
              </w:rPr>
              <w:t>, элемент выбора.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E" w:rsidRPr="00AC641B" w:rsidRDefault="00BC178E" w:rsidP="00AC64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AC641B">
              <w:rPr>
                <w:rFonts w:ascii="Times New Roman" w:hAnsi="Times New Roman" w:cs="Times New Roman"/>
                <w:sz w:val="24"/>
                <w:szCs w:val="24"/>
              </w:rPr>
              <w:t xml:space="preserve"> УУД: осмысление мотивов своих действий при выполнении заданий.</w:t>
            </w:r>
          </w:p>
          <w:p w:rsidR="006D09CE" w:rsidRPr="00AC641B" w:rsidRDefault="006D09CE" w:rsidP="00AC641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03AF2" w:rsidRPr="00AC641B" w:rsidRDefault="00503AF2" w:rsidP="00AC641B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03AF2" w:rsidRPr="00AC641B" w:rsidRDefault="00503AF2" w:rsidP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AC641B" w:rsidRDefault="00503AF2" w:rsidP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77" w:rsidRPr="00AC641B" w:rsidRDefault="00825C77" w:rsidP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41B" w:rsidRPr="00AC641B" w:rsidRDefault="00AC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41B" w:rsidRPr="00AC641B" w:rsidSect="008E669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17F"/>
    <w:multiLevelType w:val="multilevel"/>
    <w:tmpl w:val="509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000000"/>
        <w:u w:val="singl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94C6685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1FE"/>
    <w:multiLevelType w:val="hybridMultilevel"/>
    <w:tmpl w:val="9CC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3F40"/>
    <w:multiLevelType w:val="multilevel"/>
    <w:tmpl w:val="853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76770"/>
    <w:multiLevelType w:val="hybridMultilevel"/>
    <w:tmpl w:val="569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43E4"/>
    <w:multiLevelType w:val="hybridMultilevel"/>
    <w:tmpl w:val="19BA6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8201A6"/>
    <w:multiLevelType w:val="hybridMultilevel"/>
    <w:tmpl w:val="EE4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E3B1A"/>
    <w:multiLevelType w:val="multilevel"/>
    <w:tmpl w:val="139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0D742CE"/>
    <w:multiLevelType w:val="hybridMultilevel"/>
    <w:tmpl w:val="4676AF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5AC92699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1552"/>
    <w:multiLevelType w:val="hybridMultilevel"/>
    <w:tmpl w:val="408A6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773508"/>
    <w:multiLevelType w:val="hybridMultilevel"/>
    <w:tmpl w:val="7FA8B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7602343"/>
    <w:multiLevelType w:val="hybridMultilevel"/>
    <w:tmpl w:val="69B4A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67124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A6F537F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12"/>
  </w:num>
  <w:num w:numId="6">
    <w:abstractNumId w:val="18"/>
  </w:num>
  <w:num w:numId="7">
    <w:abstractNumId w:val="20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AF2"/>
    <w:rsid w:val="00001459"/>
    <w:rsid w:val="000100F4"/>
    <w:rsid w:val="00014753"/>
    <w:rsid w:val="00015320"/>
    <w:rsid w:val="0005015B"/>
    <w:rsid w:val="000946AD"/>
    <w:rsid w:val="00094803"/>
    <w:rsid w:val="0015023A"/>
    <w:rsid w:val="001D4A6A"/>
    <w:rsid w:val="00204D7C"/>
    <w:rsid w:val="00280FEE"/>
    <w:rsid w:val="002F0488"/>
    <w:rsid w:val="003463B6"/>
    <w:rsid w:val="0034715A"/>
    <w:rsid w:val="00370787"/>
    <w:rsid w:val="00380C42"/>
    <w:rsid w:val="003D3347"/>
    <w:rsid w:val="00413C52"/>
    <w:rsid w:val="004A71E5"/>
    <w:rsid w:val="004D0CF6"/>
    <w:rsid w:val="00503AF2"/>
    <w:rsid w:val="00520BF8"/>
    <w:rsid w:val="0055381E"/>
    <w:rsid w:val="006504E3"/>
    <w:rsid w:val="0066645D"/>
    <w:rsid w:val="006D09CE"/>
    <w:rsid w:val="007210A2"/>
    <w:rsid w:val="0077034D"/>
    <w:rsid w:val="00825C77"/>
    <w:rsid w:val="008B50A0"/>
    <w:rsid w:val="008E669B"/>
    <w:rsid w:val="00956E5C"/>
    <w:rsid w:val="00A36E9B"/>
    <w:rsid w:val="00A702E1"/>
    <w:rsid w:val="00AC641B"/>
    <w:rsid w:val="00AF1DD4"/>
    <w:rsid w:val="00B037B9"/>
    <w:rsid w:val="00BC178E"/>
    <w:rsid w:val="00BD768A"/>
    <w:rsid w:val="00BF0A42"/>
    <w:rsid w:val="00C07573"/>
    <w:rsid w:val="00C166A5"/>
    <w:rsid w:val="00C36D40"/>
    <w:rsid w:val="00CB63EA"/>
    <w:rsid w:val="00D018EE"/>
    <w:rsid w:val="00D315C2"/>
    <w:rsid w:val="00DC063A"/>
    <w:rsid w:val="00DC3E94"/>
    <w:rsid w:val="00EB3B49"/>
    <w:rsid w:val="00ED387F"/>
    <w:rsid w:val="00EE295E"/>
    <w:rsid w:val="00F01D9A"/>
    <w:rsid w:val="00F154AF"/>
    <w:rsid w:val="00F2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2"/>
  </w:style>
  <w:style w:type="paragraph" w:styleId="1">
    <w:name w:val="heading 1"/>
    <w:basedOn w:val="a"/>
    <w:next w:val="a"/>
    <w:link w:val="10"/>
    <w:qFormat/>
    <w:rsid w:val="006D0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F2"/>
    <w:pPr>
      <w:ind w:left="720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03AF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0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503A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503A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503AF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4A6A"/>
    <w:rPr>
      <w:color w:val="0000FF" w:themeColor="hyperlink"/>
      <w:u w:val="single"/>
    </w:rPr>
  </w:style>
  <w:style w:type="character" w:customStyle="1" w:styleId="100">
    <w:name w:val="Основной шрифт абзаца10"/>
    <w:rsid w:val="00DC3E94"/>
  </w:style>
  <w:style w:type="character" w:customStyle="1" w:styleId="apple-converted-space">
    <w:name w:val="apple-converted-space"/>
    <w:basedOn w:val="a0"/>
    <w:rsid w:val="00DC3E94"/>
  </w:style>
  <w:style w:type="character" w:styleId="a6">
    <w:name w:val="Strong"/>
    <w:basedOn w:val="a0"/>
    <w:qFormat/>
    <w:rsid w:val="00DC3E94"/>
    <w:rPr>
      <w:b/>
      <w:bCs/>
    </w:rPr>
  </w:style>
  <w:style w:type="paragraph" w:styleId="a7">
    <w:name w:val="Normal (Web)"/>
    <w:basedOn w:val="a"/>
    <w:rsid w:val="00DC3E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D09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0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0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D168-A3C6-450F-94BA-CC065AE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KrivosheinaOI</dc:creator>
  <cp:keywords/>
  <dc:description/>
  <cp:lastModifiedBy>User</cp:lastModifiedBy>
  <cp:revision>29</cp:revision>
  <cp:lastPrinted>2014-12-17T11:27:00Z</cp:lastPrinted>
  <dcterms:created xsi:type="dcterms:W3CDTF">2014-12-11T08:57:00Z</dcterms:created>
  <dcterms:modified xsi:type="dcterms:W3CDTF">2017-12-19T16:32:00Z</dcterms:modified>
</cp:coreProperties>
</file>