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FF" w:rsidRPr="00A06C39" w:rsidRDefault="008E7BBC">
      <w:pPr>
        <w:rPr>
          <w:rFonts w:ascii="Times New Roman" w:hAnsi="Times New Roman" w:cs="Times New Roman"/>
          <w:b/>
          <w:sz w:val="28"/>
          <w:szCs w:val="28"/>
        </w:rPr>
      </w:pPr>
      <w:r>
        <w:rPr>
          <w:rFonts w:ascii="Times New Roman" w:hAnsi="Times New Roman" w:cs="Times New Roman"/>
          <w:b/>
          <w:sz w:val="28"/>
          <w:szCs w:val="28"/>
        </w:rPr>
        <w:t>Мероприятия</w:t>
      </w:r>
      <w:r w:rsidR="007077BA" w:rsidRPr="00A06C39">
        <w:rPr>
          <w:rFonts w:ascii="Times New Roman" w:hAnsi="Times New Roman" w:cs="Times New Roman"/>
          <w:b/>
          <w:sz w:val="28"/>
          <w:szCs w:val="28"/>
        </w:rPr>
        <w:t>,</w:t>
      </w:r>
      <w:r>
        <w:rPr>
          <w:rFonts w:ascii="Times New Roman" w:hAnsi="Times New Roman" w:cs="Times New Roman"/>
          <w:b/>
          <w:sz w:val="28"/>
          <w:szCs w:val="28"/>
        </w:rPr>
        <w:t xml:space="preserve"> </w:t>
      </w:r>
      <w:r w:rsidR="007077BA" w:rsidRPr="00A06C39">
        <w:rPr>
          <w:rFonts w:ascii="Times New Roman" w:hAnsi="Times New Roman" w:cs="Times New Roman"/>
          <w:b/>
          <w:sz w:val="28"/>
          <w:szCs w:val="28"/>
        </w:rPr>
        <w:t xml:space="preserve"> проводимые в МАОУ – СОШ № 91 в рамках </w:t>
      </w:r>
      <w:r w:rsidR="001A034A">
        <w:rPr>
          <w:rFonts w:ascii="Times New Roman" w:hAnsi="Times New Roman" w:cs="Times New Roman"/>
          <w:b/>
          <w:sz w:val="28"/>
          <w:szCs w:val="28"/>
        </w:rPr>
        <w:t>предметной недели чтения</w:t>
      </w:r>
      <w:r w:rsidR="007077BA" w:rsidRPr="00A06C39">
        <w:rPr>
          <w:rFonts w:ascii="Times New Roman" w:hAnsi="Times New Roman" w:cs="Times New Roman"/>
          <w:b/>
          <w:sz w:val="28"/>
          <w:szCs w:val="28"/>
        </w:rPr>
        <w:t xml:space="preserve"> </w:t>
      </w:r>
    </w:p>
    <w:tbl>
      <w:tblPr>
        <w:tblStyle w:val="a3"/>
        <w:tblW w:w="5000" w:type="pct"/>
        <w:tblLook w:val="04A0"/>
      </w:tblPr>
      <w:tblGrid>
        <w:gridCol w:w="1068"/>
        <w:gridCol w:w="2086"/>
        <w:gridCol w:w="2389"/>
        <w:gridCol w:w="2142"/>
        <w:gridCol w:w="1512"/>
        <w:gridCol w:w="2142"/>
        <w:gridCol w:w="1958"/>
        <w:gridCol w:w="2317"/>
      </w:tblGrid>
      <w:tr w:rsidR="004D6BFF" w:rsidRPr="00C404BC" w:rsidTr="00522D72">
        <w:tc>
          <w:tcPr>
            <w:tcW w:w="342" w:type="pct"/>
          </w:tcPr>
          <w:p w:rsidR="007077BA" w:rsidRPr="00C404BC" w:rsidRDefault="007077BA">
            <w:pPr>
              <w:rPr>
                <w:rFonts w:ascii="Times New Roman" w:hAnsi="Times New Roman" w:cs="Times New Roman"/>
                <w:sz w:val="28"/>
                <w:szCs w:val="28"/>
              </w:rPr>
            </w:pPr>
            <w:r w:rsidRPr="00C404BC">
              <w:rPr>
                <w:rFonts w:ascii="Times New Roman" w:hAnsi="Times New Roman" w:cs="Times New Roman"/>
                <w:sz w:val="28"/>
                <w:szCs w:val="28"/>
              </w:rPr>
              <w:t>ОУ</w:t>
            </w:r>
          </w:p>
        </w:tc>
        <w:tc>
          <w:tcPr>
            <w:tcW w:w="668" w:type="pct"/>
          </w:tcPr>
          <w:p w:rsidR="007077BA" w:rsidRPr="00C404BC" w:rsidRDefault="007077BA">
            <w:pPr>
              <w:rPr>
                <w:rFonts w:ascii="Times New Roman" w:hAnsi="Times New Roman" w:cs="Times New Roman"/>
                <w:sz w:val="28"/>
                <w:szCs w:val="28"/>
              </w:rPr>
            </w:pPr>
            <w:r w:rsidRPr="00C404BC">
              <w:rPr>
                <w:rFonts w:ascii="Times New Roman" w:hAnsi="Times New Roman" w:cs="Times New Roman"/>
                <w:sz w:val="28"/>
                <w:szCs w:val="28"/>
              </w:rPr>
              <w:t>Уровень проведения</w:t>
            </w:r>
          </w:p>
        </w:tc>
        <w:tc>
          <w:tcPr>
            <w:tcW w:w="765" w:type="pct"/>
          </w:tcPr>
          <w:p w:rsidR="007077BA" w:rsidRPr="00C404BC" w:rsidRDefault="007077BA">
            <w:pPr>
              <w:rPr>
                <w:rFonts w:ascii="Times New Roman" w:hAnsi="Times New Roman" w:cs="Times New Roman"/>
                <w:sz w:val="28"/>
                <w:szCs w:val="28"/>
              </w:rPr>
            </w:pPr>
            <w:r w:rsidRPr="00C404BC">
              <w:rPr>
                <w:rFonts w:ascii="Times New Roman" w:hAnsi="Times New Roman" w:cs="Times New Roman"/>
                <w:sz w:val="28"/>
                <w:szCs w:val="28"/>
              </w:rPr>
              <w:t>Название и форма</w:t>
            </w:r>
          </w:p>
        </w:tc>
        <w:tc>
          <w:tcPr>
            <w:tcW w:w="686" w:type="pct"/>
          </w:tcPr>
          <w:p w:rsidR="007077BA" w:rsidRPr="00C404BC" w:rsidRDefault="007077BA">
            <w:pPr>
              <w:rPr>
                <w:rFonts w:ascii="Times New Roman" w:hAnsi="Times New Roman" w:cs="Times New Roman"/>
                <w:sz w:val="28"/>
                <w:szCs w:val="28"/>
              </w:rPr>
            </w:pPr>
            <w:r w:rsidRPr="00C404BC">
              <w:rPr>
                <w:rFonts w:ascii="Times New Roman" w:hAnsi="Times New Roman" w:cs="Times New Roman"/>
                <w:sz w:val="28"/>
                <w:szCs w:val="28"/>
              </w:rPr>
              <w:t>Организаторы</w:t>
            </w:r>
          </w:p>
        </w:tc>
        <w:tc>
          <w:tcPr>
            <w:tcW w:w="484" w:type="pct"/>
          </w:tcPr>
          <w:p w:rsidR="007077BA" w:rsidRPr="00C404BC" w:rsidRDefault="007077BA">
            <w:pPr>
              <w:rPr>
                <w:rFonts w:ascii="Times New Roman" w:hAnsi="Times New Roman" w:cs="Times New Roman"/>
                <w:sz w:val="28"/>
                <w:szCs w:val="28"/>
              </w:rPr>
            </w:pPr>
            <w:r w:rsidRPr="00C404BC">
              <w:rPr>
                <w:rFonts w:ascii="Times New Roman" w:hAnsi="Times New Roman" w:cs="Times New Roman"/>
                <w:sz w:val="28"/>
                <w:szCs w:val="28"/>
              </w:rPr>
              <w:t>Участники</w:t>
            </w:r>
          </w:p>
        </w:tc>
        <w:tc>
          <w:tcPr>
            <w:tcW w:w="686" w:type="pct"/>
          </w:tcPr>
          <w:p w:rsidR="007077BA" w:rsidRPr="00C404BC" w:rsidRDefault="007077BA">
            <w:pPr>
              <w:rPr>
                <w:rFonts w:ascii="Times New Roman" w:hAnsi="Times New Roman" w:cs="Times New Roman"/>
                <w:sz w:val="28"/>
                <w:szCs w:val="28"/>
              </w:rPr>
            </w:pPr>
            <w:r w:rsidRPr="00C404BC">
              <w:rPr>
                <w:rFonts w:ascii="Times New Roman" w:hAnsi="Times New Roman" w:cs="Times New Roman"/>
                <w:sz w:val="28"/>
                <w:szCs w:val="28"/>
              </w:rPr>
              <w:t>Ресурсы</w:t>
            </w:r>
          </w:p>
        </w:tc>
        <w:tc>
          <w:tcPr>
            <w:tcW w:w="627" w:type="pct"/>
          </w:tcPr>
          <w:p w:rsidR="007077BA" w:rsidRPr="00C404BC" w:rsidRDefault="007077BA">
            <w:pPr>
              <w:rPr>
                <w:rFonts w:ascii="Times New Roman" w:hAnsi="Times New Roman" w:cs="Times New Roman"/>
                <w:sz w:val="28"/>
                <w:szCs w:val="28"/>
              </w:rPr>
            </w:pPr>
            <w:r w:rsidRPr="00C404BC">
              <w:rPr>
                <w:rFonts w:ascii="Times New Roman" w:hAnsi="Times New Roman" w:cs="Times New Roman"/>
                <w:sz w:val="28"/>
                <w:szCs w:val="28"/>
              </w:rPr>
              <w:t>Форма подведения итогов</w:t>
            </w:r>
          </w:p>
        </w:tc>
        <w:tc>
          <w:tcPr>
            <w:tcW w:w="743" w:type="pct"/>
          </w:tcPr>
          <w:p w:rsidR="007077BA" w:rsidRPr="00C404BC" w:rsidRDefault="007077BA">
            <w:pPr>
              <w:rPr>
                <w:rFonts w:ascii="Times New Roman" w:hAnsi="Times New Roman" w:cs="Times New Roman"/>
                <w:sz w:val="28"/>
                <w:szCs w:val="28"/>
              </w:rPr>
            </w:pPr>
            <w:r w:rsidRPr="00C404BC">
              <w:rPr>
                <w:rFonts w:ascii="Times New Roman" w:hAnsi="Times New Roman" w:cs="Times New Roman"/>
                <w:sz w:val="28"/>
                <w:szCs w:val="28"/>
              </w:rPr>
              <w:t>Освещение в СМИ</w:t>
            </w:r>
          </w:p>
        </w:tc>
      </w:tr>
      <w:tr w:rsidR="008E7BBC" w:rsidRPr="00C404BC" w:rsidTr="00522D72">
        <w:tc>
          <w:tcPr>
            <w:tcW w:w="342" w:type="pct"/>
            <w:vMerge w:val="restart"/>
          </w:tcPr>
          <w:p w:rsidR="008E7BBC" w:rsidRPr="00C404BC" w:rsidRDefault="008E7BBC">
            <w:pPr>
              <w:rPr>
                <w:rFonts w:ascii="Times New Roman" w:hAnsi="Times New Roman" w:cs="Times New Roman"/>
                <w:sz w:val="28"/>
                <w:szCs w:val="28"/>
              </w:rPr>
            </w:pPr>
            <w:r w:rsidRPr="00C404BC">
              <w:rPr>
                <w:rFonts w:ascii="Times New Roman" w:hAnsi="Times New Roman" w:cs="Times New Roman"/>
                <w:sz w:val="28"/>
                <w:szCs w:val="28"/>
              </w:rPr>
              <w:t>МАОУ</w:t>
            </w:r>
          </w:p>
          <w:p w:rsidR="008E7BBC" w:rsidRPr="00C404BC" w:rsidRDefault="008E7BBC" w:rsidP="001B0F63">
            <w:pPr>
              <w:rPr>
                <w:rFonts w:ascii="Times New Roman" w:hAnsi="Times New Roman" w:cs="Times New Roman"/>
                <w:sz w:val="28"/>
                <w:szCs w:val="28"/>
              </w:rPr>
            </w:pPr>
            <w:r w:rsidRPr="00C404BC">
              <w:rPr>
                <w:rFonts w:ascii="Times New Roman" w:hAnsi="Times New Roman" w:cs="Times New Roman"/>
                <w:sz w:val="28"/>
                <w:szCs w:val="28"/>
              </w:rPr>
              <w:t>СОШ № 91</w:t>
            </w:r>
          </w:p>
        </w:tc>
        <w:tc>
          <w:tcPr>
            <w:tcW w:w="668" w:type="pct"/>
          </w:tcPr>
          <w:p w:rsidR="008E7BBC" w:rsidRPr="00C404BC" w:rsidRDefault="008E7BBC">
            <w:pPr>
              <w:rPr>
                <w:rFonts w:ascii="Times New Roman" w:hAnsi="Times New Roman" w:cs="Times New Roman"/>
                <w:sz w:val="28"/>
                <w:szCs w:val="28"/>
              </w:rPr>
            </w:pPr>
            <w:r w:rsidRPr="00C404BC">
              <w:rPr>
                <w:rFonts w:ascii="Times New Roman" w:hAnsi="Times New Roman" w:cs="Times New Roman"/>
                <w:sz w:val="28"/>
                <w:szCs w:val="28"/>
              </w:rPr>
              <w:t>школьный</w:t>
            </w:r>
          </w:p>
        </w:tc>
        <w:tc>
          <w:tcPr>
            <w:tcW w:w="765" w:type="pct"/>
          </w:tcPr>
          <w:p w:rsidR="008E7BBC" w:rsidRPr="00C404BC" w:rsidRDefault="008E7BBC" w:rsidP="008E7BBC">
            <w:pPr>
              <w:rPr>
                <w:rFonts w:ascii="Times New Roman" w:hAnsi="Times New Roman" w:cs="Times New Roman"/>
                <w:sz w:val="28"/>
                <w:szCs w:val="28"/>
              </w:rPr>
            </w:pPr>
            <w:r w:rsidRPr="00C404BC">
              <w:rPr>
                <w:rFonts w:ascii="Times New Roman" w:hAnsi="Times New Roman" w:cs="Times New Roman"/>
                <w:sz w:val="28"/>
                <w:szCs w:val="28"/>
              </w:rPr>
              <w:t>Игра по сказкам А.С. Пушкина</w:t>
            </w:r>
          </w:p>
        </w:tc>
        <w:tc>
          <w:tcPr>
            <w:tcW w:w="686" w:type="pct"/>
          </w:tcPr>
          <w:p w:rsidR="008E7BBC" w:rsidRPr="00C404BC" w:rsidRDefault="008E7BBC" w:rsidP="008E7BBC">
            <w:pPr>
              <w:pStyle w:val="Standard"/>
              <w:overflowPunct w:val="0"/>
              <w:autoSpaceDE w:val="0"/>
              <w:snapToGrid w:val="0"/>
              <w:spacing w:line="100" w:lineRule="atLeast"/>
              <w:rPr>
                <w:rFonts w:eastAsia="Times New Roman CYR" w:cs="Times New Roman"/>
                <w:color w:val="000000"/>
                <w:sz w:val="28"/>
                <w:szCs w:val="28"/>
              </w:rPr>
            </w:pPr>
            <w:proofErr w:type="spellStart"/>
            <w:r w:rsidRPr="00C404BC">
              <w:rPr>
                <w:rFonts w:eastAsia="Times New Roman CYR" w:cs="Times New Roman"/>
                <w:color w:val="000000"/>
                <w:sz w:val="28"/>
                <w:szCs w:val="28"/>
              </w:rPr>
              <w:t>Левинская</w:t>
            </w:r>
            <w:proofErr w:type="spellEnd"/>
            <w:r w:rsidRPr="00C404BC">
              <w:rPr>
                <w:rFonts w:eastAsia="Times New Roman CYR" w:cs="Times New Roman"/>
                <w:color w:val="000000"/>
                <w:sz w:val="28"/>
                <w:szCs w:val="28"/>
              </w:rPr>
              <w:t xml:space="preserve"> М.К., Полушина Ю.Н., </w:t>
            </w:r>
            <w:proofErr w:type="spellStart"/>
            <w:r w:rsidRPr="00C404BC">
              <w:rPr>
                <w:rFonts w:eastAsia="Times New Roman CYR" w:cs="Times New Roman"/>
                <w:color w:val="000000"/>
                <w:sz w:val="28"/>
                <w:szCs w:val="28"/>
              </w:rPr>
              <w:t>Пупкова</w:t>
            </w:r>
            <w:proofErr w:type="spellEnd"/>
            <w:r w:rsidRPr="00C404BC">
              <w:rPr>
                <w:rFonts w:eastAsia="Times New Roman CYR" w:cs="Times New Roman"/>
                <w:color w:val="000000"/>
                <w:sz w:val="28"/>
                <w:szCs w:val="28"/>
              </w:rPr>
              <w:t xml:space="preserve"> Е.А</w:t>
            </w:r>
          </w:p>
          <w:p w:rsidR="008E7BBC" w:rsidRPr="00C404BC" w:rsidRDefault="008E7BBC">
            <w:pPr>
              <w:rPr>
                <w:rFonts w:ascii="Times New Roman" w:hAnsi="Times New Roman" w:cs="Times New Roman"/>
                <w:sz w:val="28"/>
                <w:szCs w:val="28"/>
              </w:rPr>
            </w:pPr>
          </w:p>
        </w:tc>
        <w:tc>
          <w:tcPr>
            <w:tcW w:w="484" w:type="pct"/>
          </w:tcPr>
          <w:p w:rsidR="008E7BBC" w:rsidRPr="00C404BC" w:rsidRDefault="008E7BBC">
            <w:pPr>
              <w:rPr>
                <w:rFonts w:ascii="Times New Roman" w:hAnsi="Times New Roman" w:cs="Times New Roman"/>
                <w:sz w:val="28"/>
                <w:szCs w:val="28"/>
              </w:rPr>
            </w:pPr>
            <w:r w:rsidRPr="00C404BC">
              <w:rPr>
                <w:rFonts w:ascii="Times New Roman" w:hAnsi="Times New Roman" w:cs="Times New Roman"/>
                <w:sz w:val="28"/>
                <w:szCs w:val="28"/>
              </w:rPr>
              <w:t>Учащиеся 5-х классов</w:t>
            </w:r>
          </w:p>
        </w:tc>
        <w:tc>
          <w:tcPr>
            <w:tcW w:w="686" w:type="pct"/>
          </w:tcPr>
          <w:p w:rsidR="008E7BBC" w:rsidRPr="00C404BC" w:rsidRDefault="008E7BBC" w:rsidP="00AE128A">
            <w:pPr>
              <w:pStyle w:val="Standard"/>
              <w:overflowPunct w:val="0"/>
              <w:autoSpaceDE w:val="0"/>
              <w:snapToGrid w:val="0"/>
              <w:spacing w:line="100" w:lineRule="atLeast"/>
              <w:rPr>
                <w:rFonts w:eastAsia="Times New Roman CYR" w:cs="Times New Roman"/>
                <w:color w:val="000000"/>
                <w:sz w:val="28"/>
                <w:szCs w:val="28"/>
              </w:rPr>
            </w:pPr>
            <w:r w:rsidRPr="00C404BC">
              <w:rPr>
                <w:rFonts w:eastAsia="Times New Roman CYR" w:cs="Times New Roman"/>
                <w:color w:val="000000"/>
                <w:sz w:val="28"/>
                <w:szCs w:val="28"/>
              </w:rPr>
              <w:t>Школьная библиотека, домашние библиотеки учащихся</w:t>
            </w:r>
          </w:p>
        </w:tc>
        <w:tc>
          <w:tcPr>
            <w:tcW w:w="627" w:type="pct"/>
          </w:tcPr>
          <w:p w:rsidR="008E7BBC" w:rsidRPr="00C404BC" w:rsidRDefault="008E7BBC" w:rsidP="008E7B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игра</w:t>
            </w:r>
          </w:p>
        </w:tc>
        <w:tc>
          <w:tcPr>
            <w:tcW w:w="743" w:type="pct"/>
          </w:tcPr>
          <w:p w:rsidR="008E7BBC" w:rsidRPr="00C404BC" w:rsidRDefault="008E7BBC" w:rsidP="008E7BBC">
            <w:pPr>
              <w:pStyle w:val="Standard"/>
              <w:overflowPunct w:val="0"/>
              <w:autoSpaceDE w:val="0"/>
              <w:spacing w:line="100" w:lineRule="atLeast"/>
              <w:rPr>
                <w:rFonts w:eastAsia="Times New Roman CYR" w:cs="Times New Roman"/>
                <w:color w:val="000000"/>
                <w:sz w:val="28"/>
                <w:szCs w:val="28"/>
              </w:rPr>
            </w:pPr>
            <w:proofErr w:type="spellStart"/>
            <w:r w:rsidRPr="00C404BC">
              <w:rPr>
                <w:rFonts w:eastAsia="Times New Roman CYR" w:cs="Times New Roman"/>
                <w:color w:val="000000"/>
                <w:sz w:val="28"/>
                <w:szCs w:val="28"/>
              </w:rPr>
              <w:t>Фотоотчет</w:t>
            </w:r>
            <w:proofErr w:type="spellEnd"/>
          </w:p>
          <w:p w:rsidR="008E7BBC" w:rsidRPr="00C404BC" w:rsidRDefault="008E7BBC" w:rsidP="008E7BBC">
            <w:pPr>
              <w:pStyle w:val="Standard"/>
              <w:overflowPunct w:val="0"/>
              <w:autoSpaceDE w:val="0"/>
              <w:spacing w:line="100" w:lineRule="atLeast"/>
              <w:rPr>
                <w:rFonts w:eastAsia="Times New Roman CYR" w:cs="Times New Roman"/>
                <w:color w:val="000000"/>
                <w:sz w:val="28"/>
                <w:szCs w:val="28"/>
              </w:rPr>
            </w:pPr>
            <w:r w:rsidRPr="00C404BC">
              <w:rPr>
                <w:rFonts w:eastAsia="Times New Roman CYR" w:cs="Times New Roman"/>
                <w:color w:val="000000"/>
                <w:sz w:val="28"/>
                <w:szCs w:val="28"/>
              </w:rPr>
              <w:t>Видео</w:t>
            </w:r>
          </w:p>
          <w:p w:rsidR="008E7BBC" w:rsidRPr="00C404BC" w:rsidRDefault="008E7BBC" w:rsidP="008E7BBC">
            <w:pPr>
              <w:pStyle w:val="Standard"/>
              <w:overflowPunct w:val="0"/>
              <w:autoSpaceDE w:val="0"/>
              <w:spacing w:line="100" w:lineRule="atLeast"/>
              <w:rPr>
                <w:rFonts w:eastAsia="Times New Roman CYR" w:cs="Times New Roman"/>
                <w:color w:val="000000"/>
                <w:sz w:val="28"/>
                <w:szCs w:val="28"/>
              </w:rPr>
            </w:pPr>
          </w:p>
          <w:p w:rsidR="008E7BBC" w:rsidRPr="00C404BC" w:rsidRDefault="008E7BBC" w:rsidP="008E7BBC">
            <w:pPr>
              <w:pStyle w:val="Standard"/>
              <w:overflowPunct w:val="0"/>
              <w:autoSpaceDE w:val="0"/>
              <w:spacing w:line="100" w:lineRule="atLeast"/>
              <w:rPr>
                <w:rFonts w:eastAsia="Times New Roman CYR" w:cs="Times New Roman"/>
                <w:color w:val="000000"/>
                <w:sz w:val="28"/>
                <w:szCs w:val="28"/>
              </w:rPr>
            </w:pPr>
          </w:p>
          <w:p w:rsidR="008E7BBC" w:rsidRPr="00C404BC" w:rsidRDefault="008E7BBC" w:rsidP="008E7BBC">
            <w:pPr>
              <w:pStyle w:val="Standard"/>
              <w:overflowPunct w:val="0"/>
              <w:autoSpaceDE w:val="0"/>
              <w:spacing w:line="100" w:lineRule="atLeast"/>
              <w:rPr>
                <w:rFonts w:eastAsia="Times New Roman CYR" w:cs="Times New Roman"/>
                <w:color w:val="000000"/>
                <w:sz w:val="28"/>
                <w:szCs w:val="28"/>
              </w:rPr>
            </w:pPr>
          </w:p>
          <w:p w:rsidR="008E7BBC" w:rsidRPr="00C404BC" w:rsidRDefault="008E7BBC" w:rsidP="008E7BBC">
            <w:pPr>
              <w:pStyle w:val="Standard"/>
              <w:overflowPunct w:val="0"/>
              <w:autoSpaceDE w:val="0"/>
              <w:spacing w:line="100" w:lineRule="atLeast"/>
              <w:rPr>
                <w:rFonts w:eastAsia="Times New Roman CYR" w:cs="Times New Roman"/>
                <w:color w:val="000000"/>
                <w:sz w:val="28"/>
                <w:szCs w:val="28"/>
              </w:rPr>
            </w:pPr>
          </w:p>
          <w:p w:rsidR="008E7BBC" w:rsidRPr="00C404BC" w:rsidRDefault="008E7BBC" w:rsidP="008E7BBC">
            <w:pPr>
              <w:pStyle w:val="Standard"/>
              <w:overflowPunct w:val="0"/>
              <w:autoSpaceDE w:val="0"/>
              <w:spacing w:line="100" w:lineRule="atLeast"/>
              <w:rPr>
                <w:rFonts w:eastAsia="Times New Roman CYR" w:cs="Times New Roman"/>
                <w:color w:val="000000"/>
                <w:sz w:val="28"/>
                <w:szCs w:val="28"/>
              </w:rPr>
            </w:pPr>
            <w:proofErr w:type="spellStart"/>
            <w:r w:rsidRPr="00C404BC">
              <w:rPr>
                <w:rFonts w:eastAsia="Times New Roman CYR" w:cs="Times New Roman"/>
                <w:color w:val="000000"/>
                <w:sz w:val="28"/>
                <w:szCs w:val="28"/>
              </w:rPr>
              <w:t>Фотоотчет</w:t>
            </w:r>
            <w:proofErr w:type="spellEnd"/>
          </w:p>
          <w:p w:rsidR="008E7BBC" w:rsidRPr="00C404BC" w:rsidRDefault="008E7BBC">
            <w:pPr>
              <w:rPr>
                <w:rFonts w:ascii="Times New Roman" w:hAnsi="Times New Roman" w:cs="Times New Roman"/>
                <w:sz w:val="28"/>
                <w:szCs w:val="28"/>
              </w:rPr>
            </w:pPr>
          </w:p>
        </w:tc>
      </w:tr>
      <w:tr w:rsidR="008E7BBC" w:rsidRPr="00C404BC" w:rsidTr="00522D72">
        <w:tc>
          <w:tcPr>
            <w:tcW w:w="342" w:type="pct"/>
            <w:vMerge/>
          </w:tcPr>
          <w:p w:rsidR="008E7BBC" w:rsidRPr="00C404BC" w:rsidRDefault="008E7BBC" w:rsidP="001B0F63">
            <w:pPr>
              <w:rPr>
                <w:rFonts w:ascii="Times New Roman" w:hAnsi="Times New Roman" w:cs="Times New Roman"/>
                <w:sz w:val="28"/>
                <w:szCs w:val="28"/>
              </w:rPr>
            </w:pPr>
          </w:p>
        </w:tc>
        <w:tc>
          <w:tcPr>
            <w:tcW w:w="668" w:type="pct"/>
          </w:tcPr>
          <w:p w:rsidR="008E7BBC" w:rsidRPr="00C404BC" w:rsidRDefault="008E7BBC" w:rsidP="008E7BBC">
            <w:pPr>
              <w:rPr>
                <w:rFonts w:ascii="Times New Roman" w:hAnsi="Times New Roman" w:cs="Times New Roman"/>
                <w:sz w:val="28"/>
                <w:szCs w:val="28"/>
              </w:rPr>
            </w:pPr>
            <w:r w:rsidRPr="00C404BC">
              <w:rPr>
                <w:rFonts w:ascii="Times New Roman" w:hAnsi="Times New Roman" w:cs="Times New Roman"/>
                <w:sz w:val="28"/>
                <w:szCs w:val="28"/>
              </w:rPr>
              <w:t xml:space="preserve">Школьный </w:t>
            </w:r>
          </w:p>
          <w:p w:rsidR="008E7BBC" w:rsidRPr="00C404BC" w:rsidRDefault="008E7BBC" w:rsidP="008E7BBC">
            <w:pPr>
              <w:rPr>
                <w:rFonts w:ascii="Times New Roman" w:hAnsi="Times New Roman" w:cs="Times New Roman"/>
                <w:sz w:val="28"/>
                <w:szCs w:val="28"/>
              </w:rPr>
            </w:pPr>
            <w:r w:rsidRPr="00C404BC">
              <w:rPr>
                <w:rFonts w:ascii="Times New Roman" w:hAnsi="Times New Roman" w:cs="Times New Roman"/>
                <w:sz w:val="28"/>
                <w:szCs w:val="28"/>
              </w:rPr>
              <w:t>Совместно с музеем П.П. Бажова</w:t>
            </w:r>
          </w:p>
        </w:tc>
        <w:tc>
          <w:tcPr>
            <w:tcW w:w="765" w:type="pct"/>
          </w:tcPr>
          <w:p w:rsidR="008E7BBC" w:rsidRPr="00C404BC" w:rsidRDefault="008E7BBC" w:rsidP="008E7BBC">
            <w:pPr>
              <w:pStyle w:val="Standard"/>
              <w:overflowPunct w:val="0"/>
              <w:autoSpaceDE w:val="0"/>
              <w:snapToGrid w:val="0"/>
              <w:spacing w:line="100" w:lineRule="atLeast"/>
              <w:rPr>
                <w:rFonts w:eastAsia="Times New Roman CYR" w:cs="Times New Roman"/>
                <w:color w:val="000000"/>
                <w:sz w:val="28"/>
                <w:szCs w:val="28"/>
              </w:rPr>
            </w:pPr>
            <w:r w:rsidRPr="00C404BC">
              <w:rPr>
                <w:rFonts w:eastAsia="Times New Roman CYR" w:cs="Times New Roman"/>
                <w:color w:val="000000"/>
                <w:sz w:val="28"/>
                <w:szCs w:val="28"/>
              </w:rPr>
              <w:t>Выездная экскурсия «Сказы Бажова»</w:t>
            </w:r>
          </w:p>
          <w:p w:rsidR="008E7BBC" w:rsidRPr="00C404BC" w:rsidRDefault="008E7BBC" w:rsidP="008E7B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Конкурс рисунков</w:t>
            </w:r>
          </w:p>
        </w:tc>
        <w:tc>
          <w:tcPr>
            <w:tcW w:w="686" w:type="pct"/>
          </w:tcPr>
          <w:p w:rsidR="008E7BBC" w:rsidRPr="00C404BC" w:rsidRDefault="008E7BBC" w:rsidP="008E7BBC">
            <w:pPr>
              <w:pStyle w:val="Standard"/>
              <w:overflowPunct w:val="0"/>
              <w:autoSpaceDE w:val="0"/>
              <w:snapToGrid w:val="0"/>
              <w:spacing w:line="100" w:lineRule="atLeast"/>
              <w:rPr>
                <w:rFonts w:eastAsia="Times New Roman CYR" w:cs="Times New Roman"/>
                <w:color w:val="000000"/>
                <w:sz w:val="28"/>
                <w:szCs w:val="28"/>
              </w:rPr>
            </w:pPr>
            <w:r w:rsidRPr="00C404BC">
              <w:rPr>
                <w:rFonts w:eastAsia="Times New Roman CYR" w:cs="Times New Roman"/>
                <w:color w:val="000000"/>
                <w:sz w:val="28"/>
                <w:szCs w:val="28"/>
              </w:rPr>
              <w:t>Волкова Е.А.</w:t>
            </w:r>
          </w:p>
          <w:p w:rsidR="008E7BBC" w:rsidRPr="00C404BC" w:rsidRDefault="008E7BBC" w:rsidP="008E7BBC">
            <w:pPr>
              <w:pStyle w:val="Standard"/>
              <w:overflowPunct w:val="0"/>
              <w:autoSpaceDE w:val="0"/>
              <w:snapToGrid w:val="0"/>
              <w:spacing w:line="100" w:lineRule="atLeast"/>
              <w:rPr>
                <w:rFonts w:eastAsia="Times New Roman CYR" w:cs="Times New Roman"/>
                <w:color w:val="000000"/>
                <w:sz w:val="28"/>
                <w:szCs w:val="28"/>
              </w:rPr>
            </w:pPr>
          </w:p>
          <w:p w:rsidR="008E7BBC" w:rsidRPr="00C404BC" w:rsidRDefault="008E7BBC" w:rsidP="008E7BBC">
            <w:pPr>
              <w:pStyle w:val="Standard"/>
              <w:overflowPunct w:val="0"/>
              <w:autoSpaceDE w:val="0"/>
              <w:snapToGrid w:val="0"/>
              <w:spacing w:line="100" w:lineRule="atLeast"/>
              <w:rPr>
                <w:rFonts w:eastAsia="Times New Roman CYR" w:cs="Times New Roman"/>
                <w:color w:val="000000"/>
                <w:sz w:val="28"/>
                <w:szCs w:val="28"/>
              </w:rPr>
            </w:pPr>
            <w:r w:rsidRPr="00C404BC">
              <w:rPr>
                <w:rFonts w:eastAsia="Times New Roman CYR" w:cs="Times New Roman"/>
                <w:color w:val="000000"/>
                <w:sz w:val="28"/>
                <w:szCs w:val="28"/>
              </w:rPr>
              <w:t>Полушина Ю.Н.</w:t>
            </w:r>
          </w:p>
          <w:p w:rsidR="008E7BBC" w:rsidRPr="00C404BC" w:rsidRDefault="008E7BBC">
            <w:pPr>
              <w:rPr>
                <w:rFonts w:ascii="Times New Roman" w:hAnsi="Times New Roman" w:cs="Times New Roman"/>
                <w:sz w:val="28"/>
                <w:szCs w:val="28"/>
              </w:rPr>
            </w:pPr>
          </w:p>
        </w:tc>
        <w:tc>
          <w:tcPr>
            <w:tcW w:w="484" w:type="pct"/>
          </w:tcPr>
          <w:p w:rsidR="008E7BBC" w:rsidRPr="00C404BC" w:rsidRDefault="008E7BBC" w:rsidP="008E7BBC">
            <w:pPr>
              <w:pStyle w:val="Standard"/>
              <w:overflowPunct w:val="0"/>
              <w:autoSpaceDE w:val="0"/>
              <w:snapToGrid w:val="0"/>
              <w:spacing w:line="100" w:lineRule="atLeast"/>
              <w:rPr>
                <w:rFonts w:eastAsia="Times New Roman CYR" w:cs="Times New Roman"/>
                <w:color w:val="000000"/>
                <w:sz w:val="28"/>
                <w:szCs w:val="28"/>
              </w:rPr>
            </w:pPr>
            <w:r w:rsidRPr="00C404BC">
              <w:rPr>
                <w:rFonts w:eastAsia="Times New Roman CYR" w:cs="Times New Roman"/>
                <w:color w:val="000000"/>
                <w:sz w:val="28"/>
                <w:szCs w:val="28"/>
              </w:rPr>
              <w:t>6 классы</w:t>
            </w:r>
          </w:p>
          <w:p w:rsidR="008E7BBC" w:rsidRPr="00C404BC" w:rsidRDefault="008E7BBC" w:rsidP="008E7BBC">
            <w:pPr>
              <w:pStyle w:val="Standard"/>
              <w:overflowPunct w:val="0"/>
              <w:autoSpaceDE w:val="0"/>
              <w:snapToGrid w:val="0"/>
              <w:spacing w:line="100" w:lineRule="atLeast"/>
              <w:rPr>
                <w:rFonts w:eastAsia="Times New Roman CYR" w:cs="Times New Roman"/>
                <w:color w:val="000000"/>
                <w:sz w:val="28"/>
                <w:szCs w:val="28"/>
              </w:rPr>
            </w:pPr>
          </w:p>
          <w:p w:rsidR="008E7BBC" w:rsidRPr="00C404BC" w:rsidRDefault="008E7BBC" w:rsidP="008E7BBC">
            <w:pPr>
              <w:pStyle w:val="Standard"/>
              <w:overflowPunct w:val="0"/>
              <w:autoSpaceDE w:val="0"/>
              <w:snapToGrid w:val="0"/>
              <w:spacing w:line="100" w:lineRule="atLeast"/>
              <w:rPr>
                <w:rFonts w:eastAsia="Times New Roman CYR" w:cs="Times New Roman"/>
                <w:color w:val="000000"/>
                <w:sz w:val="28"/>
                <w:szCs w:val="28"/>
              </w:rPr>
            </w:pPr>
          </w:p>
          <w:p w:rsidR="008E7BBC" w:rsidRPr="00C404BC" w:rsidRDefault="001A034A" w:rsidP="001A034A">
            <w:pPr>
              <w:rPr>
                <w:rFonts w:ascii="Times New Roman" w:hAnsi="Times New Roman" w:cs="Times New Roman"/>
                <w:sz w:val="28"/>
                <w:szCs w:val="28"/>
              </w:rPr>
            </w:pPr>
            <w:r>
              <w:rPr>
                <w:rFonts w:ascii="Times New Roman" w:eastAsia="Times New Roman CYR" w:hAnsi="Times New Roman" w:cs="Times New Roman"/>
                <w:color w:val="000000"/>
                <w:sz w:val="28"/>
                <w:szCs w:val="28"/>
              </w:rPr>
              <w:t>5-е</w:t>
            </w:r>
            <w:r w:rsidR="00CA11B1">
              <w:rPr>
                <w:rFonts w:ascii="Times New Roman" w:eastAsia="Times New Roman CYR" w:hAnsi="Times New Roman" w:cs="Times New Roman"/>
                <w:color w:val="000000"/>
                <w:sz w:val="28"/>
                <w:szCs w:val="28"/>
              </w:rPr>
              <w:t xml:space="preserve"> классы</w:t>
            </w:r>
          </w:p>
        </w:tc>
        <w:tc>
          <w:tcPr>
            <w:tcW w:w="686" w:type="pct"/>
          </w:tcPr>
          <w:p w:rsidR="008E7BBC" w:rsidRPr="00C404BC" w:rsidRDefault="008E7B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Ресурсы музея писателей Урала</w:t>
            </w:r>
          </w:p>
        </w:tc>
        <w:tc>
          <w:tcPr>
            <w:tcW w:w="627" w:type="pct"/>
          </w:tcPr>
          <w:p w:rsidR="008E7BBC" w:rsidRPr="00C404BC" w:rsidRDefault="008E7B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экскурсия</w:t>
            </w:r>
          </w:p>
        </w:tc>
        <w:tc>
          <w:tcPr>
            <w:tcW w:w="743" w:type="pct"/>
          </w:tcPr>
          <w:p w:rsidR="008E7BBC" w:rsidRPr="00C404BC" w:rsidRDefault="008E7BBC" w:rsidP="008E7BBC">
            <w:pPr>
              <w:pStyle w:val="Standard"/>
              <w:overflowPunct w:val="0"/>
              <w:autoSpaceDE w:val="0"/>
              <w:spacing w:line="100" w:lineRule="atLeast"/>
              <w:rPr>
                <w:rFonts w:eastAsia="Times New Roman CYR" w:cs="Times New Roman"/>
                <w:color w:val="000000"/>
                <w:sz w:val="28"/>
                <w:szCs w:val="28"/>
              </w:rPr>
            </w:pPr>
            <w:r w:rsidRPr="00C404BC">
              <w:rPr>
                <w:rFonts w:eastAsia="Times New Roman CYR" w:cs="Times New Roman"/>
                <w:color w:val="000000"/>
                <w:sz w:val="28"/>
                <w:szCs w:val="28"/>
              </w:rPr>
              <w:t>Отзыв</w:t>
            </w:r>
          </w:p>
          <w:p w:rsidR="008E7BBC" w:rsidRPr="00C404BC" w:rsidRDefault="008E7BBC" w:rsidP="008E7BBC">
            <w:pPr>
              <w:pStyle w:val="Standard"/>
              <w:overflowPunct w:val="0"/>
              <w:autoSpaceDE w:val="0"/>
              <w:spacing w:line="100" w:lineRule="atLeast"/>
              <w:rPr>
                <w:rFonts w:eastAsia="Times New Roman CYR" w:cs="Times New Roman"/>
                <w:color w:val="000000"/>
                <w:sz w:val="28"/>
                <w:szCs w:val="28"/>
              </w:rPr>
            </w:pPr>
          </w:p>
          <w:p w:rsidR="008E7BBC" w:rsidRPr="00C404BC" w:rsidRDefault="008E7BBC" w:rsidP="008E7B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Рисунки учащихся</w:t>
            </w:r>
          </w:p>
        </w:tc>
      </w:tr>
      <w:tr w:rsidR="001A034A" w:rsidRPr="00C404BC" w:rsidTr="00522D72">
        <w:tc>
          <w:tcPr>
            <w:tcW w:w="342" w:type="pct"/>
            <w:vMerge/>
          </w:tcPr>
          <w:p w:rsidR="001A034A" w:rsidRPr="00C404BC" w:rsidRDefault="001A034A" w:rsidP="001B0F63">
            <w:pPr>
              <w:rPr>
                <w:rFonts w:ascii="Times New Roman" w:hAnsi="Times New Roman" w:cs="Times New Roman"/>
                <w:sz w:val="28"/>
                <w:szCs w:val="28"/>
              </w:rPr>
            </w:pPr>
          </w:p>
        </w:tc>
        <w:tc>
          <w:tcPr>
            <w:tcW w:w="668" w:type="pct"/>
          </w:tcPr>
          <w:p w:rsidR="001A034A" w:rsidRPr="00C404BC" w:rsidRDefault="00CA11B1" w:rsidP="008E7BBC">
            <w:pPr>
              <w:rPr>
                <w:rFonts w:ascii="Times New Roman" w:hAnsi="Times New Roman" w:cs="Times New Roman"/>
                <w:sz w:val="28"/>
                <w:szCs w:val="28"/>
              </w:rPr>
            </w:pPr>
            <w:r>
              <w:rPr>
                <w:rFonts w:ascii="Times New Roman" w:hAnsi="Times New Roman" w:cs="Times New Roman"/>
                <w:sz w:val="28"/>
                <w:szCs w:val="28"/>
              </w:rPr>
              <w:t xml:space="preserve">К </w:t>
            </w:r>
            <w:r w:rsidR="001A034A">
              <w:rPr>
                <w:rFonts w:ascii="Times New Roman" w:hAnsi="Times New Roman" w:cs="Times New Roman"/>
                <w:sz w:val="28"/>
                <w:szCs w:val="28"/>
              </w:rPr>
              <w:t xml:space="preserve"> юбилею В. Крапивина</w:t>
            </w:r>
          </w:p>
        </w:tc>
        <w:tc>
          <w:tcPr>
            <w:tcW w:w="765" w:type="pct"/>
          </w:tcPr>
          <w:p w:rsidR="001A034A" w:rsidRPr="00C404BC" w:rsidRDefault="001A034A" w:rsidP="008E7BBC">
            <w:pPr>
              <w:pStyle w:val="Standard"/>
              <w:overflowPunct w:val="0"/>
              <w:autoSpaceDE w:val="0"/>
              <w:snapToGrid w:val="0"/>
              <w:spacing w:line="100" w:lineRule="atLeast"/>
              <w:rPr>
                <w:rFonts w:eastAsia="Times New Roman CYR" w:cs="Times New Roman"/>
                <w:color w:val="000000"/>
                <w:sz w:val="28"/>
                <w:szCs w:val="28"/>
              </w:rPr>
            </w:pPr>
            <w:r>
              <w:rPr>
                <w:rFonts w:eastAsia="Times New Roman CYR" w:cs="Times New Roman"/>
                <w:color w:val="000000"/>
                <w:sz w:val="28"/>
                <w:szCs w:val="28"/>
              </w:rPr>
              <w:t>презентация</w:t>
            </w:r>
          </w:p>
        </w:tc>
        <w:tc>
          <w:tcPr>
            <w:tcW w:w="686" w:type="pct"/>
          </w:tcPr>
          <w:p w:rsidR="001A034A" w:rsidRPr="00C404BC" w:rsidRDefault="001A034A" w:rsidP="008E7BBC">
            <w:pPr>
              <w:pStyle w:val="Standard"/>
              <w:overflowPunct w:val="0"/>
              <w:autoSpaceDE w:val="0"/>
              <w:snapToGrid w:val="0"/>
              <w:spacing w:line="100" w:lineRule="atLeast"/>
              <w:rPr>
                <w:rFonts w:eastAsia="Times New Roman CYR" w:cs="Times New Roman"/>
                <w:color w:val="000000"/>
                <w:sz w:val="28"/>
                <w:szCs w:val="28"/>
              </w:rPr>
            </w:pPr>
            <w:proofErr w:type="spellStart"/>
            <w:r>
              <w:rPr>
                <w:rFonts w:eastAsia="Times New Roman CYR" w:cs="Times New Roman"/>
                <w:color w:val="000000"/>
                <w:sz w:val="28"/>
                <w:szCs w:val="28"/>
              </w:rPr>
              <w:t>Пупкова</w:t>
            </w:r>
            <w:proofErr w:type="spellEnd"/>
            <w:r>
              <w:rPr>
                <w:rFonts w:eastAsia="Times New Roman CYR" w:cs="Times New Roman"/>
                <w:color w:val="000000"/>
                <w:sz w:val="28"/>
                <w:szCs w:val="28"/>
              </w:rPr>
              <w:t xml:space="preserve"> Е.А.</w:t>
            </w:r>
          </w:p>
        </w:tc>
        <w:tc>
          <w:tcPr>
            <w:tcW w:w="484" w:type="pct"/>
          </w:tcPr>
          <w:p w:rsidR="001A034A" w:rsidRPr="00C404BC" w:rsidRDefault="001A034A" w:rsidP="008E7BBC">
            <w:pPr>
              <w:pStyle w:val="Standard"/>
              <w:overflowPunct w:val="0"/>
              <w:autoSpaceDE w:val="0"/>
              <w:snapToGrid w:val="0"/>
              <w:spacing w:line="100" w:lineRule="atLeast"/>
              <w:rPr>
                <w:rFonts w:eastAsia="Times New Roman CYR" w:cs="Times New Roman"/>
                <w:color w:val="000000"/>
                <w:sz w:val="28"/>
                <w:szCs w:val="28"/>
              </w:rPr>
            </w:pPr>
            <w:r>
              <w:rPr>
                <w:rFonts w:eastAsia="Times New Roman CYR" w:cs="Times New Roman"/>
                <w:color w:val="000000"/>
                <w:sz w:val="28"/>
                <w:szCs w:val="28"/>
              </w:rPr>
              <w:t>5-е классы</w:t>
            </w:r>
          </w:p>
        </w:tc>
        <w:tc>
          <w:tcPr>
            <w:tcW w:w="686" w:type="pct"/>
          </w:tcPr>
          <w:p w:rsidR="001A034A" w:rsidRPr="00C404BC" w:rsidRDefault="001A034A">
            <w:pPr>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Электронные ресурсы</w:t>
            </w:r>
          </w:p>
        </w:tc>
        <w:tc>
          <w:tcPr>
            <w:tcW w:w="627" w:type="pct"/>
          </w:tcPr>
          <w:p w:rsidR="001A034A" w:rsidRPr="00C404BC" w:rsidRDefault="001A034A">
            <w:pPr>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анкета</w:t>
            </w:r>
          </w:p>
        </w:tc>
        <w:tc>
          <w:tcPr>
            <w:tcW w:w="743" w:type="pct"/>
          </w:tcPr>
          <w:p w:rsidR="001A034A" w:rsidRPr="00C404BC" w:rsidRDefault="001A034A" w:rsidP="008E7BBC">
            <w:pPr>
              <w:pStyle w:val="Standard"/>
              <w:overflowPunct w:val="0"/>
              <w:autoSpaceDE w:val="0"/>
              <w:spacing w:line="100" w:lineRule="atLeast"/>
              <w:rPr>
                <w:rFonts w:eastAsia="Times New Roman CYR" w:cs="Times New Roman"/>
                <w:color w:val="000000"/>
                <w:sz w:val="28"/>
                <w:szCs w:val="28"/>
              </w:rPr>
            </w:pPr>
          </w:p>
        </w:tc>
      </w:tr>
      <w:tr w:rsidR="008E7BBC" w:rsidRPr="00C404BC" w:rsidTr="00522D72">
        <w:trPr>
          <w:trHeight w:val="1402"/>
        </w:trPr>
        <w:tc>
          <w:tcPr>
            <w:tcW w:w="342" w:type="pct"/>
            <w:vMerge/>
          </w:tcPr>
          <w:p w:rsidR="008E7BBC" w:rsidRPr="00C404BC" w:rsidRDefault="008E7BBC" w:rsidP="001B0F63">
            <w:pPr>
              <w:rPr>
                <w:rFonts w:ascii="Times New Roman" w:hAnsi="Times New Roman" w:cs="Times New Roman"/>
                <w:sz w:val="28"/>
                <w:szCs w:val="28"/>
              </w:rPr>
            </w:pPr>
          </w:p>
        </w:tc>
        <w:tc>
          <w:tcPr>
            <w:tcW w:w="668" w:type="pct"/>
          </w:tcPr>
          <w:p w:rsidR="008E7BBC" w:rsidRPr="00C404BC" w:rsidRDefault="008E7BBC">
            <w:pPr>
              <w:rPr>
                <w:rFonts w:ascii="Times New Roman" w:hAnsi="Times New Roman" w:cs="Times New Roman"/>
                <w:sz w:val="28"/>
                <w:szCs w:val="28"/>
              </w:rPr>
            </w:pPr>
            <w:r w:rsidRPr="00C404BC">
              <w:rPr>
                <w:rFonts w:ascii="Times New Roman" w:hAnsi="Times New Roman" w:cs="Times New Roman"/>
                <w:sz w:val="28"/>
                <w:szCs w:val="28"/>
              </w:rPr>
              <w:t>общешкольный</w:t>
            </w:r>
          </w:p>
        </w:tc>
        <w:tc>
          <w:tcPr>
            <w:tcW w:w="765" w:type="pct"/>
          </w:tcPr>
          <w:p w:rsidR="008E7BBC" w:rsidRPr="00C404BC" w:rsidRDefault="008E7BBC" w:rsidP="008E7BBC">
            <w:pPr>
              <w:pStyle w:val="Standard"/>
              <w:overflowPunct w:val="0"/>
              <w:autoSpaceDE w:val="0"/>
              <w:snapToGrid w:val="0"/>
              <w:spacing w:line="100" w:lineRule="atLeast"/>
              <w:rPr>
                <w:rFonts w:eastAsia="Times New Roman CYR" w:cs="Times New Roman"/>
                <w:color w:val="000000"/>
                <w:sz w:val="28"/>
                <w:szCs w:val="28"/>
              </w:rPr>
            </w:pPr>
            <w:r w:rsidRPr="00C404BC">
              <w:rPr>
                <w:rFonts w:eastAsia="Times New Roman CYR" w:cs="Times New Roman"/>
                <w:color w:val="000000"/>
                <w:sz w:val="28"/>
                <w:szCs w:val="28"/>
              </w:rPr>
              <w:t>Конференция</w:t>
            </w:r>
          </w:p>
          <w:p w:rsidR="008E7BBC" w:rsidRPr="00C404BC" w:rsidRDefault="008E7BBC" w:rsidP="008E7B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«Мир Древнерусской литературы»</w:t>
            </w:r>
          </w:p>
        </w:tc>
        <w:tc>
          <w:tcPr>
            <w:tcW w:w="686" w:type="pct"/>
          </w:tcPr>
          <w:p w:rsidR="008E7BBC" w:rsidRPr="00C404BC" w:rsidRDefault="008E7BBC">
            <w:pPr>
              <w:rPr>
                <w:rFonts w:ascii="Times New Roman" w:hAnsi="Times New Roman" w:cs="Times New Roman"/>
                <w:sz w:val="28"/>
                <w:szCs w:val="28"/>
              </w:rPr>
            </w:pPr>
            <w:proofErr w:type="spellStart"/>
            <w:r w:rsidRPr="00C404BC">
              <w:rPr>
                <w:rFonts w:ascii="Times New Roman" w:eastAsia="Times New Roman CYR" w:hAnsi="Times New Roman" w:cs="Times New Roman"/>
                <w:color w:val="000000"/>
                <w:sz w:val="28"/>
                <w:szCs w:val="28"/>
              </w:rPr>
              <w:t>Левинская</w:t>
            </w:r>
            <w:proofErr w:type="spellEnd"/>
            <w:r w:rsidRPr="00C404BC">
              <w:rPr>
                <w:rFonts w:ascii="Times New Roman" w:eastAsia="Times New Roman CYR" w:hAnsi="Times New Roman" w:cs="Times New Roman"/>
                <w:color w:val="000000"/>
                <w:sz w:val="28"/>
                <w:szCs w:val="28"/>
              </w:rPr>
              <w:t xml:space="preserve"> М.К.</w:t>
            </w:r>
          </w:p>
        </w:tc>
        <w:tc>
          <w:tcPr>
            <w:tcW w:w="484" w:type="pct"/>
          </w:tcPr>
          <w:p w:rsidR="008E7BBC" w:rsidRPr="00C404BC" w:rsidRDefault="008E7B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Учащиеся 7-х классов,</w:t>
            </w:r>
          </w:p>
        </w:tc>
        <w:tc>
          <w:tcPr>
            <w:tcW w:w="686" w:type="pct"/>
          </w:tcPr>
          <w:p w:rsidR="008E7BBC" w:rsidRPr="00C404BC" w:rsidRDefault="008E7B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Школьная библиотека, домашние библиотеки учащихся</w:t>
            </w:r>
          </w:p>
        </w:tc>
        <w:tc>
          <w:tcPr>
            <w:tcW w:w="627" w:type="pct"/>
          </w:tcPr>
          <w:p w:rsidR="008E7BBC" w:rsidRPr="00C404BC" w:rsidRDefault="008E7B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Литературный турнир</w:t>
            </w:r>
          </w:p>
        </w:tc>
        <w:tc>
          <w:tcPr>
            <w:tcW w:w="743" w:type="pct"/>
          </w:tcPr>
          <w:p w:rsidR="008E7BBC" w:rsidRPr="00C404BC" w:rsidRDefault="008E7B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Школьная газета</w:t>
            </w:r>
          </w:p>
        </w:tc>
      </w:tr>
      <w:tr w:rsidR="00C404BC" w:rsidRPr="00C404BC" w:rsidTr="00522D72">
        <w:tc>
          <w:tcPr>
            <w:tcW w:w="342" w:type="pct"/>
            <w:vMerge/>
          </w:tcPr>
          <w:p w:rsidR="00C404BC" w:rsidRPr="00C404BC" w:rsidRDefault="00C404BC" w:rsidP="001B0F63">
            <w:pPr>
              <w:rPr>
                <w:rFonts w:ascii="Times New Roman" w:hAnsi="Times New Roman" w:cs="Times New Roman"/>
                <w:sz w:val="28"/>
                <w:szCs w:val="28"/>
              </w:rPr>
            </w:pPr>
          </w:p>
        </w:tc>
        <w:tc>
          <w:tcPr>
            <w:tcW w:w="668" w:type="pct"/>
          </w:tcPr>
          <w:p w:rsidR="00C404BC" w:rsidRPr="00C404BC" w:rsidRDefault="00C404BC" w:rsidP="00C404BC">
            <w:pPr>
              <w:rPr>
                <w:rFonts w:ascii="Times New Roman" w:hAnsi="Times New Roman" w:cs="Times New Roman"/>
                <w:sz w:val="28"/>
                <w:szCs w:val="28"/>
              </w:rPr>
            </w:pPr>
            <w:r w:rsidRPr="00C404BC">
              <w:rPr>
                <w:rFonts w:ascii="Times New Roman" w:hAnsi="Times New Roman" w:cs="Times New Roman"/>
                <w:sz w:val="28"/>
                <w:szCs w:val="28"/>
              </w:rPr>
              <w:t xml:space="preserve">Совместно с </w:t>
            </w:r>
            <w:r w:rsidRPr="00C404BC">
              <w:rPr>
                <w:rFonts w:ascii="Times New Roman" w:eastAsia="Times New Roman CYR" w:hAnsi="Times New Roman" w:cs="Times New Roman"/>
                <w:sz w:val="28"/>
                <w:szCs w:val="28"/>
              </w:rPr>
              <w:t>Областной библиотекой</w:t>
            </w:r>
          </w:p>
        </w:tc>
        <w:tc>
          <w:tcPr>
            <w:tcW w:w="765" w:type="pct"/>
          </w:tcPr>
          <w:p w:rsidR="00C404BC" w:rsidRPr="00C404BC" w:rsidRDefault="00C404BC">
            <w:pPr>
              <w:rPr>
                <w:rFonts w:ascii="Times New Roman" w:hAnsi="Times New Roman" w:cs="Times New Roman"/>
                <w:sz w:val="28"/>
                <w:szCs w:val="28"/>
              </w:rPr>
            </w:pPr>
            <w:r w:rsidRPr="00C404BC">
              <w:rPr>
                <w:rFonts w:ascii="Times New Roman" w:eastAsia="Times New Roman CYR" w:hAnsi="Times New Roman" w:cs="Times New Roman"/>
                <w:sz w:val="28"/>
                <w:szCs w:val="28"/>
              </w:rPr>
              <w:t xml:space="preserve">Встреча с писателем Олегом </w:t>
            </w:r>
            <w:proofErr w:type="spellStart"/>
            <w:r w:rsidRPr="00C404BC">
              <w:rPr>
                <w:rFonts w:ascii="Times New Roman" w:eastAsia="Times New Roman CYR" w:hAnsi="Times New Roman" w:cs="Times New Roman"/>
                <w:sz w:val="28"/>
                <w:szCs w:val="28"/>
              </w:rPr>
              <w:t>Райном</w:t>
            </w:r>
            <w:proofErr w:type="spellEnd"/>
          </w:p>
        </w:tc>
        <w:tc>
          <w:tcPr>
            <w:tcW w:w="686" w:type="pct"/>
          </w:tcPr>
          <w:p w:rsidR="00C404BC" w:rsidRPr="00C404BC" w:rsidRDefault="00C404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Волкова Е.А</w:t>
            </w:r>
          </w:p>
        </w:tc>
        <w:tc>
          <w:tcPr>
            <w:tcW w:w="484" w:type="pct"/>
          </w:tcPr>
          <w:p w:rsidR="00C404BC" w:rsidRPr="00C404BC" w:rsidRDefault="00C404BC" w:rsidP="00925CB2">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Учащиеся 8-х классов</w:t>
            </w:r>
          </w:p>
        </w:tc>
        <w:tc>
          <w:tcPr>
            <w:tcW w:w="686" w:type="pct"/>
          </w:tcPr>
          <w:p w:rsidR="00C404BC" w:rsidRPr="00C404BC" w:rsidRDefault="00C404BC">
            <w:pPr>
              <w:rPr>
                <w:rFonts w:ascii="Times New Roman" w:hAnsi="Times New Roman" w:cs="Times New Roman"/>
                <w:sz w:val="28"/>
                <w:szCs w:val="28"/>
              </w:rPr>
            </w:pPr>
          </w:p>
        </w:tc>
        <w:tc>
          <w:tcPr>
            <w:tcW w:w="627" w:type="pct"/>
          </w:tcPr>
          <w:p w:rsidR="00C404BC" w:rsidRPr="00C404BC" w:rsidRDefault="00C404BC">
            <w:pPr>
              <w:rPr>
                <w:rFonts w:ascii="Times New Roman" w:hAnsi="Times New Roman" w:cs="Times New Roman"/>
                <w:sz w:val="28"/>
                <w:szCs w:val="28"/>
              </w:rPr>
            </w:pPr>
            <w:r w:rsidRPr="00C404BC">
              <w:rPr>
                <w:rFonts w:ascii="Times New Roman" w:eastAsia="Times New Roman CYR" w:hAnsi="Times New Roman" w:cs="Times New Roman"/>
                <w:sz w:val="28"/>
                <w:szCs w:val="28"/>
              </w:rPr>
              <w:t>Литературная встреча</w:t>
            </w:r>
          </w:p>
        </w:tc>
        <w:tc>
          <w:tcPr>
            <w:tcW w:w="743" w:type="pct"/>
          </w:tcPr>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r w:rsidRPr="00C404BC">
              <w:rPr>
                <w:rFonts w:eastAsia="Times New Roman CYR" w:cs="Times New Roman"/>
                <w:color w:val="000000"/>
                <w:sz w:val="28"/>
                <w:szCs w:val="28"/>
              </w:rPr>
              <w:t>Школьная газета</w:t>
            </w:r>
          </w:p>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p>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proofErr w:type="spellStart"/>
            <w:r w:rsidRPr="00C404BC">
              <w:rPr>
                <w:rFonts w:eastAsia="Times New Roman CYR" w:cs="Times New Roman"/>
                <w:color w:val="000000"/>
                <w:sz w:val="28"/>
                <w:szCs w:val="28"/>
              </w:rPr>
              <w:t>фотоотчет</w:t>
            </w:r>
            <w:proofErr w:type="spellEnd"/>
          </w:p>
          <w:p w:rsidR="00C404BC" w:rsidRPr="00C404BC" w:rsidRDefault="00C404BC">
            <w:pPr>
              <w:rPr>
                <w:rFonts w:ascii="Times New Roman" w:hAnsi="Times New Roman" w:cs="Times New Roman"/>
                <w:sz w:val="28"/>
                <w:szCs w:val="28"/>
              </w:rPr>
            </w:pPr>
          </w:p>
        </w:tc>
      </w:tr>
      <w:tr w:rsidR="00C404BC" w:rsidRPr="00C404BC" w:rsidTr="00522D72">
        <w:tc>
          <w:tcPr>
            <w:tcW w:w="342" w:type="pct"/>
            <w:vMerge/>
          </w:tcPr>
          <w:p w:rsidR="00C404BC" w:rsidRPr="00C404BC" w:rsidRDefault="00C404BC" w:rsidP="001B0F63">
            <w:pPr>
              <w:rPr>
                <w:rFonts w:ascii="Times New Roman" w:hAnsi="Times New Roman" w:cs="Times New Roman"/>
                <w:sz w:val="28"/>
                <w:szCs w:val="28"/>
              </w:rPr>
            </w:pPr>
          </w:p>
        </w:tc>
        <w:tc>
          <w:tcPr>
            <w:tcW w:w="668" w:type="pct"/>
          </w:tcPr>
          <w:p w:rsidR="00C404BC" w:rsidRPr="00C404BC" w:rsidRDefault="00C404BC">
            <w:pPr>
              <w:rPr>
                <w:rFonts w:ascii="Times New Roman" w:hAnsi="Times New Roman" w:cs="Times New Roman"/>
                <w:sz w:val="28"/>
                <w:szCs w:val="28"/>
              </w:rPr>
            </w:pPr>
            <w:r w:rsidRPr="00C404BC">
              <w:rPr>
                <w:rFonts w:ascii="Times New Roman" w:hAnsi="Times New Roman" w:cs="Times New Roman"/>
                <w:sz w:val="28"/>
                <w:szCs w:val="28"/>
              </w:rPr>
              <w:t>По классам</w:t>
            </w:r>
          </w:p>
        </w:tc>
        <w:tc>
          <w:tcPr>
            <w:tcW w:w="765" w:type="pct"/>
          </w:tcPr>
          <w:p w:rsidR="00C404BC" w:rsidRPr="00C404BC" w:rsidRDefault="00C404BC" w:rsidP="00C404BC">
            <w:pPr>
              <w:pStyle w:val="Standard"/>
              <w:overflowPunct w:val="0"/>
              <w:autoSpaceDE w:val="0"/>
              <w:snapToGrid w:val="0"/>
              <w:spacing w:line="100" w:lineRule="atLeast"/>
              <w:ind w:left="6" w:hanging="41"/>
              <w:jc w:val="both"/>
              <w:rPr>
                <w:rFonts w:eastAsia="Times New Roman CYR" w:cs="Times New Roman"/>
                <w:color w:val="000000"/>
                <w:sz w:val="28"/>
                <w:szCs w:val="28"/>
              </w:rPr>
            </w:pPr>
            <w:r w:rsidRPr="00C404BC">
              <w:rPr>
                <w:rFonts w:eastAsia="Times New Roman CYR" w:cs="Times New Roman"/>
                <w:color w:val="000000"/>
                <w:sz w:val="28"/>
                <w:szCs w:val="28"/>
              </w:rPr>
              <w:t xml:space="preserve">Урок создания  рецензии по одному из </w:t>
            </w:r>
            <w:r w:rsidRPr="00C404BC">
              <w:rPr>
                <w:rFonts w:eastAsia="Times New Roman CYR" w:cs="Times New Roman"/>
                <w:color w:val="000000"/>
                <w:sz w:val="28"/>
                <w:szCs w:val="28"/>
              </w:rPr>
              <w:lastRenderedPageBreak/>
              <w:t>произведений современной литературы</w:t>
            </w:r>
          </w:p>
          <w:p w:rsidR="00C404BC" w:rsidRPr="00C404BC" w:rsidRDefault="00C404BC" w:rsidP="00C404BC">
            <w:pPr>
              <w:pStyle w:val="Standard"/>
              <w:overflowPunct w:val="0"/>
              <w:autoSpaceDE w:val="0"/>
              <w:snapToGrid w:val="0"/>
              <w:spacing w:line="100" w:lineRule="atLeast"/>
              <w:ind w:left="6" w:hanging="41"/>
              <w:jc w:val="both"/>
              <w:rPr>
                <w:rFonts w:eastAsia="Times New Roman CYR" w:cs="Times New Roman"/>
                <w:color w:val="000000"/>
                <w:sz w:val="28"/>
                <w:szCs w:val="28"/>
              </w:rPr>
            </w:pPr>
            <w:r w:rsidRPr="00C404BC">
              <w:rPr>
                <w:rFonts w:eastAsia="Times New Roman CYR" w:cs="Times New Roman"/>
                <w:color w:val="000000"/>
                <w:sz w:val="28"/>
                <w:szCs w:val="28"/>
              </w:rPr>
              <w:t>Урок-дискуссия «Классика сегодня»</w:t>
            </w:r>
          </w:p>
          <w:p w:rsidR="00C404BC" w:rsidRPr="00C404BC" w:rsidRDefault="00C404BC">
            <w:pPr>
              <w:rPr>
                <w:rFonts w:ascii="Times New Roman" w:hAnsi="Times New Roman" w:cs="Times New Roman"/>
                <w:sz w:val="28"/>
                <w:szCs w:val="28"/>
              </w:rPr>
            </w:pPr>
          </w:p>
        </w:tc>
        <w:tc>
          <w:tcPr>
            <w:tcW w:w="686" w:type="pct"/>
          </w:tcPr>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r w:rsidRPr="00C404BC">
              <w:rPr>
                <w:rFonts w:eastAsia="Times New Roman CYR" w:cs="Times New Roman"/>
                <w:color w:val="000000"/>
                <w:sz w:val="28"/>
                <w:szCs w:val="28"/>
              </w:rPr>
              <w:lastRenderedPageBreak/>
              <w:t xml:space="preserve">Полушина Ю.Н. </w:t>
            </w:r>
            <w:proofErr w:type="spellStart"/>
            <w:r w:rsidRPr="00C404BC">
              <w:rPr>
                <w:rFonts w:eastAsia="Times New Roman CYR" w:cs="Times New Roman"/>
                <w:color w:val="000000"/>
                <w:sz w:val="28"/>
                <w:szCs w:val="28"/>
              </w:rPr>
              <w:t>Пупкова</w:t>
            </w:r>
            <w:proofErr w:type="spellEnd"/>
            <w:r w:rsidRPr="00C404BC">
              <w:rPr>
                <w:rFonts w:eastAsia="Times New Roman CYR" w:cs="Times New Roman"/>
                <w:color w:val="000000"/>
                <w:sz w:val="28"/>
                <w:szCs w:val="28"/>
              </w:rPr>
              <w:t xml:space="preserve"> Е.А.</w:t>
            </w:r>
          </w:p>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p>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p>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p>
          <w:p w:rsidR="00C404BC" w:rsidRPr="00C404BC" w:rsidRDefault="00C404BC" w:rsidP="00C404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Полушина Ю.Н.</w:t>
            </w:r>
          </w:p>
        </w:tc>
        <w:tc>
          <w:tcPr>
            <w:tcW w:w="484" w:type="pct"/>
          </w:tcPr>
          <w:p w:rsidR="00C404BC" w:rsidRPr="00C404BC" w:rsidRDefault="00C404BC" w:rsidP="00C404BC">
            <w:pPr>
              <w:pStyle w:val="Standard"/>
              <w:overflowPunct w:val="0"/>
              <w:autoSpaceDE w:val="0"/>
              <w:snapToGrid w:val="0"/>
              <w:spacing w:line="100" w:lineRule="atLeast"/>
              <w:rPr>
                <w:rFonts w:eastAsia="Times New Roman CYR" w:cs="Times New Roman"/>
                <w:sz w:val="28"/>
                <w:szCs w:val="28"/>
              </w:rPr>
            </w:pPr>
            <w:r w:rsidRPr="00C404BC">
              <w:rPr>
                <w:rFonts w:eastAsia="Times New Roman CYR" w:cs="Times New Roman"/>
                <w:sz w:val="28"/>
                <w:szCs w:val="28"/>
              </w:rPr>
              <w:lastRenderedPageBreak/>
              <w:t>9  «А» «Б», «В»</w:t>
            </w:r>
          </w:p>
          <w:p w:rsidR="00C404BC" w:rsidRPr="00C404BC" w:rsidRDefault="00C404BC" w:rsidP="00C404BC">
            <w:pPr>
              <w:pStyle w:val="Standard"/>
              <w:overflowPunct w:val="0"/>
              <w:autoSpaceDE w:val="0"/>
              <w:snapToGrid w:val="0"/>
              <w:spacing w:line="100" w:lineRule="atLeast"/>
              <w:rPr>
                <w:rFonts w:eastAsia="Times New Roman CYR" w:cs="Times New Roman"/>
                <w:sz w:val="28"/>
                <w:szCs w:val="28"/>
              </w:rPr>
            </w:pPr>
          </w:p>
          <w:p w:rsidR="00C404BC" w:rsidRPr="00C404BC" w:rsidRDefault="00C404BC" w:rsidP="00C404BC">
            <w:pPr>
              <w:pStyle w:val="Standard"/>
              <w:overflowPunct w:val="0"/>
              <w:autoSpaceDE w:val="0"/>
              <w:snapToGrid w:val="0"/>
              <w:spacing w:line="100" w:lineRule="atLeast"/>
              <w:rPr>
                <w:rFonts w:eastAsia="Times New Roman CYR" w:cs="Times New Roman"/>
                <w:sz w:val="28"/>
                <w:szCs w:val="28"/>
              </w:rPr>
            </w:pPr>
          </w:p>
          <w:p w:rsidR="00C404BC" w:rsidRPr="00C404BC" w:rsidRDefault="00C404BC" w:rsidP="00C404BC">
            <w:pPr>
              <w:pStyle w:val="Standard"/>
              <w:overflowPunct w:val="0"/>
              <w:autoSpaceDE w:val="0"/>
              <w:snapToGrid w:val="0"/>
              <w:spacing w:line="100" w:lineRule="atLeast"/>
              <w:rPr>
                <w:rFonts w:eastAsia="Times New Roman CYR" w:cs="Times New Roman"/>
                <w:sz w:val="28"/>
                <w:szCs w:val="28"/>
              </w:rPr>
            </w:pPr>
          </w:p>
          <w:p w:rsidR="00C404BC" w:rsidRPr="00C404BC" w:rsidRDefault="00C404BC" w:rsidP="00C404BC">
            <w:pPr>
              <w:pStyle w:val="Standard"/>
              <w:overflowPunct w:val="0"/>
              <w:autoSpaceDE w:val="0"/>
              <w:snapToGrid w:val="0"/>
              <w:spacing w:line="100" w:lineRule="atLeast"/>
              <w:rPr>
                <w:rFonts w:eastAsia="Times New Roman CYR" w:cs="Times New Roman"/>
                <w:sz w:val="28"/>
                <w:szCs w:val="28"/>
              </w:rPr>
            </w:pPr>
          </w:p>
          <w:p w:rsidR="00C404BC" w:rsidRPr="00C404BC" w:rsidRDefault="00C404BC" w:rsidP="00C404BC">
            <w:pPr>
              <w:rPr>
                <w:rFonts w:ascii="Times New Roman" w:hAnsi="Times New Roman" w:cs="Times New Roman"/>
                <w:sz w:val="28"/>
                <w:szCs w:val="28"/>
              </w:rPr>
            </w:pPr>
            <w:r w:rsidRPr="00C404BC">
              <w:rPr>
                <w:rFonts w:ascii="Times New Roman" w:eastAsia="Times New Roman CYR" w:hAnsi="Times New Roman" w:cs="Times New Roman"/>
                <w:sz w:val="28"/>
                <w:szCs w:val="28"/>
              </w:rPr>
              <w:t>9 «Г»</w:t>
            </w:r>
          </w:p>
        </w:tc>
        <w:tc>
          <w:tcPr>
            <w:tcW w:w="686" w:type="pct"/>
          </w:tcPr>
          <w:p w:rsidR="00C404BC" w:rsidRPr="00C404BC" w:rsidRDefault="00C404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lastRenderedPageBreak/>
              <w:t xml:space="preserve">Домашние библиотеки учащихся, </w:t>
            </w:r>
            <w:r w:rsidRPr="00C404BC">
              <w:rPr>
                <w:rFonts w:ascii="Times New Roman" w:eastAsia="Times New Roman CYR" w:hAnsi="Times New Roman" w:cs="Times New Roman"/>
                <w:color w:val="000000"/>
                <w:sz w:val="28"/>
                <w:szCs w:val="28"/>
              </w:rPr>
              <w:lastRenderedPageBreak/>
              <w:t>электронные ресурсы</w:t>
            </w:r>
          </w:p>
        </w:tc>
        <w:tc>
          <w:tcPr>
            <w:tcW w:w="627" w:type="pct"/>
          </w:tcPr>
          <w:p w:rsidR="00C404BC" w:rsidRPr="00C404BC" w:rsidRDefault="00C404BC" w:rsidP="00C404BC">
            <w:pPr>
              <w:pStyle w:val="Standard"/>
              <w:overflowPunct w:val="0"/>
              <w:autoSpaceDE w:val="0"/>
              <w:snapToGrid w:val="0"/>
              <w:spacing w:line="100" w:lineRule="atLeast"/>
              <w:rPr>
                <w:rFonts w:cs="Times New Roman"/>
                <w:sz w:val="28"/>
                <w:szCs w:val="28"/>
              </w:rPr>
            </w:pPr>
            <w:r w:rsidRPr="00C404BC">
              <w:rPr>
                <w:rFonts w:cs="Times New Roman"/>
                <w:sz w:val="28"/>
                <w:szCs w:val="28"/>
              </w:rPr>
              <w:lastRenderedPageBreak/>
              <w:t>Урок</w:t>
            </w:r>
          </w:p>
          <w:p w:rsidR="00C404BC" w:rsidRPr="00C404BC" w:rsidRDefault="00C404BC" w:rsidP="00C404BC">
            <w:pPr>
              <w:pStyle w:val="Standard"/>
              <w:overflowPunct w:val="0"/>
              <w:autoSpaceDE w:val="0"/>
              <w:snapToGrid w:val="0"/>
              <w:spacing w:line="100" w:lineRule="atLeast"/>
              <w:rPr>
                <w:rFonts w:cs="Times New Roman"/>
                <w:sz w:val="28"/>
                <w:szCs w:val="28"/>
              </w:rPr>
            </w:pPr>
          </w:p>
          <w:p w:rsidR="00C404BC" w:rsidRPr="00C404BC" w:rsidRDefault="00C404BC" w:rsidP="00C404BC">
            <w:pPr>
              <w:pStyle w:val="Standard"/>
              <w:overflowPunct w:val="0"/>
              <w:autoSpaceDE w:val="0"/>
              <w:snapToGrid w:val="0"/>
              <w:spacing w:line="100" w:lineRule="atLeast"/>
              <w:rPr>
                <w:rFonts w:cs="Times New Roman"/>
                <w:sz w:val="28"/>
                <w:szCs w:val="28"/>
              </w:rPr>
            </w:pPr>
          </w:p>
          <w:p w:rsidR="00C404BC" w:rsidRPr="00C404BC" w:rsidRDefault="00C404BC" w:rsidP="00C404BC">
            <w:pPr>
              <w:pStyle w:val="Standard"/>
              <w:overflowPunct w:val="0"/>
              <w:autoSpaceDE w:val="0"/>
              <w:snapToGrid w:val="0"/>
              <w:spacing w:line="100" w:lineRule="atLeast"/>
              <w:rPr>
                <w:rFonts w:cs="Times New Roman"/>
                <w:sz w:val="28"/>
                <w:szCs w:val="28"/>
              </w:rPr>
            </w:pPr>
          </w:p>
          <w:p w:rsidR="00C404BC" w:rsidRPr="00C404BC" w:rsidRDefault="00C404BC" w:rsidP="00C404BC">
            <w:pPr>
              <w:pStyle w:val="Standard"/>
              <w:overflowPunct w:val="0"/>
              <w:autoSpaceDE w:val="0"/>
              <w:snapToGrid w:val="0"/>
              <w:spacing w:line="100" w:lineRule="atLeast"/>
              <w:rPr>
                <w:rFonts w:cs="Times New Roman"/>
                <w:sz w:val="28"/>
                <w:szCs w:val="28"/>
              </w:rPr>
            </w:pPr>
          </w:p>
          <w:p w:rsidR="00C404BC" w:rsidRPr="00C404BC" w:rsidRDefault="00C404BC" w:rsidP="00C404BC">
            <w:pPr>
              <w:pStyle w:val="Standard"/>
              <w:overflowPunct w:val="0"/>
              <w:autoSpaceDE w:val="0"/>
              <w:snapToGrid w:val="0"/>
              <w:spacing w:line="100" w:lineRule="atLeast"/>
              <w:rPr>
                <w:rFonts w:cs="Times New Roman"/>
                <w:sz w:val="28"/>
                <w:szCs w:val="28"/>
              </w:rPr>
            </w:pPr>
          </w:p>
          <w:p w:rsidR="00C404BC" w:rsidRPr="00C404BC" w:rsidRDefault="00C404BC" w:rsidP="00C404BC">
            <w:pPr>
              <w:pStyle w:val="Standard"/>
              <w:overflowPunct w:val="0"/>
              <w:autoSpaceDE w:val="0"/>
              <w:snapToGrid w:val="0"/>
              <w:spacing w:line="100" w:lineRule="atLeast"/>
              <w:rPr>
                <w:rFonts w:cs="Times New Roman"/>
                <w:sz w:val="28"/>
                <w:szCs w:val="28"/>
              </w:rPr>
            </w:pPr>
            <w:r w:rsidRPr="00C404BC">
              <w:rPr>
                <w:rFonts w:cs="Times New Roman"/>
                <w:sz w:val="28"/>
                <w:szCs w:val="28"/>
              </w:rPr>
              <w:t>Обсуждение спектакля Театра Драмы</w:t>
            </w:r>
          </w:p>
          <w:p w:rsidR="00C404BC" w:rsidRPr="00C404BC" w:rsidRDefault="00C404BC" w:rsidP="00C404BC">
            <w:pPr>
              <w:pStyle w:val="Standard"/>
              <w:overflowPunct w:val="0"/>
              <w:autoSpaceDE w:val="0"/>
              <w:snapToGrid w:val="0"/>
              <w:spacing w:line="100" w:lineRule="atLeast"/>
              <w:ind w:hanging="193"/>
              <w:jc w:val="both"/>
              <w:rPr>
                <w:rFonts w:eastAsia="Times New Roman CYR" w:cs="Times New Roman"/>
                <w:color w:val="000000"/>
                <w:sz w:val="28"/>
                <w:szCs w:val="28"/>
              </w:rPr>
            </w:pPr>
            <w:r w:rsidRPr="00C404BC">
              <w:rPr>
                <w:rFonts w:cs="Times New Roman"/>
                <w:sz w:val="28"/>
                <w:szCs w:val="28"/>
              </w:rPr>
              <w:t xml:space="preserve">«Ромео и </w:t>
            </w:r>
            <w:r w:rsidRPr="00C404BC">
              <w:rPr>
                <w:rFonts w:eastAsia="Times New Roman CYR" w:cs="Times New Roman"/>
                <w:color w:val="000000"/>
                <w:sz w:val="28"/>
                <w:szCs w:val="28"/>
              </w:rPr>
              <w:t>Урок-дискуссия «Классика сегодня»</w:t>
            </w:r>
          </w:p>
          <w:p w:rsidR="00C404BC" w:rsidRPr="00C404BC" w:rsidRDefault="00C404BC" w:rsidP="00C404BC">
            <w:pPr>
              <w:rPr>
                <w:rFonts w:ascii="Times New Roman" w:hAnsi="Times New Roman" w:cs="Times New Roman"/>
                <w:sz w:val="28"/>
                <w:szCs w:val="28"/>
              </w:rPr>
            </w:pPr>
            <w:r w:rsidRPr="00C404BC">
              <w:rPr>
                <w:rFonts w:ascii="Times New Roman" w:hAnsi="Times New Roman" w:cs="Times New Roman"/>
                <w:sz w:val="28"/>
                <w:szCs w:val="28"/>
              </w:rPr>
              <w:t>Джульетта»</w:t>
            </w:r>
          </w:p>
        </w:tc>
        <w:tc>
          <w:tcPr>
            <w:tcW w:w="743" w:type="pct"/>
          </w:tcPr>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r w:rsidRPr="00C404BC">
              <w:rPr>
                <w:rFonts w:eastAsia="Times New Roman CYR" w:cs="Times New Roman"/>
                <w:color w:val="000000"/>
                <w:sz w:val="28"/>
                <w:szCs w:val="28"/>
              </w:rPr>
              <w:lastRenderedPageBreak/>
              <w:t>Стенды, работы учащихся</w:t>
            </w:r>
          </w:p>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p>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p>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p>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p>
          <w:p w:rsidR="00C404BC" w:rsidRPr="00C404BC" w:rsidRDefault="00C404BC" w:rsidP="00C404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 xml:space="preserve">Отзывы, </w:t>
            </w:r>
            <w:proofErr w:type="spellStart"/>
            <w:r w:rsidRPr="00C404BC">
              <w:rPr>
                <w:rFonts w:ascii="Times New Roman" w:eastAsia="Times New Roman CYR" w:hAnsi="Times New Roman" w:cs="Times New Roman"/>
                <w:color w:val="000000"/>
                <w:sz w:val="28"/>
                <w:szCs w:val="28"/>
              </w:rPr>
              <w:t>фотоотчет</w:t>
            </w:r>
            <w:proofErr w:type="spellEnd"/>
          </w:p>
        </w:tc>
      </w:tr>
      <w:tr w:rsidR="00C404BC" w:rsidRPr="00C404BC" w:rsidTr="00522D72">
        <w:tc>
          <w:tcPr>
            <w:tcW w:w="342" w:type="pct"/>
            <w:vMerge/>
          </w:tcPr>
          <w:p w:rsidR="00C404BC" w:rsidRPr="00C404BC" w:rsidRDefault="00C404BC" w:rsidP="001B0F63">
            <w:pPr>
              <w:rPr>
                <w:rFonts w:ascii="Times New Roman" w:hAnsi="Times New Roman" w:cs="Times New Roman"/>
                <w:sz w:val="28"/>
                <w:szCs w:val="28"/>
              </w:rPr>
            </w:pPr>
          </w:p>
        </w:tc>
        <w:tc>
          <w:tcPr>
            <w:tcW w:w="668" w:type="pct"/>
          </w:tcPr>
          <w:p w:rsidR="00C404BC" w:rsidRPr="00C404BC" w:rsidRDefault="00C404BC">
            <w:pPr>
              <w:rPr>
                <w:rFonts w:ascii="Times New Roman" w:hAnsi="Times New Roman" w:cs="Times New Roman"/>
                <w:sz w:val="28"/>
                <w:szCs w:val="28"/>
              </w:rPr>
            </w:pPr>
            <w:r w:rsidRPr="00C404BC">
              <w:rPr>
                <w:rFonts w:ascii="Times New Roman" w:hAnsi="Times New Roman" w:cs="Times New Roman"/>
                <w:sz w:val="28"/>
                <w:szCs w:val="28"/>
              </w:rPr>
              <w:t>школьный</w:t>
            </w:r>
          </w:p>
        </w:tc>
        <w:tc>
          <w:tcPr>
            <w:tcW w:w="765" w:type="pct"/>
          </w:tcPr>
          <w:p w:rsidR="00C404BC" w:rsidRPr="00C404BC" w:rsidRDefault="00C404BC" w:rsidP="00C404BC">
            <w:pPr>
              <w:pStyle w:val="Standard"/>
              <w:overflowPunct w:val="0"/>
              <w:autoSpaceDE w:val="0"/>
              <w:snapToGrid w:val="0"/>
              <w:spacing w:line="100" w:lineRule="atLeast"/>
              <w:ind w:left="6" w:hanging="41"/>
              <w:jc w:val="both"/>
              <w:rPr>
                <w:rFonts w:eastAsia="Times New Roman CYR" w:cs="Times New Roman"/>
                <w:color w:val="000000"/>
                <w:sz w:val="28"/>
                <w:szCs w:val="28"/>
              </w:rPr>
            </w:pPr>
            <w:r w:rsidRPr="00C404BC">
              <w:rPr>
                <w:rFonts w:eastAsia="Times New Roman CYR" w:cs="Times New Roman"/>
                <w:color w:val="000000"/>
                <w:sz w:val="28"/>
                <w:szCs w:val="28"/>
              </w:rPr>
              <w:t>Урок-дискуссия «Классика сегодня»</w:t>
            </w:r>
          </w:p>
          <w:p w:rsidR="00C404BC" w:rsidRPr="00C404BC" w:rsidRDefault="00C404BC">
            <w:pPr>
              <w:rPr>
                <w:rFonts w:ascii="Times New Roman" w:hAnsi="Times New Roman" w:cs="Times New Roman"/>
                <w:sz w:val="28"/>
                <w:szCs w:val="28"/>
              </w:rPr>
            </w:pPr>
          </w:p>
        </w:tc>
        <w:tc>
          <w:tcPr>
            <w:tcW w:w="686" w:type="pct"/>
          </w:tcPr>
          <w:p w:rsidR="00C404BC" w:rsidRPr="00C404BC" w:rsidRDefault="00C404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Полушина Ю.Н.</w:t>
            </w:r>
          </w:p>
        </w:tc>
        <w:tc>
          <w:tcPr>
            <w:tcW w:w="484" w:type="pct"/>
          </w:tcPr>
          <w:p w:rsidR="00C404BC" w:rsidRPr="00C404BC" w:rsidRDefault="00C404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Учащиеся 10 класса</w:t>
            </w:r>
          </w:p>
        </w:tc>
        <w:tc>
          <w:tcPr>
            <w:tcW w:w="686" w:type="pct"/>
          </w:tcPr>
          <w:p w:rsidR="00C404BC" w:rsidRPr="00C404BC" w:rsidRDefault="00C404BC">
            <w:pPr>
              <w:rPr>
                <w:rFonts w:ascii="Times New Roman" w:hAnsi="Times New Roman" w:cs="Times New Roman"/>
                <w:sz w:val="28"/>
                <w:szCs w:val="28"/>
              </w:rPr>
            </w:pPr>
          </w:p>
        </w:tc>
        <w:tc>
          <w:tcPr>
            <w:tcW w:w="627" w:type="pct"/>
          </w:tcPr>
          <w:p w:rsidR="00C404BC" w:rsidRPr="00C404BC" w:rsidRDefault="00C404BC" w:rsidP="00C404BC">
            <w:pPr>
              <w:pStyle w:val="Standard"/>
              <w:overflowPunct w:val="0"/>
              <w:autoSpaceDE w:val="0"/>
              <w:snapToGrid w:val="0"/>
              <w:spacing w:line="100" w:lineRule="atLeast"/>
              <w:rPr>
                <w:rFonts w:cs="Times New Roman"/>
                <w:sz w:val="28"/>
                <w:szCs w:val="28"/>
              </w:rPr>
            </w:pPr>
            <w:r w:rsidRPr="00C404BC">
              <w:rPr>
                <w:rFonts w:cs="Times New Roman"/>
                <w:sz w:val="28"/>
                <w:szCs w:val="28"/>
              </w:rPr>
              <w:t>Обсуждение спектакля Театра Драмы</w:t>
            </w:r>
          </w:p>
          <w:p w:rsidR="00C404BC" w:rsidRPr="00C404BC" w:rsidRDefault="00C404BC" w:rsidP="00C404BC">
            <w:pPr>
              <w:rPr>
                <w:rFonts w:ascii="Times New Roman" w:hAnsi="Times New Roman" w:cs="Times New Roman"/>
                <w:sz w:val="28"/>
                <w:szCs w:val="28"/>
              </w:rPr>
            </w:pPr>
            <w:r w:rsidRPr="00C404BC">
              <w:rPr>
                <w:rFonts w:ascii="Times New Roman" w:hAnsi="Times New Roman" w:cs="Times New Roman"/>
                <w:sz w:val="28"/>
                <w:szCs w:val="28"/>
              </w:rPr>
              <w:t>«Гроза»</w:t>
            </w:r>
          </w:p>
        </w:tc>
        <w:tc>
          <w:tcPr>
            <w:tcW w:w="743" w:type="pct"/>
          </w:tcPr>
          <w:p w:rsidR="00C404BC" w:rsidRPr="00C404BC" w:rsidRDefault="00C404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 xml:space="preserve">Отзывы, </w:t>
            </w:r>
            <w:proofErr w:type="spellStart"/>
            <w:r w:rsidRPr="00C404BC">
              <w:rPr>
                <w:rFonts w:ascii="Times New Roman" w:eastAsia="Times New Roman CYR" w:hAnsi="Times New Roman" w:cs="Times New Roman"/>
                <w:color w:val="000000"/>
                <w:sz w:val="28"/>
                <w:szCs w:val="28"/>
              </w:rPr>
              <w:t>фотоотчет</w:t>
            </w:r>
            <w:proofErr w:type="spellEnd"/>
          </w:p>
        </w:tc>
      </w:tr>
      <w:tr w:rsidR="00C404BC" w:rsidRPr="00C404BC" w:rsidTr="00522D72">
        <w:tc>
          <w:tcPr>
            <w:tcW w:w="342" w:type="pct"/>
            <w:vMerge/>
          </w:tcPr>
          <w:p w:rsidR="00C404BC" w:rsidRPr="00C404BC" w:rsidRDefault="00C404BC" w:rsidP="001B0F63">
            <w:pPr>
              <w:rPr>
                <w:rFonts w:ascii="Times New Roman" w:hAnsi="Times New Roman" w:cs="Times New Roman"/>
                <w:sz w:val="28"/>
                <w:szCs w:val="28"/>
              </w:rPr>
            </w:pPr>
          </w:p>
        </w:tc>
        <w:tc>
          <w:tcPr>
            <w:tcW w:w="668" w:type="pct"/>
          </w:tcPr>
          <w:p w:rsidR="00C404BC" w:rsidRPr="00C404BC" w:rsidRDefault="00C404BC">
            <w:pPr>
              <w:rPr>
                <w:rFonts w:ascii="Times New Roman" w:hAnsi="Times New Roman" w:cs="Times New Roman"/>
                <w:sz w:val="28"/>
                <w:szCs w:val="28"/>
              </w:rPr>
            </w:pPr>
            <w:r w:rsidRPr="00C404BC">
              <w:rPr>
                <w:rFonts w:ascii="Times New Roman" w:hAnsi="Times New Roman" w:cs="Times New Roman"/>
                <w:sz w:val="28"/>
                <w:szCs w:val="28"/>
              </w:rPr>
              <w:t>школьный</w:t>
            </w:r>
          </w:p>
        </w:tc>
        <w:tc>
          <w:tcPr>
            <w:tcW w:w="765" w:type="pct"/>
          </w:tcPr>
          <w:p w:rsidR="00C404BC" w:rsidRPr="00C404BC" w:rsidRDefault="00C404BC" w:rsidP="00AE128A">
            <w:pPr>
              <w:pStyle w:val="Standard"/>
              <w:overflowPunct w:val="0"/>
              <w:autoSpaceDE w:val="0"/>
              <w:snapToGrid w:val="0"/>
              <w:spacing w:line="100" w:lineRule="atLeast"/>
              <w:rPr>
                <w:rFonts w:eastAsia="Times New Roman CYR" w:cs="Times New Roman"/>
                <w:color w:val="000000"/>
                <w:sz w:val="28"/>
                <w:szCs w:val="28"/>
              </w:rPr>
            </w:pPr>
            <w:r w:rsidRPr="00C404BC">
              <w:rPr>
                <w:rFonts w:eastAsia="Times New Roman CYR" w:cs="Times New Roman"/>
                <w:color w:val="000000"/>
                <w:sz w:val="28"/>
                <w:szCs w:val="28"/>
              </w:rPr>
              <w:t>Конференция по рекомендованным произведениям современной литературы</w:t>
            </w:r>
          </w:p>
        </w:tc>
        <w:tc>
          <w:tcPr>
            <w:tcW w:w="686" w:type="pct"/>
          </w:tcPr>
          <w:p w:rsidR="00C404BC" w:rsidRPr="00C404BC" w:rsidRDefault="00C404BC">
            <w:pPr>
              <w:rPr>
                <w:rFonts w:ascii="Times New Roman" w:hAnsi="Times New Roman" w:cs="Times New Roman"/>
                <w:sz w:val="28"/>
                <w:szCs w:val="28"/>
              </w:rPr>
            </w:pPr>
            <w:proofErr w:type="spellStart"/>
            <w:r w:rsidRPr="00C404BC">
              <w:rPr>
                <w:rFonts w:ascii="Times New Roman" w:eastAsia="Times New Roman CYR" w:hAnsi="Times New Roman" w:cs="Times New Roman"/>
                <w:color w:val="000000"/>
                <w:sz w:val="28"/>
                <w:szCs w:val="28"/>
              </w:rPr>
              <w:t>Пупкова</w:t>
            </w:r>
            <w:proofErr w:type="spellEnd"/>
            <w:r w:rsidRPr="00C404BC">
              <w:rPr>
                <w:rFonts w:ascii="Times New Roman" w:eastAsia="Times New Roman CYR" w:hAnsi="Times New Roman" w:cs="Times New Roman"/>
                <w:color w:val="000000"/>
                <w:sz w:val="28"/>
                <w:szCs w:val="28"/>
              </w:rPr>
              <w:t xml:space="preserve"> Е.А</w:t>
            </w:r>
          </w:p>
        </w:tc>
        <w:tc>
          <w:tcPr>
            <w:tcW w:w="484" w:type="pct"/>
          </w:tcPr>
          <w:p w:rsidR="00C404BC" w:rsidRPr="00C404BC" w:rsidRDefault="00C404BC" w:rsidP="00C404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Учащиеся 11 класса</w:t>
            </w:r>
          </w:p>
        </w:tc>
        <w:tc>
          <w:tcPr>
            <w:tcW w:w="686" w:type="pct"/>
          </w:tcPr>
          <w:p w:rsidR="00C404BC" w:rsidRPr="00C404BC" w:rsidRDefault="00C404BC">
            <w:pPr>
              <w:rPr>
                <w:rFonts w:ascii="Times New Roman" w:hAnsi="Times New Roman" w:cs="Times New Roman"/>
                <w:sz w:val="28"/>
                <w:szCs w:val="28"/>
              </w:rPr>
            </w:pPr>
            <w:r w:rsidRPr="00C404BC">
              <w:rPr>
                <w:rFonts w:ascii="Times New Roman" w:eastAsia="Times New Roman CYR" w:hAnsi="Times New Roman" w:cs="Times New Roman"/>
                <w:color w:val="000000"/>
                <w:sz w:val="28"/>
                <w:szCs w:val="28"/>
              </w:rPr>
              <w:t>Домашние библиотеки учащихся, электронные ресурсы</w:t>
            </w:r>
          </w:p>
        </w:tc>
        <w:tc>
          <w:tcPr>
            <w:tcW w:w="627" w:type="pct"/>
          </w:tcPr>
          <w:p w:rsidR="00C404BC" w:rsidRPr="00C404BC" w:rsidRDefault="00C404BC">
            <w:pPr>
              <w:rPr>
                <w:rFonts w:ascii="Times New Roman" w:hAnsi="Times New Roman" w:cs="Times New Roman"/>
                <w:sz w:val="28"/>
                <w:szCs w:val="28"/>
              </w:rPr>
            </w:pPr>
            <w:r w:rsidRPr="00C404BC">
              <w:rPr>
                <w:rFonts w:ascii="Times New Roman" w:hAnsi="Times New Roman" w:cs="Times New Roman"/>
                <w:sz w:val="28"/>
                <w:szCs w:val="28"/>
              </w:rPr>
              <w:t>Конференция, рекомендации книг для чтения.</w:t>
            </w:r>
          </w:p>
        </w:tc>
        <w:tc>
          <w:tcPr>
            <w:tcW w:w="743" w:type="pct"/>
          </w:tcPr>
          <w:p w:rsidR="00C404BC" w:rsidRPr="00C404BC" w:rsidRDefault="00C404BC" w:rsidP="00C404BC">
            <w:pPr>
              <w:pStyle w:val="Standard"/>
              <w:overflowPunct w:val="0"/>
              <w:autoSpaceDE w:val="0"/>
              <w:snapToGrid w:val="0"/>
              <w:spacing w:line="100" w:lineRule="atLeast"/>
              <w:rPr>
                <w:rFonts w:eastAsia="Times New Roman CYR" w:cs="Times New Roman"/>
                <w:color w:val="000000"/>
                <w:sz w:val="28"/>
                <w:szCs w:val="28"/>
              </w:rPr>
            </w:pPr>
            <w:proofErr w:type="spellStart"/>
            <w:r w:rsidRPr="00C404BC">
              <w:rPr>
                <w:rFonts w:eastAsia="Times New Roman CYR" w:cs="Times New Roman"/>
                <w:color w:val="000000"/>
                <w:sz w:val="28"/>
                <w:szCs w:val="28"/>
              </w:rPr>
              <w:t>Фотоотчет</w:t>
            </w:r>
            <w:proofErr w:type="spellEnd"/>
            <w:r w:rsidRPr="00C404BC">
              <w:rPr>
                <w:rFonts w:eastAsia="Times New Roman CYR" w:cs="Times New Roman"/>
                <w:color w:val="000000"/>
                <w:sz w:val="28"/>
                <w:szCs w:val="28"/>
              </w:rPr>
              <w:t xml:space="preserve"> </w:t>
            </w:r>
          </w:p>
          <w:p w:rsidR="00C404BC" w:rsidRPr="00C404BC" w:rsidRDefault="00C404BC">
            <w:pPr>
              <w:rPr>
                <w:rFonts w:ascii="Times New Roman" w:hAnsi="Times New Roman" w:cs="Times New Roman"/>
                <w:sz w:val="28"/>
                <w:szCs w:val="28"/>
              </w:rPr>
            </w:pPr>
          </w:p>
        </w:tc>
      </w:tr>
      <w:tr w:rsidR="00522D72" w:rsidRPr="00C404BC" w:rsidTr="00522D72">
        <w:tc>
          <w:tcPr>
            <w:tcW w:w="342" w:type="pct"/>
          </w:tcPr>
          <w:p w:rsidR="00522D72" w:rsidRPr="00C404BC" w:rsidRDefault="00522D72" w:rsidP="001B0F63">
            <w:pPr>
              <w:rPr>
                <w:rFonts w:ascii="Times New Roman" w:hAnsi="Times New Roman" w:cs="Times New Roman"/>
                <w:sz w:val="28"/>
                <w:szCs w:val="28"/>
              </w:rPr>
            </w:pPr>
          </w:p>
        </w:tc>
        <w:tc>
          <w:tcPr>
            <w:tcW w:w="668" w:type="pct"/>
          </w:tcPr>
          <w:p w:rsidR="00522D72" w:rsidRPr="00C404BC" w:rsidRDefault="00522D72">
            <w:pPr>
              <w:rPr>
                <w:rFonts w:ascii="Times New Roman" w:hAnsi="Times New Roman" w:cs="Times New Roman"/>
                <w:sz w:val="28"/>
                <w:szCs w:val="28"/>
              </w:rPr>
            </w:pPr>
            <w:r>
              <w:rPr>
                <w:rFonts w:ascii="Times New Roman" w:hAnsi="Times New Roman" w:cs="Times New Roman"/>
                <w:sz w:val="28"/>
                <w:szCs w:val="28"/>
              </w:rPr>
              <w:t>школьный</w:t>
            </w:r>
          </w:p>
        </w:tc>
        <w:tc>
          <w:tcPr>
            <w:tcW w:w="765" w:type="pct"/>
          </w:tcPr>
          <w:p w:rsidR="00522D72" w:rsidRPr="00C404BC" w:rsidRDefault="00522D72" w:rsidP="00522D72">
            <w:pPr>
              <w:pStyle w:val="Standard"/>
              <w:overflowPunct w:val="0"/>
              <w:autoSpaceDE w:val="0"/>
              <w:snapToGrid w:val="0"/>
              <w:spacing w:line="100" w:lineRule="atLeast"/>
              <w:rPr>
                <w:rFonts w:eastAsia="Times New Roman CYR" w:cs="Times New Roman"/>
                <w:color w:val="000000"/>
                <w:sz w:val="28"/>
                <w:szCs w:val="28"/>
              </w:rPr>
            </w:pPr>
            <w:r>
              <w:rPr>
                <w:rFonts w:eastAsia="Times New Roman CYR" w:cs="Times New Roman"/>
                <w:color w:val="000000"/>
                <w:sz w:val="28"/>
                <w:szCs w:val="28"/>
              </w:rPr>
              <w:t>Экскурсия  в краеведческий музей</w:t>
            </w:r>
          </w:p>
        </w:tc>
        <w:tc>
          <w:tcPr>
            <w:tcW w:w="686" w:type="pct"/>
          </w:tcPr>
          <w:p w:rsidR="00522D72" w:rsidRPr="00C404BC" w:rsidRDefault="00522D72" w:rsidP="00522D72">
            <w:pPr>
              <w:rPr>
                <w:rFonts w:ascii="Times New Roman" w:eastAsia="Times New Roman CYR" w:hAnsi="Times New Roman" w:cs="Times New Roman"/>
                <w:color w:val="000000"/>
                <w:sz w:val="28"/>
                <w:szCs w:val="28"/>
              </w:rPr>
            </w:pPr>
            <w:proofErr w:type="spellStart"/>
            <w:r>
              <w:rPr>
                <w:rFonts w:ascii="Times New Roman" w:eastAsia="Times New Roman CYR" w:hAnsi="Times New Roman" w:cs="Times New Roman"/>
                <w:color w:val="000000"/>
                <w:sz w:val="28"/>
                <w:szCs w:val="28"/>
              </w:rPr>
              <w:t>Склизкова</w:t>
            </w:r>
            <w:proofErr w:type="spellEnd"/>
            <w:r>
              <w:rPr>
                <w:rFonts w:ascii="Times New Roman" w:eastAsia="Times New Roman CYR" w:hAnsi="Times New Roman" w:cs="Times New Roman"/>
                <w:color w:val="000000"/>
                <w:sz w:val="28"/>
                <w:szCs w:val="28"/>
              </w:rPr>
              <w:t xml:space="preserve"> О.В.</w:t>
            </w:r>
          </w:p>
        </w:tc>
        <w:tc>
          <w:tcPr>
            <w:tcW w:w="484" w:type="pct"/>
          </w:tcPr>
          <w:p w:rsidR="00522D72" w:rsidRPr="00C404BC" w:rsidRDefault="00522D72" w:rsidP="00C404BC">
            <w:pPr>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 xml:space="preserve">Учащиеся 5 </w:t>
            </w:r>
            <w:proofErr w:type="spellStart"/>
            <w:r>
              <w:rPr>
                <w:rFonts w:ascii="Times New Roman" w:eastAsia="Times New Roman CYR" w:hAnsi="Times New Roman" w:cs="Times New Roman"/>
                <w:color w:val="000000"/>
                <w:sz w:val="28"/>
                <w:szCs w:val="28"/>
              </w:rPr>
              <w:t>кл</w:t>
            </w:r>
            <w:proofErr w:type="spellEnd"/>
            <w:r>
              <w:rPr>
                <w:rFonts w:ascii="Times New Roman" w:eastAsia="Times New Roman CYR" w:hAnsi="Times New Roman" w:cs="Times New Roman"/>
                <w:color w:val="000000"/>
                <w:sz w:val="28"/>
                <w:szCs w:val="28"/>
              </w:rPr>
              <w:t xml:space="preserve">. </w:t>
            </w:r>
          </w:p>
        </w:tc>
        <w:tc>
          <w:tcPr>
            <w:tcW w:w="686" w:type="pct"/>
          </w:tcPr>
          <w:p w:rsidR="00522D72" w:rsidRPr="00C404BC" w:rsidRDefault="00522D72" w:rsidP="00522D72">
            <w:pPr>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Ресурсы музея</w:t>
            </w:r>
          </w:p>
        </w:tc>
        <w:tc>
          <w:tcPr>
            <w:tcW w:w="627" w:type="pct"/>
          </w:tcPr>
          <w:p w:rsidR="00522D72" w:rsidRPr="00C404BC" w:rsidRDefault="00522D72">
            <w:pPr>
              <w:rPr>
                <w:rFonts w:ascii="Times New Roman" w:hAnsi="Times New Roman" w:cs="Times New Roman"/>
                <w:sz w:val="28"/>
                <w:szCs w:val="28"/>
              </w:rPr>
            </w:pPr>
            <w:r>
              <w:rPr>
                <w:rFonts w:ascii="Times New Roman" w:hAnsi="Times New Roman" w:cs="Times New Roman"/>
                <w:sz w:val="28"/>
                <w:szCs w:val="28"/>
              </w:rPr>
              <w:t>отзывы</w:t>
            </w:r>
          </w:p>
        </w:tc>
        <w:tc>
          <w:tcPr>
            <w:tcW w:w="743" w:type="pct"/>
          </w:tcPr>
          <w:p w:rsidR="00522D72" w:rsidRPr="00C404BC" w:rsidRDefault="00522D72" w:rsidP="00C404BC">
            <w:pPr>
              <w:pStyle w:val="Standard"/>
              <w:overflowPunct w:val="0"/>
              <w:autoSpaceDE w:val="0"/>
              <w:snapToGrid w:val="0"/>
              <w:spacing w:line="100" w:lineRule="atLeast"/>
              <w:rPr>
                <w:rFonts w:eastAsia="Times New Roman CYR" w:cs="Times New Roman"/>
                <w:color w:val="000000"/>
                <w:sz w:val="28"/>
                <w:szCs w:val="28"/>
              </w:rPr>
            </w:pPr>
            <w:proofErr w:type="spellStart"/>
            <w:r>
              <w:rPr>
                <w:rFonts w:eastAsia="Times New Roman CYR" w:cs="Times New Roman"/>
                <w:color w:val="000000"/>
                <w:sz w:val="28"/>
                <w:szCs w:val="28"/>
              </w:rPr>
              <w:t>фотоотчет</w:t>
            </w:r>
            <w:proofErr w:type="spellEnd"/>
          </w:p>
        </w:tc>
      </w:tr>
      <w:tr w:rsidR="00522D72" w:rsidRPr="00C404BC" w:rsidTr="00522D72">
        <w:tc>
          <w:tcPr>
            <w:tcW w:w="342" w:type="pct"/>
          </w:tcPr>
          <w:p w:rsidR="00522D72" w:rsidRPr="00C404BC" w:rsidRDefault="00522D72" w:rsidP="001B0F63">
            <w:pPr>
              <w:rPr>
                <w:rFonts w:ascii="Times New Roman" w:hAnsi="Times New Roman" w:cs="Times New Roman"/>
                <w:sz w:val="28"/>
                <w:szCs w:val="28"/>
              </w:rPr>
            </w:pPr>
          </w:p>
        </w:tc>
        <w:tc>
          <w:tcPr>
            <w:tcW w:w="668" w:type="pct"/>
          </w:tcPr>
          <w:p w:rsidR="00522D72" w:rsidRDefault="00522D72">
            <w:pPr>
              <w:rPr>
                <w:rFonts w:ascii="Times New Roman" w:hAnsi="Times New Roman" w:cs="Times New Roman"/>
                <w:sz w:val="28"/>
                <w:szCs w:val="28"/>
              </w:rPr>
            </w:pPr>
            <w:r>
              <w:rPr>
                <w:rFonts w:ascii="Times New Roman" w:hAnsi="Times New Roman" w:cs="Times New Roman"/>
                <w:sz w:val="28"/>
                <w:szCs w:val="28"/>
              </w:rPr>
              <w:t>школьный</w:t>
            </w:r>
          </w:p>
        </w:tc>
        <w:tc>
          <w:tcPr>
            <w:tcW w:w="765" w:type="pct"/>
          </w:tcPr>
          <w:p w:rsidR="00522D72" w:rsidRDefault="00522D72" w:rsidP="00522D72">
            <w:pPr>
              <w:pStyle w:val="Standard"/>
              <w:overflowPunct w:val="0"/>
              <w:autoSpaceDE w:val="0"/>
              <w:snapToGrid w:val="0"/>
              <w:spacing w:line="100" w:lineRule="atLeast"/>
              <w:rPr>
                <w:rFonts w:eastAsia="Times New Roman CYR" w:cs="Times New Roman"/>
                <w:color w:val="000000"/>
                <w:sz w:val="28"/>
                <w:szCs w:val="28"/>
              </w:rPr>
            </w:pPr>
            <w:r>
              <w:rPr>
                <w:rFonts w:eastAsia="Times New Roman CYR" w:cs="Times New Roman"/>
                <w:color w:val="000000"/>
                <w:sz w:val="28"/>
                <w:szCs w:val="28"/>
              </w:rPr>
              <w:t>Музейный урок</w:t>
            </w:r>
          </w:p>
          <w:p w:rsidR="00522D72" w:rsidRDefault="00522D72" w:rsidP="00522D72">
            <w:pPr>
              <w:pStyle w:val="Standard"/>
              <w:overflowPunct w:val="0"/>
              <w:autoSpaceDE w:val="0"/>
              <w:snapToGrid w:val="0"/>
              <w:spacing w:line="100" w:lineRule="atLeast"/>
              <w:rPr>
                <w:rFonts w:eastAsia="Times New Roman CYR" w:cs="Times New Roman"/>
                <w:color w:val="000000"/>
                <w:sz w:val="28"/>
                <w:szCs w:val="28"/>
              </w:rPr>
            </w:pPr>
            <w:r>
              <w:rPr>
                <w:rFonts w:eastAsia="Times New Roman CYR" w:cs="Times New Roman"/>
                <w:color w:val="000000"/>
                <w:sz w:val="28"/>
                <w:szCs w:val="28"/>
              </w:rPr>
              <w:t>«Искусство Древнего Египта»</w:t>
            </w:r>
          </w:p>
        </w:tc>
        <w:tc>
          <w:tcPr>
            <w:tcW w:w="686" w:type="pct"/>
          </w:tcPr>
          <w:p w:rsidR="00522D72" w:rsidRPr="00C404BC" w:rsidRDefault="00522D72" w:rsidP="0058420B">
            <w:pPr>
              <w:rPr>
                <w:rFonts w:ascii="Times New Roman" w:eastAsia="Times New Roman CYR" w:hAnsi="Times New Roman" w:cs="Times New Roman"/>
                <w:color w:val="000000"/>
                <w:sz w:val="28"/>
                <w:szCs w:val="28"/>
              </w:rPr>
            </w:pPr>
            <w:proofErr w:type="spellStart"/>
            <w:r>
              <w:rPr>
                <w:rFonts w:ascii="Times New Roman" w:eastAsia="Times New Roman CYR" w:hAnsi="Times New Roman" w:cs="Times New Roman"/>
                <w:color w:val="000000"/>
                <w:sz w:val="28"/>
                <w:szCs w:val="28"/>
              </w:rPr>
              <w:t>Склизкова</w:t>
            </w:r>
            <w:proofErr w:type="spellEnd"/>
            <w:r>
              <w:rPr>
                <w:rFonts w:ascii="Times New Roman" w:eastAsia="Times New Roman CYR" w:hAnsi="Times New Roman" w:cs="Times New Roman"/>
                <w:color w:val="000000"/>
                <w:sz w:val="28"/>
                <w:szCs w:val="28"/>
              </w:rPr>
              <w:t xml:space="preserve"> О.В.</w:t>
            </w:r>
          </w:p>
        </w:tc>
        <w:tc>
          <w:tcPr>
            <w:tcW w:w="484" w:type="pct"/>
          </w:tcPr>
          <w:p w:rsidR="00522D72" w:rsidRPr="00C404BC" w:rsidRDefault="00522D72" w:rsidP="0058420B">
            <w:pPr>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 xml:space="preserve">Учащиеся 5 </w:t>
            </w:r>
            <w:proofErr w:type="spellStart"/>
            <w:r>
              <w:rPr>
                <w:rFonts w:ascii="Times New Roman" w:eastAsia="Times New Roman CYR" w:hAnsi="Times New Roman" w:cs="Times New Roman"/>
                <w:color w:val="000000"/>
                <w:sz w:val="28"/>
                <w:szCs w:val="28"/>
              </w:rPr>
              <w:t>кл</w:t>
            </w:r>
            <w:proofErr w:type="spellEnd"/>
            <w:r>
              <w:rPr>
                <w:rFonts w:ascii="Times New Roman" w:eastAsia="Times New Roman CYR" w:hAnsi="Times New Roman" w:cs="Times New Roman"/>
                <w:color w:val="000000"/>
                <w:sz w:val="28"/>
                <w:szCs w:val="28"/>
              </w:rPr>
              <w:t xml:space="preserve">. </w:t>
            </w:r>
          </w:p>
        </w:tc>
        <w:tc>
          <w:tcPr>
            <w:tcW w:w="686" w:type="pct"/>
          </w:tcPr>
          <w:p w:rsidR="00522D72" w:rsidRPr="00C404BC" w:rsidRDefault="00522D72">
            <w:pPr>
              <w:rPr>
                <w:rFonts w:ascii="Times New Roman" w:eastAsia="Times New Roman CYR" w:hAnsi="Times New Roman" w:cs="Times New Roman"/>
                <w:color w:val="000000"/>
                <w:sz w:val="28"/>
                <w:szCs w:val="28"/>
              </w:rPr>
            </w:pPr>
          </w:p>
        </w:tc>
        <w:tc>
          <w:tcPr>
            <w:tcW w:w="627" w:type="pct"/>
          </w:tcPr>
          <w:p w:rsidR="00522D72" w:rsidRPr="00C404BC" w:rsidRDefault="00522D72">
            <w:pPr>
              <w:rPr>
                <w:rFonts w:ascii="Times New Roman" w:hAnsi="Times New Roman" w:cs="Times New Roman"/>
                <w:sz w:val="28"/>
                <w:szCs w:val="28"/>
              </w:rPr>
            </w:pPr>
            <w:r>
              <w:rPr>
                <w:rFonts w:ascii="Times New Roman" w:hAnsi="Times New Roman" w:cs="Times New Roman"/>
                <w:sz w:val="28"/>
                <w:szCs w:val="28"/>
              </w:rPr>
              <w:t>Работы учащихся</w:t>
            </w:r>
          </w:p>
        </w:tc>
        <w:tc>
          <w:tcPr>
            <w:tcW w:w="743" w:type="pct"/>
          </w:tcPr>
          <w:p w:rsidR="00522D72" w:rsidRDefault="00522D72" w:rsidP="00C404BC">
            <w:pPr>
              <w:pStyle w:val="Standard"/>
              <w:overflowPunct w:val="0"/>
              <w:autoSpaceDE w:val="0"/>
              <w:snapToGrid w:val="0"/>
              <w:spacing w:line="100" w:lineRule="atLeast"/>
              <w:rPr>
                <w:rFonts w:eastAsia="Times New Roman CYR" w:cs="Times New Roman"/>
                <w:color w:val="000000"/>
                <w:sz w:val="28"/>
                <w:szCs w:val="28"/>
              </w:rPr>
            </w:pPr>
            <w:proofErr w:type="spellStart"/>
            <w:r>
              <w:rPr>
                <w:rFonts w:eastAsia="Times New Roman CYR" w:cs="Times New Roman"/>
                <w:color w:val="000000"/>
                <w:sz w:val="28"/>
                <w:szCs w:val="28"/>
              </w:rPr>
              <w:t>фотоотчет</w:t>
            </w:r>
            <w:proofErr w:type="spellEnd"/>
          </w:p>
        </w:tc>
      </w:tr>
    </w:tbl>
    <w:p w:rsidR="00A06C39" w:rsidRDefault="00A06C39">
      <w:pPr>
        <w:rPr>
          <w:rFonts w:ascii="Times New Roman" w:hAnsi="Times New Roman" w:cs="Times New Roman"/>
          <w:sz w:val="28"/>
          <w:szCs w:val="28"/>
        </w:rPr>
      </w:pPr>
      <w:r>
        <w:rPr>
          <w:rFonts w:ascii="Times New Roman" w:hAnsi="Times New Roman" w:cs="Times New Roman"/>
          <w:sz w:val="28"/>
          <w:szCs w:val="28"/>
        </w:rPr>
        <w:t xml:space="preserve">  </w:t>
      </w:r>
      <w:r w:rsidR="008E7BBC">
        <w:rPr>
          <w:rFonts w:ascii="Times New Roman" w:hAnsi="Times New Roman" w:cs="Times New Roman"/>
          <w:sz w:val="28"/>
          <w:szCs w:val="28"/>
        </w:rPr>
        <w:t xml:space="preserve">                         </w:t>
      </w:r>
    </w:p>
    <w:p w:rsidR="00CA11B1" w:rsidRDefault="00CA11B1">
      <w:pPr>
        <w:rPr>
          <w:rFonts w:ascii="Times New Roman" w:hAnsi="Times New Roman" w:cs="Times New Roman"/>
          <w:sz w:val="28"/>
          <w:szCs w:val="28"/>
        </w:rPr>
      </w:pPr>
    </w:p>
    <w:p w:rsidR="00CA11B1" w:rsidRDefault="00CA11B1">
      <w:pPr>
        <w:rPr>
          <w:rFonts w:ascii="Times New Roman" w:hAnsi="Times New Roman" w:cs="Times New Roman"/>
          <w:sz w:val="28"/>
          <w:szCs w:val="28"/>
        </w:rPr>
      </w:pPr>
    </w:p>
    <w:p w:rsidR="00CA11B1" w:rsidRDefault="00CA11B1">
      <w:pPr>
        <w:rPr>
          <w:rFonts w:ascii="Times New Roman" w:hAnsi="Times New Roman" w:cs="Times New Roman"/>
          <w:sz w:val="28"/>
          <w:szCs w:val="28"/>
        </w:rPr>
      </w:pPr>
    </w:p>
    <w:p w:rsidR="00CA11B1" w:rsidRDefault="00CA11B1" w:rsidP="00CA11B1">
      <w:pPr>
        <w:jc w:val="center"/>
        <w:rPr>
          <w:rFonts w:ascii="Times New Roman" w:hAnsi="Times New Roman" w:cs="Times New Roman"/>
          <w:sz w:val="28"/>
          <w:szCs w:val="28"/>
          <w:u w:val="single"/>
        </w:rPr>
      </w:pPr>
      <w:r w:rsidRPr="00CA11B1">
        <w:rPr>
          <w:rFonts w:ascii="Times New Roman" w:hAnsi="Times New Roman" w:cs="Times New Roman"/>
          <w:sz w:val="28"/>
          <w:szCs w:val="28"/>
          <w:u w:val="single"/>
        </w:rPr>
        <w:lastRenderedPageBreak/>
        <w:t>Аналитическая справка по итогам недели чтения</w:t>
      </w:r>
    </w:p>
    <w:p w:rsidR="00B2058F" w:rsidRPr="00B2058F" w:rsidRDefault="00B2058F" w:rsidP="00B2058F">
      <w:pPr>
        <w:pStyle w:val="a4"/>
        <w:spacing w:before="0" w:beforeAutospacing="0" w:after="0" w:afterAutospacing="0"/>
        <w:rPr>
          <w:sz w:val="28"/>
          <w:szCs w:val="28"/>
        </w:rPr>
      </w:pPr>
      <w:r>
        <w:rPr>
          <w:sz w:val="28"/>
          <w:szCs w:val="28"/>
        </w:rPr>
        <w:t xml:space="preserve">Цель </w:t>
      </w:r>
      <w:r w:rsidRPr="00B2058F">
        <w:rPr>
          <w:sz w:val="28"/>
          <w:szCs w:val="28"/>
        </w:rPr>
        <w:t>мероприятия:  развивать у школьников мотивацию к чтению, воспитывать уважение к книге.</w:t>
      </w:r>
    </w:p>
    <w:p w:rsidR="002C2A75" w:rsidRPr="00B2058F" w:rsidRDefault="00B2058F" w:rsidP="00B2058F">
      <w:pPr>
        <w:jc w:val="both"/>
        <w:rPr>
          <w:rFonts w:ascii="Times New Roman" w:hAnsi="Times New Roman" w:cs="Times New Roman"/>
          <w:sz w:val="28"/>
          <w:szCs w:val="28"/>
          <w:u w:val="single"/>
        </w:rPr>
      </w:pPr>
      <w:r w:rsidRPr="00B2058F">
        <w:rPr>
          <w:rFonts w:ascii="Times New Roman" w:hAnsi="Times New Roman" w:cs="Times New Roman"/>
          <w:sz w:val="28"/>
          <w:szCs w:val="28"/>
        </w:rPr>
        <w:t xml:space="preserve">За неделю до проведения урока  учащимся некоторых классов  было дано задание  и предложен список литературы для чтения. </w:t>
      </w:r>
    </w:p>
    <w:p w:rsidR="00522D72" w:rsidRDefault="00B2058F" w:rsidP="00522D72">
      <w:pPr>
        <w:spacing w:after="0" w:line="360" w:lineRule="auto"/>
        <w:jc w:val="both"/>
        <w:rPr>
          <w:rFonts w:ascii="Times New Roman" w:hAnsi="Times New Roman" w:cs="Times New Roman"/>
          <w:sz w:val="28"/>
          <w:szCs w:val="28"/>
        </w:rPr>
      </w:pPr>
      <w:r w:rsidRPr="00B2058F">
        <w:rPr>
          <w:rFonts w:ascii="Times New Roman" w:hAnsi="Times New Roman" w:cs="Times New Roman"/>
          <w:sz w:val="28"/>
          <w:szCs w:val="24"/>
        </w:rPr>
        <w:t xml:space="preserve">    </w:t>
      </w:r>
      <w:r w:rsidR="002C2A75" w:rsidRPr="00B2058F">
        <w:rPr>
          <w:rFonts w:ascii="Times New Roman" w:hAnsi="Times New Roman" w:cs="Times New Roman"/>
          <w:sz w:val="28"/>
          <w:szCs w:val="24"/>
        </w:rPr>
        <w:t>В целях подготовки перехода на новые стандарты мероприятия Дня чтения были направлены на расширение кругозора учащихся через внеурочную деятельность. Были задействованы такие ресурсы, как театральные сцены города, музей Бажо</w:t>
      </w:r>
      <w:r w:rsidR="002C2A75" w:rsidRPr="002C2A75">
        <w:rPr>
          <w:rFonts w:ascii="Times New Roman" w:hAnsi="Times New Roman" w:cs="Times New Roman"/>
          <w:sz w:val="28"/>
          <w:szCs w:val="24"/>
        </w:rPr>
        <w:t xml:space="preserve">ва, интернет, аудио и видеофрагменты записей сказок А.С. Пушкина. В старших классах началось осуществление проекта " Классика на современной сцене". Учащиеся 9г класса посмотрели спектакль </w:t>
      </w:r>
      <w:proofErr w:type="spellStart"/>
      <w:r w:rsidR="002C2A75" w:rsidRPr="002C2A75">
        <w:rPr>
          <w:rFonts w:ascii="Times New Roman" w:hAnsi="Times New Roman" w:cs="Times New Roman"/>
          <w:sz w:val="28"/>
          <w:szCs w:val="24"/>
        </w:rPr>
        <w:t>Новоуральского</w:t>
      </w:r>
      <w:proofErr w:type="spellEnd"/>
      <w:r w:rsidR="002C2A75" w:rsidRPr="002C2A75">
        <w:rPr>
          <w:rFonts w:ascii="Times New Roman" w:hAnsi="Times New Roman" w:cs="Times New Roman"/>
          <w:sz w:val="28"/>
          <w:szCs w:val="24"/>
        </w:rPr>
        <w:t xml:space="preserve"> театра музыкальной комедии " Ревизор</w:t>
      </w:r>
      <w:proofErr w:type="gramStart"/>
      <w:r w:rsidR="002C2A75" w:rsidRPr="002C2A75">
        <w:rPr>
          <w:rFonts w:ascii="Times New Roman" w:hAnsi="Times New Roman" w:cs="Times New Roman"/>
          <w:sz w:val="28"/>
          <w:szCs w:val="24"/>
        </w:rPr>
        <w:t>"п</w:t>
      </w:r>
      <w:proofErr w:type="gramEnd"/>
      <w:r w:rsidR="002C2A75" w:rsidRPr="002C2A75">
        <w:rPr>
          <w:rFonts w:ascii="Times New Roman" w:hAnsi="Times New Roman" w:cs="Times New Roman"/>
          <w:sz w:val="28"/>
          <w:szCs w:val="24"/>
        </w:rPr>
        <w:t>о пьесе Н.В. Гоголя  и спектакль Екатеринбургского театра драмы " Ромео и Джульетта" по пьесе В. Шекспира, а учащиеся 10 класса спектакль екатеринбургского театра драмы " Гроза" по пьесе А.Н. Островского.  После просмотра состоялось обсуждение спектакля по следующим вопросам:</w:t>
      </w:r>
      <w:r w:rsidR="002C2A75">
        <w:rPr>
          <w:rFonts w:ascii="Times New Roman" w:hAnsi="Times New Roman" w:cs="Times New Roman"/>
          <w:sz w:val="28"/>
          <w:szCs w:val="24"/>
        </w:rPr>
        <w:t xml:space="preserve"> </w:t>
      </w:r>
      <w:r w:rsidR="002C2A75" w:rsidRPr="002C2A75">
        <w:rPr>
          <w:rFonts w:ascii="Times New Roman" w:hAnsi="Times New Roman" w:cs="Times New Roman"/>
          <w:sz w:val="28"/>
          <w:szCs w:val="24"/>
        </w:rPr>
        <w:t xml:space="preserve">Как соотносится авторский замысел режиссера с оригиналом произведения? Как соответствуют декорации, костюмы и т.д. замыслу постановщика? Каково общее впечатление от спектакля и насколько пьеса актуальна сегодня? Результатом обсуждения стало написание рецензии на спектакль. Данный проект рассчитан на весь учебный год. 23 ноября запланировано посещение театра драмы, где пройдет спектакль по роману И.А. Гончарова " Обыкновенная история". В 5б классе была проведена выездная экскурсия, где учащиеся смогли познакомиться с экспонатами музея П.П. Бажова, еще раз вспомнить замечательные сказы уральского писателя, расширить знания о родном крае. Итогом стало написание отзыва об экскурсии. Кроме того, среди 5-х классов была проведена игра по сказкам А.С. Пушкина, где учащиеся смогли продемонстрировать знание сказок поэта, а также свои творческие способности, представив творческое домашнее задание: инсценировку сказки А.С. Пушкина. Итогом игры стал </w:t>
      </w:r>
      <w:proofErr w:type="spellStart"/>
      <w:r w:rsidR="002C2A75" w:rsidRPr="002C2A75">
        <w:rPr>
          <w:rFonts w:ascii="Times New Roman" w:hAnsi="Times New Roman" w:cs="Times New Roman"/>
          <w:sz w:val="28"/>
          <w:szCs w:val="24"/>
        </w:rPr>
        <w:t>фотоотчет</w:t>
      </w:r>
      <w:proofErr w:type="spellEnd"/>
      <w:r w:rsidR="002C2A75" w:rsidRPr="002C2A75">
        <w:rPr>
          <w:rFonts w:ascii="Times New Roman" w:hAnsi="Times New Roman" w:cs="Times New Roman"/>
          <w:sz w:val="28"/>
          <w:szCs w:val="24"/>
        </w:rPr>
        <w:t>, который был размещен на сайте школы.</w:t>
      </w:r>
      <w:r>
        <w:rPr>
          <w:rFonts w:ascii="Times New Roman" w:hAnsi="Times New Roman" w:cs="Times New Roman"/>
          <w:sz w:val="28"/>
          <w:szCs w:val="24"/>
        </w:rPr>
        <w:t xml:space="preserve"> </w:t>
      </w:r>
      <w:r w:rsidR="00CA11B1" w:rsidRPr="00721E98">
        <w:rPr>
          <w:rFonts w:ascii="Times New Roman" w:hAnsi="Times New Roman" w:cs="Times New Roman"/>
          <w:sz w:val="28"/>
          <w:szCs w:val="28"/>
        </w:rPr>
        <w:t xml:space="preserve">  </w:t>
      </w:r>
      <w:r w:rsidR="00721E98" w:rsidRPr="00721E98">
        <w:rPr>
          <w:rFonts w:ascii="Times New Roman" w:hAnsi="Times New Roman" w:cs="Times New Roman"/>
          <w:sz w:val="28"/>
          <w:szCs w:val="28"/>
        </w:rPr>
        <w:t xml:space="preserve">   </w:t>
      </w:r>
    </w:p>
    <w:p w:rsidR="00721E98" w:rsidRPr="00721E98" w:rsidRDefault="00522D72" w:rsidP="00522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1E98" w:rsidRPr="00721E98">
        <w:rPr>
          <w:rFonts w:ascii="Times New Roman" w:hAnsi="Times New Roman" w:cs="Times New Roman"/>
          <w:sz w:val="28"/>
          <w:szCs w:val="28"/>
        </w:rPr>
        <w:t xml:space="preserve">Учащимся </w:t>
      </w:r>
      <w:r w:rsidR="00721E98">
        <w:rPr>
          <w:rFonts w:ascii="Times New Roman" w:hAnsi="Times New Roman" w:cs="Times New Roman"/>
          <w:sz w:val="28"/>
          <w:szCs w:val="28"/>
        </w:rPr>
        <w:t xml:space="preserve">11 класса был предложен список литературы для чтения, включающий произведения в основном современных писателей. Форма проведения мероприятия – конференция. В ходе работы конференции учащиеся поделились размышлениями </w:t>
      </w:r>
      <w:r w:rsidR="00721E98">
        <w:rPr>
          <w:rFonts w:ascii="Times New Roman" w:hAnsi="Times New Roman" w:cs="Times New Roman"/>
          <w:sz w:val="28"/>
          <w:szCs w:val="28"/>
        </w:rPr>
        <w:lastRenderedPageBreak/>
        <w:t xml:space="preserve">о прочитанных текстах и составили рекомендации для чтения своим  одноклассникам. Наиболее популярными среди </w:t>
      </w:r>
      <w:proofErr w:type="spellStart"/>
      <w:r w:rsidR="00721E98">
        <w:rPr>
          <w:rFonts w:ascii="Times New Roman" w:hAnsi="Times New Roman" w:cs="Times New Roman"/>
          <w:sz w:val="28"/>
          <w:szCs w:val="28"/>
        </w:rPr>
        <w:t>одиннадцатиклассников</w:t>
      </w:r>
      <w:proofErr w:type="spellEnd"/>
      <w:r w:rsidR="00721E98">
        <w:rPr>
          <w:rFonts w:ascii="Times New Roman" w:hAnsi="Times New Roman" w:cs="Times New Roman"/>
          <w:sz w:val="28"/>
          <w:szCs w:val="28"/>
        </w:rPr>
        <w:t xml:space="preserve"> оказались произведения Энн </w:t>
      </w:r>
      <w:proofErr w:type="spellStart"/>
      <w:r w:rsidR="00721E98">
        <w:rPr>
          <w:rFonts w:ascii="Times New Roman" w:hAnsi="Times New Roman" w:cs="Times New Roman"/>
          <w:sz w:val="28"/>
          <w:szCs w:val="28"/>
        </w:rPr>
        <w:t>Файн</w:t>
      </w:r>
      <w:proofErr w:type="spellEnd"/>
      <w:r w:rsidR="00721E98">
        <w:rPr>
          <w:rFonts w:ascii="Times New Roman" w:hAnsi="Times New Roman" w:cs="Times New Roman"/>
          <w:sz w:val="28"/>
          <w:szCs w:val="28"/>
        </w:rPr>
        <w:t xml:space="preserve"> «Мучные младенцы» и Питера </w:t>
      </w:r>
      <w:proofErr w:type="spellStart"/>
      <w:r w:rsidR="00721E98">
        <w:rPr>
          <w:rFonts w:ascii="Times New Roman" w:hAnsi="Times New Roman" w:cs="Times New Roman"/>
          <w:sz w:val="28"/>
          <w:szCs w:val="28"/>
        </w:rPr>
        <w:t>Рейнольдса</w:t>
      </w:r>
      <w:proofErr w:type="spellEnd"/>
      <w:r w:rsidR="00721E98">
        <w:rPr>
          <w:rFonts w:ascii="Times New Roman" w:hAnsi="Times New Roman" w:cs="Times New Roman"/>
          <w:sz w:val="28"/>
          <w:szCs w:val="28"/>
        </w:rPr>
        <w:t xml:space="preserve"> «Точка». Данные произведения входят в список книг, рекомендованных для чтения к конкурсу «</w:t>
      </w:r>
      <w:proofErr w:type="spellStart"/>
      <w:r w:rsidR="00721E98">
        <w:rPr>
          <w:rFonts w:ascii="Times New Roman" w:hAnsi="Times New Roman" w:cs="Times New Roman"/>
          <w:sz w:val="28"/>
          <w:szCs w:val="28"/>
        </w:rPr>
        <w:t>Суперчитатель</w:t>
      </w:r>
      <w:proofErr w:type="spellEnd"/>
      <w:r w:rsidR="00721E98">
        <w:rPr>
          <w:rFonts w:ascii="Times New Roman" w:hAnsi="Times New Roman" w:cs="Times New Roman"/>
          <w:sz w:val="28"/>
          <w:szCs w:val="28"/>
        </w:rPr>
        <w:t>». Учащиеся 9А класса получили список литературы для чтения, а на уроках они были обучены написанию рецензий. Список выданной литературы был составлен в соответствии с рекомендованной литературой для чтения к конкурсу «</w:t>
      </w:r>
      <w:proofErr w:type="spellStart"/>
      <w:r w:rsidR="00721E98">
        <w:rPr>
          <w:rFonts w:ascii="Times New Roman" w:hAnsi="Times New Roman" w:cs="Times New Roman"/>
          <w:sz w:val="28"/>
          <w:szCs w:val="28"/>
        </w:rPr>
        <w:t>Суперчитатель</w:t>
      </w:r>
      <w:proofErr w:type="spellEnd"/>
      <w:r w:rsidR="00721E98">
        <w:rPr>
          <w:rFonts w:ascii="Times New Roman" w:hAnsi="Times New Roman" w:cs="Times New Roman"/>
          <w:sz w:val="28"/>
          <w:szCs w:val="28"/>
        </w:rPr>
        <w:t xml:space="preserve">». Наиболее удачными оказались рецензии </w:t>
      </w:r>
      <w:proofErr w:type="spellStart"/>
      <w:r w:rsidR="00721E98">
        <w:rPr>
          <w:rFonts w:ascii="Times New Roman" w:hAnsi="Times New Roman" w:cs="Times New Roman"/>
          <w:sz w:val="28"/>
          <w:szCs w:val="28"/>
        </w:rPr>
        <w:t>Красиловой</w:t>
      </w:r>
      <w:proofErr w:type="spellEnd"/>
      <w:r w:rsidR="00721E98">
        <w:rPr>
          <w:rFonts w:ascii="Times New Roman" w:hAnsi="Times New Roman" w:cs="Times New Roman"/>
          <w:sz w:val="28"/>
          <w:szCs w:val="28"/>
        </w:rPr>
        <w:t xml:space="preserve"> Екатерины по книге Энн </w:t>
      </w:r>
      <w:proofErr w:type="spellStart"/>
      <w:r w:rsidR="00721E98">
        <w:rPr>
          <w:rFonts w:ascii="Times New Roman" w:hAnsi="Times New Roman" w:cs="Times New Roman"/>
          <w:sz w:val="28"/>
          <w:szCs w:val="28"/>
        </w:rPr>
        <w:t>Файн</w:t>
      </w:r>
      <w:proofErr w:type="spellEnd"/>
      <w:r w:rsidR="00721E98">
        <w:rPr>
          <w:rFonts w:ascii="Times New Roman" w:hAnsi="Times New Roman" w:cs="Times New Roman"/>
          <w:sz w:val="28"/>
          <w:szCs w:val="28"/>
        </w:rPr>
        <w:t xml:space="preserve"> «Мучные младенцы»</w:t>
      </w:r>
      <w:r w:rsidR="002E063C">
        <w:rPr>
          <w:rFonts w:ascii="Times New Roman" w:hAnsi="Times New Roman" w:cs="Times New Roman"/>
          <w:sz w:val="28"/>
          <w:szCs w:val="28"/>
        </w:rPr>
        <w:t xml:space="preserve">, Андроновой Елены по роману «Когда отдыхают ангелы» М. </w:t>
      </w:r>
      <w:proofErr w:type="spellStart"/>
      <w:r w:rsidR="002E063C">
        <w:rPr>
          <w:rFonts w:ascii="Times New Roman" w:hAnsi="Times New Roman" w:cs="Times New Roman"/>
          <w:sz w:val="28"/>
          <w:szCs w:val="28"/>
        </w:rPr>
        <w:t>Аромштам</w:t>
      </w:r>
      <w:proofErr w:type="spellEnd"/>
      <w:r w:rsidR="002E063C">
        <w:rPr>
          <w:rFonts w:ascii="Times New Roman" w:hAnsi="Times New Roman" w:cs="Times New Roman"/>
          <w:sz w:val="28"/>
          <w:szCs w:val="28"/>
        </w:rPr>
        <w:t xml:space="preserve">, Резник Екатерины по тексту Питера </w:t>
      </w:r>
      <w:proofErr w:type="spellStart"/>
      <w:r w:rsidR="002E063C">
        <w:rPr>
          <w:rFonts w:ascii="Times New Roman" w:hAnsi="Times New Roman" w:cs="Times New Roman"/>
          <w:sz w:val="28"/>
          <w:szCs w:val="28"/>
        </w:rPr>
        <w:t>Рейнольдса</w:t>
      </w:r>
      <w:proofErr w:type="spellEnd"/>
      <w:r w:rsidR="002E063C">
        <w:rPr>
          <w:rFonts w:ascii="Times New Roman" w:hAnsi="Times New Roman" w:cs="Times New Roman"/>
          <w:sz w:val="28"/>
          <w:szCs w:val="28"/>
        </w:rPr>
        <w:t xml:space="preserve"> «Точка».</w:t>
      </w:r>
    </w:p>
    <w:p w:rsidR="00CA11B1" w:rsidRDefault="002E063C" w:rsidP="00522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уроках литературы Урала в 5-х классах была показана презентация, посвященная юбилею В.П. Крапивина. Учащимся было рассказано о биографии нашего знаменитого земляка, его творчестве, были прочитаны совместно фрагменты произведений, учащихся познакомили с деятельностью отряда, созданного В. Крапивиным, под названием  «Каравелла», посетили сайт писателя. Учащимся были рекомендованы книги для прочтения. </w:t>
      </w:r>
    </w:p>
    <w:p w:rsidR="00EF33F3" w:rsidRPr="00522D72" w:rsidRDefault="00B2058F" w:rsidP="00522D72">
      <w:pPr>
        <w:spacing w:after="0" w:line="360" w:lineRule="auto"/>
        <w:jc w:val="both"/>
        <w:rPr>
          <w:rFonts w:ascii="Times New Roman" w:hAnsi="Times New Roman" w:cs="Times New Roman"/>
          <w:sz w:val="28"/>
          <w:szCs w:val="28"/>
        </w:rPr>
      </w:pPr>
      <w:r w:rsidRPr="00522D72">
        <w:rPr>
          <w:rFonts w:ascii="Times New Roman" w:hAnsi="Times New Roman" w:cs="Times New Roman"/>
          <w:sz w:val="28"/>
          <w:szCs w:val="28"/>
        </w:rPr>
        <w:t xml:space="preserve">                </w:t>
      </w:r>
      <w:r w:rsidR="00522D72">
        <w:rPr>
          <w:rFonts w:ascii="Times New Roman" w:hAnsi="Times New Roman" w:cs="Times New Roman"/>
          <w:sz w:val="28"/>
          <w:szCs w:val="28"/>
        </w:rPr>
        <w:t xml:space="preserve">   </w:t>
      </w:r>
      <w:r w:rsidRPr="00522D72">
        <w:rPr>
          <w:rFonts w:ascii="Times New Roman" w:hAnsi="Times New Roman" w:cs="Times New Roman"/>
          <w:sz w:val="28"/>
          <w:szCs w:val="28"/>
        </w:rPr>
        <w:t xml:space="preserve">В </w:t>
      </w:r>
      <w:r w:rsidR="00522D72">
        <w:rPr>
          <w:rFonts w:ascii="Times New Roman" w:hAnsi="Times New Roman" w:cs="Times New Roman"/>
          <w:sz w:val="28"/>
          <w:szCs w:val="28"/>
        </w:rPr>
        <w:t xml:space="preserve"> 7 –</w:t>
      </w:r>
      <w:proofErr w:type="spellStart"/>
      <w:r w:rsidR="00522D72">
        <w:rPr>
          <w:rFonts w:ascii="Times New Roman" w:hAnsi="Times New Roman" w:cs="Times New Roman"/>
          <w:sz w:val="28"/>
          <w:szCs w:val="28"/>
        </w:rPr>
        <w:t>х</w:t>
      </w:r>
      <w:proofErr w:type="spellEnd"/>
      <w:r w:rsidR="00522D72">
        <w:rPr>
          <w:rFonts w:ascii="Times New Roman" w:hAnsi="Times New Roman" w:cs="Times New Roman"/>
          <w:sz w:val="28"/>
          <w:szCs w:val="28"/>
        </w:rPr>
        <w:t xml:space="preserve"> классах прошла конференция по теме </w:t>
      </w:r>
      <w:r w:rsidR="00EF33F3" w:rsidRPr="00522D72">
        <w:rPr>
          <w:rFonts w:ascii="Times New Roman" w:hAnsi="Times New Roman" w:cs="Times New Roman"/>
          <w:sz w:val="28"/>
          <w:szCs w:val="28"/>
        </w:rPr>
        <w:t xml:space="preserve"> «Жанры Древнерусской литературы».</w:t>
      </w:r>
      <w:r w:rsidR="00522D72">
        <w:rPr>
          <w:rFonts w:ascii="Times New Roman" w:hAnsi="Times New Roman" w:cs="Times New Roman"/>
          <w:sz w:val="28"/>
          <w:szCs w:val="28"/>
        </w:rPr>
        <w:t xml:space="preserve"> Целью ее было </w:t>
      </w:r>
      <w:r w:rsidR="00EF33F3" w:rsidRPr="00522D72">
        <w:rPr>
          <w:rFonts w:ascii="Times New Roman" w:hAnsi="Times New Roman" w:cs="Times New Roman"/>
          <w:sz w:val="28"/>
          <w:szCs w:val="28"/>
        </w:rPr>
        <w:t xml:space="preserve"> расширить знание учащихся о жанрах литературы, привлечение внимания к историческим этапам развития литературы. Учащимся за неделю были выданы карточки с разными видами заданий. С помощью поисковой деятельности, они находили ответы на вопросы, тем самым обогащая себя. Урок прошел в форме конференции. Учащиеся готовили помимо письменных ответов, - презентации, иллюстрации. После основной теоретической части для выявления уровня каждого, был дан тест, который показал, что ребята владеют знаниями о жанрах ДРЛ. Житие как жанр занял первое место, оказался самым интересным для чтения. Каждый учащийся ушел с мероприятия с двумя оценками – 1-письменное задание; 2-тест.</w:t>
      </w:r>
    </w:p>
    <w:p w:rsidR="00CA11B1" w:rsidRDefault="00522D72" w:rsidP="00522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учащихся 6 классов была организована выездная экскурсия Музеем писателей Урала по теме «Сказы Бажова». Учащимся было рассказано о сказах Бажова, показаны иллюстрации к ним, были предложены для рассмотрения личные вещи П.П.Бажова, экскурсовод продемонстрировал коллекцию драгоценных и полудрагоценных камней, которые встречаются на </w:t>
      </w:r>
      <w:r>
        <w:rPr>
          <w:rFonts w:ascii="Times New Roman" w:hAnsi="Times New Roman" w:cs="Times New Roman"/>
          <w:sz w:val="28"/>
          <w:szCs w:val="28"/>
        </w:rPr>
        <w:lastRenderedPageBreak/>
        <w:t xml:space="preserve">Урале и упоминаются в сказах Бажова, а учащиеся имели возможность подержать эти камни в руках. По мотивам сказов Бажова и Экскурсии учащиеся выполнили рисунки для конкурса. </w:t>
      </w:r>
    </w:p>
    <w:p w:rsidR="00522D72" w:rsidRPr="00522D72" w:rsidRDefault="00522D72" w:rsidP="00522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Восьмиклассники посетили литературную в</w:t>
      </w:r>
      <w:r w:rsidRPr="00C404BC">
        <w:rPr>
          <w:rFonts w:ascii="Times New Roman" w:eastAsia="Times New Roman CYR" w:hAnsi="Times New Roman" w:cs="Times New Roman"/>
          <w:sz w:val="28"/>
          <w:szCs w:val="28"/>
        </w:rPr>
        <w:t>стреч</w:t>
      </w:r>
      <w:r>
        <w:rPr>
          <w:rFonts w:ascii="Times New Roman" w:eastAsia="Times New Roman CYR" w:hAnsi="Times New Roman" w:cs="Times New Roman"/>
          <w:sz w:val="28"/>
          <w:szCs w:val="28"/>
        </w:rPr>
        <w:t>у</w:t>
      </w:r>
      <w:r w:rsidRPr="00C404BC">
        <w:rPr>
          <w:rFonts w:ascii="Times New Roman" w:eastAsia="Times New Roman CYR" w:hAnsi="Times New Roman" w:cs="Times New Roman"/>
          <w:sz w:val="28"/>
          <w:szCs w:val="28"/>
        </w:rPr>
        <w:t xml:space="preserve"> с писателем Олегом </w:t>
      </w:r>
      <w:proofErr w:type="spellStart"/>
      <w:r w:rsidRPr="00C404BC">
        <w:rPr>
          <w:rFonts w:ascii="Times New Roman" w:eastAsia="Times New Roman CYR" w:hAnsi="Times New Roman" w:cs="Times New Roman"/>
          <w:sz w:val="28"/>
          <w:szCs w:val="28"/>
        </w:rPr>
        <w:t>Райном</w:t>
      </w:r>
      <w:proofErr w:type="spellEnd"/>
      <w:r>
        <w:rPr>
          <w:rFonts w:ascii="Times New Roman" w:eastAsia="Times New Roman CYR" w:hAnsi="Times New Roman" w:cs="Times New Roman"/>
          <w:sz w:val="28"/>
          <w:szCs w:val="28"/>
        </w:rPr>
        <w:t>, проходившую в Областной библиотеке. Учащиеся смогли пообщаться с писателем, на этой встрече были приобретены 2 книги,  позже  школьной  библиотеке.</w:t>
      </w:r>
    </w:p>
    <w:p w:rsidR="00522D72" w:rsidRPr="00522D72" w:rsidRDefault="00522D72" w:rsidP="00522D72">
      <w:pPr>
        <w:spacing w:after="0" w:line="360" w:lineRule="auto"/>
        <w:jc w:val="both"/>
        <w:rPr>
          <w:rFonts w:ascii="Times New Roman" w:hAnsi="Times New Roman" w:cs="Times New Roman"/>
          <w:sz w:val="28"/>
          <w:szCs w:val="28"/>
        </w:rPr>
      </w:pPr>
      <w:r w:rsidRPr="00522D72">
        <w:rPr>
          <w:rFonts w:ascii="Times New Roman" w:hAnsi="Times New Roman" w:cs="Times New Roman"/>
          <w:sz w:val="28"/>
          <w:szCs w:val="28"/>
        </w:rPr>
        <w:t xml:space="preserve">Открытый урок чтения в 5-х классах  проходил под названием  «Что за прелесть эти сказки». За неделю до проведения урока, ребятам было дано задание: подготовить выступление по одной из сказок Пушкина. Также ребятам были даны  несколько сказок для внимательного чтения.  Проведя мероприятие среди параллели 5- </w:t>
      </w:r>
      <w:proofErr w:type="spellStart"/>
      <w:r w:rsidRPr="00522D72">
        <w:rPr>
          <w:rFonts w:ascii="Times New Roman" w:hAnsi="Times New Roman" w:cs="Times New Roman"/>
          <w:sz w:val="28"/>
          <w:szCs w:val="28"/>
        </w:rPr>
        <w:t>х</w:t>
      </w:r>
      <w:proofErr w:type="spellEnd"/>
      <w:r w:rsidRPr="00522D72">
        <w:rPr>
          <w:rFonts w:ascii="Times New Roman" w:hAnsi="Times New Roman" w:cs="Times New Roman"/>
          <w:sz w:val="28"/>
          <w:szCs w:val="28"/>
        </w:rPr>
        <w:t xml:space="preserve"> классов, мы увидели заинтересованность учащихся в изучении творчества. Одним из этапов урока – подготовить рекламу сказкам Пушкина, далее необходимо ответить на вопросы викторины, 3 этап – инсценировка.  Жюри были выявлены победители, ими оказались учащиеся 5 класса «А». Данный урок </w:t>
      </w:r>
      <w:proofErr w:type="spellStart"/>
      <w:r w:rsidRPr="00522D72">
        <w:rPr>
          <w:rFonts w:ascii="Times New Roman" w:hAnsi="Times New Roman" w:cs="Times New Roman"/>
          <w:sz w:val="28"/>
          <w:szCs w:val="28"/>
        </w:rPr>
        <w:t>смотивировал</w:t>
      </w:r>
      <w:proofErr w:type="spellEnd"/>
      <w:r w:rsidRPr="00522D72">
        <w:rPr>
          <w:rFonts w:ascii="Times New Roman" w:hAnsi="Times New Roman" w:cs="Times New Roman"/>
          <w:sz w:val="28"/>
          <w:szCs w:val="28"/>
        </w:rPr>
        <w:t xml:space="preserve"> учащихся в чтении литературного наследия, позволил ребятам проявить свои творческие способности.</w:t>
      </w:r>
    </w:p>
    <w:p w:rsidR="00522D72" w:rsidRPr="00522D72" w:rsidRDefault="00522D72" w:rsidP="00522D72">
      <w:pPr>
        <w:spacing w:after="0" w:line="360" w:lineRule="auto"/>
        <w:jc w:val="both"/>
        <w:rPr>
          <w:rFonts w:ascii="Times New Roman" w:hAnsi="Times New Roman" w:cs="Times New Roman"/>
          <w:sz w:val="28"/>
          <w:szCs w:val="28"/>
        </w:rPr>
      </w:pPr>
    </w:p>
    <w:sectPr w:rsidR="00522D72" w:rsidRPr="00522D72" w:rsidSect="007077B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77BA"/>
    <w:rsid w:val="00095162"/>
    <w:rsid w:val="00131B40"/>
    <w:rsid w:val="001A034A"/>
    <w:rsid w:val="00250A45"/>
    <w:rsid w:val="002C2A75"/>
    <w:rsid w:val="002D3C64"/>
    <w:rsid w:val="002E063C"/>
    <w:rsid w:val="00311715"/>
    <w:rsid w:val="00377F28"/>
    <w:rsid w:val="003E5EFF"/>
    <w:rsid w:val="004D6BFF"/>
    <w:rsid w:val="00522D72"/>
    <w:rsid w:val="00646CF4"/>
    <w:rsid w:val="007077BA"/>
    <w:rsid w:val="00721E98"/>
    <w:rsid w:val="008E7BBC"/>
    <w:rsid w:val="00A06C39"/>
    <w:rsid w:val="00A65F9D"/>
    <w:rsid w:val="00B136CC"/>
    <w:rsid w:val="00B2058F"/>
    <w:rsid w:val="00C404BC"/>
    <w:rsid w:val="00CA11B1"/>
    <w:rsid w:val="00D35FEF"/>
    <w:rsid w:val="00D50E6E"/>
    <w:rsid w:val="00E27848"/>
    <w:rsid w:val="00EF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7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8E7BB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Normal (Web)"/>
    <w:basedOn w:val="a"/>
    <w:uiPriority w:val="99"/>
    <w:semiHidden/>
    <w:unhideWhenUsed/>
    <w:rsid w:val="00EF3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68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гамаюнова</dc:creator>
  <cp:lastModifiedBy>Катя</cp:lastModifiedBy>
  <cp:revision>11</cp:revision>
  <cp:lastPrinted>2013-11-19T03:02:00Z</cp:lastPrinted>
  <dcterms:created xsi:type="dcterms:W3CDTF">2013-10-31T07:08:00Z</dcterms:created>
  <dcterms:modified xsi:type="dcterms:W3CDTF">2013-11-19T03:03:00Z</dcterms:modified>
</cp:coreProperties>
</file>