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B4" w:rsidRDefault="008541D4">
      <w:pPr>
        <w:rPr>
          <w:sz w:val="28"/>
          <w:szCs w:val="28"/>
        </w:rPr>
      </w:pPr>
      <w:r w:rsidRPr="008541D4">
        <w:rPr>
          <w:sz w:val="28"/>
          <w:szCs w:val="28"/>
        </w:rPr>
        <w:t xml:space="preserve">Ссылка на страницу – </w:t>
      </w:r>
      <w:hyperlink r:id="rId5" w:history="1">
        <w:r w:rsidRPr="0039365F">
          <w:rPr>
            <w:rStyle w:val="a3"/>
            <w:sz w:val="28"/>
            <w:szCs w:val="28"/>
          </w:rPr>
          <w:t>https://zalivina1969.wixsite.com/master-klass/3-etap</w:t>
        </w:r>
      </w:hyperlink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ЭТАП 3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Здравствуйте, уважаемые участники мастер-класса "Интерактивные сервисы для образования"! На третьем этапе мы предлагаем вам освоить сервис </w:t>
      </w:r>
      <w:hyperlink r:id="rId6" w:tgtFrame="_blank" w:history="1">
        <w:r w:rsidRPr="008541D4">
          <w:rPr>
            <w:rFonts w:eastAsia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learningapps</w:t>
        </w:r>
      </w:hyperlink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.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909090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Что такое LearningApps.org?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909090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LearningApps.org является приложением Web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 ) не включены по этой причине ни в какие программы или конкретные сценарии. Они имеют свою ценность, а именно - интерактивность.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FFFFFF"/>
          <w:kern w:val="36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Ваша задача -  создать материал к одному из ваших уроков.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FFFFFF"/>
          <w:kern w:val="36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Условия этапа: в интерактивной игре должно быть </w:t>
      </w:r>
      <w:r w:rsidRPr="008541D4">
        <w:rPr>
          <w:rFonts w:eastAsia="Times New Roman"/>
          <w:bCs/>
          <w:color w:val="041F3E"/>
          <w:kern w:val="36"/>
          <w:sz w:val="28"/>
          <w:szCs w:val="28"/>
          <w:u w:val="single"/>
          <w:lang w:eastAsia="ru-RU"/>
        </w:rPr>
        <w:t>не менее 8-10 вопросов</w:t>
      </w: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. Вы можете создать </w:t>
      </w:r>
      <w:r w:rsidRPr="008541D4">
        <w:rPr>
          <w:rFonts w:eastAsia="Times New Roman"/>
          <w:bCs/>
          <w:color w:val="041F3E"/>
          <w:kern w:val="36"/>
          <w:sz w:val="28"/>
          <w:szCs w:val="28"/>
          <w:u w:val="single"/>
          <w:lang w:eastAsia="ru-RU"/>
        </w:rPr>
        <w:t>любую игру.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FFFFFF"/>
          <w:kern w:val="36"/>
          <w:sz w:val="28"/>
          <w:szCs w:val="28"/>
          <w:lang w:eastAsia="ru-RU"/>
        </w:rPr>
        <w:t>​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i/>
          <w:iCs/>
          <w:color w:val="041F3E"/>
          <w:kern w:val="36"/>
          <w:sz w:val="28"/>
          <w:szCs w:val="28"/>
          <w:lang w:eastAsia="ru-RU"/>
        </w:rPr>
        <w:t>Для тех, кто уже ориентируется в устройстве интерактивных сервисов: можно сделать сетку приложений (несколько игр, которые вы будете использовать на разных этапах одного урока).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FFFFFF"/>
          <w:kern w:val="36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В  </w:t>
      </w:r>
      <w:hyperlink r:id="rId7" w:anchor="gid=0" w:tgtFrame="_blank" w:history="1">
        <w:r w:rsidRPr="008541D4">
          <w:rPr>
            <w:rFonts w:eastAsia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таблицу продвижения</w:t>
        </w:r>
      </w:hyperlink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 вставляете ссылку на созданную вами интерактивную игру. </w:t>
      </w:r>
    </w:p>
    <w:p w:rsidR="008541D4" w:rsidRPr="008541D4" w:rsidRDefault="008541D4" w:rsidP="008541D4">
      <w:pPr>
        <w:spacing w:after="0" w:line="240" w:lineRule="auto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FFFFFF"/>
          <w:kern w:val="36"/>
          <w:sz w:val="28"/>
          <w:szCs w:val="28"/>
          <w:lang w:eastAsia="ru-RU"/>
        </w:rPr>
        <w:t> </w:t>
      </w:r>
    </w:p>
    <w:p w:rsidR="008541D4" w:rsidRPr="008541D4" w:rsidRDefault="008541D4" w:rsidP="008541D4">
      <w:pPr>
        <w:spacing w:after="0" w:line="240" w:lineRule="auto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FFFFFF"/>
          <w:kern w:val="36"/>
          <w:sz w:val="28"/>
          <w:szCs w:val="28"/>
          <w:lang w:eastAsia="ru-RU"/>
        </w:rPr>
        <w:t>​</w:t>
      </w:r>
    </w:p>
    <w:p w:rsidR="008541D4" w:rsidRPr="008541D4" w:rsidRDefault="008541D4" w:rsidP="008541D4">
      <w:pPr>
        <w:spacing w:after="0" w:line="240" w:lineRule="auto"/>
        <w:textAlignment w:val="baseline"/>
        <w:outlineLvl w:val="0"/>
        <w:rPr>
          <w:rFonts w:eastAsia="Times New Roman"/>
          <w:bCs/>
          <w:color w:val="FFFFFF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1. Вставляем в адресную строку ссылку или просто нажимаем ссылку в этой строке (</w:t>
      </w:r>
      <w:hyperlink r:id="rId8" w:tgtFrame="_blank" w:history="1">
        <w:r w:rsidRPr="008541D4">
          <w:rPr>
            <w:rFonts w:eastAsia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https://learningapps.org/</w:t>
        </w:r>
      </w:hyperlink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) и переходим на сервис.</w:t>
      </w:r>
    </w:p>
    <w:p w:rsidR="008541D4" w:rsidRPr="008541D4" w:rsidRDefault="008541D4" w:rsidP="008541D4">
      <w:pPr>
        <w:spacing w:after="0" w:line="240" w:lineRule="auto"/>
        <w:textAlignment w:val="baseline"/>
        <w:outlineLvl w:val="0"/>
        <w:rPr>
          <w:rFonts w:eastAsia="Times New Roman"/>
          <w:bCs/>
          <w:color w:val="041F3E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kern w:val="36"/>
          <w:sz w:val="28"/>
          <w:szCs w:val="28"/>
          <w:lang w:eastAsia="ru-RU"/>
        </w:rPr>
        <w:t>Если приложение открылось на английском языке, то в верхнем правом углу нажмите на российский флаг и приложение откроется на русском языке.</w:t>
      </w:r>
    </w:p>
    <w:p w:rsidR="008541D4" w:rsidRPr="008541D4" w:rsidRDefault="008541D4" w:rsidP="008541D4">
      <w:pPr>
        <w:spacing w:after="0" w:line="240" w:lineRule="auto"/>
        <w:textAlignment w:val="baseline"/>
        <w:outlineLvl w:val="0"/>
        <w:rPr>
          <w:rFonts w:eastAsia="Times New Roman"/>
          <w:bCs/>
          <w:color w:val="041F3E"/>
          <w:kern w:val="36"/>
          <w:sz w:val="28"/>
          <w:szCs w:val="28"/>
          <w:lang w:eastAsia="ru-RU"/>
        </w:rPr>
      </w:pPr>
      <w:r w:rsidRPr="008541D4">
        <w:rPr>
          <w:rFonts w:eastAsia="Times New Roman"/>
          <w:bCs/>
          <w:noProof/>
          <w:color w:val="041F3E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047619" cy="3276191"/>
            <wp:effectExtent l="19050" t="0" r="631" b="0"/>
            <wp:docPr id="1" name="Рисунок 0" descr="скри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3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2. Зарегистрируйтесь в приложении. Для этого нажимаем кнопку "ВХОД". </w:t>
      </w:r>
    </w:p>
    <w:p w:rsidR="008541D4" w:rsidRPr="008541D4" w:rsidRDefault="008541D4" w:rsidP="008541D4">
      <w:pPr>
        <w:spacing w:after="0" w:line="240" w:lineRule="auto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Откроется окно “СОЗДАТЬ НОВЫЙ АККАУНТ” , заполняем необходимые поля.</w:t>
      </w:r>
    </w:p>
    <w:p w:rsidR="008541D4" w:rsidRPr="008541D4" w:rsidRDefault="008541D4" w:rsidP="008541D4">
      <w:pPr>
        <w:spacing w:after="0" w:line="240" w:lineRule="auto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Войти под аккаунтом или создать новый...</w:t>
      </w:r>
    </w:p>
    <w:p w:rsidR="008541D4" w:rsidRPr="008541D4" w:rsidRDefault="008541D4" w:rsidP="008541D4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541D4">
        <w:rPr>
          <w:rFonts w:eastAsia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mp-jtbovv5iimgimage" o:spid="_x0000_i1025" type="#_x0000_t75" alt="СКРИН 2.png" style="width:24.3pt;height:24.3pt"/>
        </w:pict>
      </w:r>
    </w:p>
    <w:p w:rsidR="008541D4" w:rsidRPr="008541D4" w:rsidRDefault="008541D4" w:rsidP="008541D4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541D4">
        <w:rPr>
          <w:rFonts w:eastAsia="Times New Roman"/>
          <w:color w:val="000000"/>
          <w:sz w:val="28"/>
          <w:szCs w:val="28"/>
          <w:lang w:eastAsia="ru-RU"/>
        </w:rPr>
        <w:pict>
          <v:shape id="comp-jtbp0l3pimgimage" o:spid="_x0000_i1026" type="#_x0000_t75" alt="СКРИН 3.png" style="width:24.3pt;height:24.3pt"/>
        </w:pict>
      </w:r>
    </w:p>
    <w:p w:rsidR="008541D4" w:rsidRPr="008541D4" w:rsidRDefault="008541D4" w:rsidP="008541D4">
      <w:pPr>
        <w:spacing w:after="0" w:line="240" w:lineRule="auto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Создать новый аккаунт:</w:t>
      </w:r>
    </w:p>
    <w:p w:rsidR="008541D4" w:rsidRPr="008541D4" w:rsidRDefault="008541D4" w:rsidP="008541D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пишем имя пользователя;</w:t>
      </w:r>
    </w:p>
    <w:p w:rsidR="008541D4" w:rsidRPr="008541D4" w:rsidRDefault="008541D4" w:rsidP="008541D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записываем адрес электронной почты;</w:t>
      </w:r>
    </w:p>
    <w:p w:rsidR="008541D4" w:rsidRPr="008541D4" w:rsidRDefault="008541D4" w:rsidP="008541D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вводим пароль и набираем его повторно;</w:t>
      </w:r>
    </w:p>
    <w:p w:rsidR="008541D4" w:rsidRPr="008541D4" w:rsidRDefault="008541D4" w:rsidP="008541D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ставим "галочку" Я принимаю Условия использования LearningApps.org (остальное по желанию);</w:t>
      </w:r>
    </w:p>
    <w:p w:rsidR="008541D4" w:rsidRPr="008541D4" w:rsidRDefault="008541D4" w:rsidP="008541D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заполняем код безопасности;</w:t>
      </w:r>
    </w:p>
    <w:p w:rsidR="008541D4" w:rsidRPr="008541D4" w:rsidRDefault="008541D4" w:rsidP="008541D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нажимаем “создать конто”.</w:t>
      </w:r>
    </w:p>
    <w:p w:rsidR="008541D4" w:rsidRPr="008541D4" w:rsidRDefault="008541D4" w:rsidP="008541D4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541D4">
        <w:rPr>
          <w:rFonts w:eastAsia="Times New Roman"/>
          <w:color w:val="000000"/>
          <w:sz w:val="28"/>
          <w:szCs w:val="28"/>
          <w:lang w:eastAsia="ru-RU"/>
        </w:rPr>
        <w:pict>
          <v:shape id="comp-jtbps0zvimgimage" o:spid="_x0000_i1027" type="#_x0000_t75" alt="скрин 5.png" style="width:24.3pt;height:24.3pt"/>
        </w:pic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Для дальнейшей работы выберите команду меню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“Новое упражнение”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Откроется список типов упражнений: найти пару, сортировка картинок, кроссворд, викторина и др. 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909090"/>
          <w:sz w:val="28"/>
          <w:szCs w:val="28"/>
          <w:lang w:eastAsia="ru-RU"/>
        </w:rPr>
        <w:t>​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041F3E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Выберите нужный тип упражнения (например, “Викторина с выбором правильного ответа”)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noProof/>
          <w:color w:val="909090"/>
          <w:sz w:val="28"/>
          <w:szCs w:val="28"/>
          <w:lang w:eastAsia="ru-RU"/>
        </w:rPr>
        <w:lastRenderedPageBreak/>
        <w:drawing>
          <wp:inline distT="0" distB="0" distL="0" distR="0">
            <wp:extent cx="5940425" cy="3522980"/>
            <wp:effectExtent l="19050" t="0" r="3175" b="0"/>
            <wp:docPr id="2" name="Рисунок 1" descr="скри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D4" w:rsidRPr="008541D4" w:rsidRDefault="008541D4" w:rsidP="008541D4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541D4">
        <w:rPr>
          <w:rFonts w:eastAsia="Times New Roman"/>
          <w:color w:val="000000"/>
          <w:sz w:val="28"/>
          <w:szCs w:val="28"/>
          <w:lang w:eastAsia="ru-RU"/>
        </w:rPr>
        <w:pict>
          <v:shape id="comp-jtbq5751imgimage" o:spid="_x0000_i1028" type="#_x0000_t75" alt="скрин 6.png" style="width:24.3pt;height:24.3pt"/>
        </w:pic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Раскроется окно с примерами упражнений этого типа. Если выбранный тип подходит, то нажимаем кнопку “Создать новое упражнение”</w:t>
      </w:r>
    </w:p>
    <w:p w:rsidR="008541D4" w:rsidRPr="008541D4" w:rsidRDefault="008541D4" w:rsidP="008541D4">
      <w:pPr>
        <w:spacing w:after="0" w:line="240" w:lineRule="auto"/>
        <w:jc w:val="both"/>
        <w:textAlignment w:val="baseline"/>
        <w:outlineLvl w:val="5"/>
        <w:rPr>
          <w:rFonts w:eastAsia="Times New Roman"/>
          <w:bCs/>
          <w:color w:val="909090"/>
          <w:sz w:val="28"/>
          <w:szCs w:val="28"/>
          <w:lang w:eastAsia="ru-RU"/>
        </w:rPr>
      </w:pPr>
      <w:hyperlink r:id="rId11" w:tgtFrame="_blank" w:history="1">
        <w:r w:rsidRPr="008541D4">
          <w:rPr>
            <w:rFonts w:eastAsia="Times New Roman"/>
            <w:bCs/>
            <w:color w:val="041F3E"/>
            <w:sz w:val="28"/>
            <w:szCs w:val="28"/>
            <w:u w:val="single"/>
            <w:lang w:eastAsia="ru-RU"/>
          </w:rPr>
          <w:t>Ссылка на презентацию</w:t>
        </w:r>
      </w:hyperlink>
      <w:r w:rsidRPr="008541D4">
        <w:rPr>
          <w:rFonts w:eastAsia="Times New Roman"/>
          <w:bCs/>
          <w:color w:val="909090"/>
          <w:sz w:val="28"/>
          <w:szCs w:val="28"/>
          <w:lang w:eastAsia="ru-RU"/>
        </w:rPr>
        <w:t xml:space="preserve">- </w:t>
      </w:r>
      <w:hyperlink r:id="rId12" w:history="1">
        <w:r w:rsidRPr="008541D4">
          <w:rPr>
            <w:rStyle w:val="a3"/>
            <w:rFonts w:eastAsia="Times New Roman"/>
            <w:bCs/>
            <w:sz w:val="28"/>
            <w:szCs w:val="28"/>
            <w:lang w:eastAsia="ru-RU"/>
          </w:rPr>
          <w:t>https://docs.google.com/presentation/d/1UlNSpKgCB_BBKEGXpe4S9VkPiOpOR4S9lue7-Vk0LPU/edit#slide=id.p</w:t>
        </w:r>
      </w:hyperlink>
    </w:p>
    <w:p w:rsidR="008541D4" w:rsidRPr="008541D4" w:rsidRDefault="008541D4" w:rsidP="008541D4">
      <w:pPr>
        <w:spacing w:after="0" w:line="240" w:lineRule="auto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bCs/>
          <w:color w:val="041F3E"/>
          <w:sz w:val="28"/>
          <w:szCs w:val="28"/>
          <w:lang w:eastAsia="ru-RU"/>
        </w:rPr>
        <w:t>Примеры интерактивных игр:</w:t>
      </w:r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hyperlink r:id="rId13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Тест по информатике 7 класс "Обработка графической информации"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hyperlink r:id="rId14" w:tgtFrame="_blank" w:history="1">
        <w:r w:rsidRPr="008541D4">
          <w:rPr>
            <w:rFonts w:eastAsia="Times New Roman"/>
            <w:color w:val="041F3E"/>
            <w:sz w:val="28"/>
            <w:szCs w:val="28"/>
            <w:u w:val="single"/>
            <w:lang w:eastAsia="ru-RU"/>
          </w:rPr>
          <w:t>Сетка приложений "Безопасный интернет"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hyperlink r:id="rId15" w:tgtFrame="_blank" w:history="1">
        <w:r w:rsidRPr="008541D4">
          <w:rPr>
            <w:rFonts w:eastAsia="Times New Roman"/>
            <w:color w:val="041F3E"/>
            <w:sz w:val="28"/>
            <w:szCs w:val="28"/>
            <w:u w:val="single"/>
            <w:lang w:eastAsia="ru-RU"/>
          </w:rPr>
          <w:t>Формирование изображения на экране монитора (заполни пропуски)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hyperlink r:id="rId16" w:tgtFrame="_blank" w:history="1">
        <w:r w:rsidRPr="008541D4">
          <w:rPr>
            <w:rFonts w:eastAsia="Times New Roman"/>
            <w:color w:val="041F3E"/>
            <w:sz w:val="28"/>
            <w:szCs w:val="28"/>
            <w:u w:val="single"/>
            <w:lang w:eastAsia="ru-RU"/>
          </w:rPr>
          <w:t>Схема поиска информации (восстанови правильный порядок)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hyperlink r:id="rId17" w:tgtFrame="_blank" w:history="1">
        <w:r w:rsidRPr="008541D4">
          <w:rPr>
            <w:rFonts w:eastAsia="Times New Roman"/>
            <w:color w:val="041F3E"/>
            <w:sz w:val="28"/>
            <w:szCs w:val="28"/>
            <w:u w:val="single"/>
            <w:lang w:eastAsia="ru-RU"/>
          </w:rPr>
          <w:t>Логическая задача (заполни таблицу)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hyperlink r:id="rId18" w:tgtFrame="_blank" w:history="1">
        <w:r w:rsidRPr="008541D4">
          <w:rPr>
            <w:rFonts w:eastAsia="Times New Roman"/>
            <w:color w:val="041F3E"/>
            <w:sz w:val="28"/>
            <w:szCs w:val="28"/>
            <w:u w:val="single"/>
            <w:lang w:eastAsia="ru-RU"/>
          </w:rPr>
          <w:t>Собираем багаж в дорогу (классификация информации по форме представления)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t>Игра-викторина «Кто хочет стать миллионером?» по рассказу И.С.Тургенева "Муму" (</w:t>
      </w:r>
      <w:hyperlink r:id="rId19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http://LearningApps.org/display?v=pu4yh43gt01</w:t>
        </w:r>
      </w:hyperlink>
      <w:r w:rsidRPr="008541D4">
        <w:rPr>
          <w:rFonts w:eastAsia="Times New Roman"/>
          <w:color w:val="041F3E"/>
          <w:sz w:val="28"/>
          <w:szCs w:val="28"/>
          <w:lang w:eastAsia="ru-RU"/>
        </w:rPr>
        <w:t> )</w:t>
      </w:r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t>Игра «Слова из букв». Восстанови название художественного произведения (</w:t>
      </w:r>
      <w:hyperlink r:id="rId20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http://LearningApps.org/display?v=pzf2ezb6501</w:t>
        </w:r>
      </w:hyperlink>
      <w:r w:rsidRPr="008541D4">
        <w:rPr>
          <w:rFonts w:eastAsia="Times New Roman"/>
          <w:color w:val="041F3E"/>
          <w:sz w:val="28"/>
          <w:szCs w:val="28"/>
          <w:lang w:eastAsia="ru-RU"/>
        </w:rPr>
        <w:t> )</w:t>
      </w:r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t>Игра-викторина «Найди пару» по произведениям А.П.Чехова (</w:t>
      </w:r>
      <w:hyperlink r:id="rId21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http://LearningApps.org/display?v=p1gvotztj01</w:t>
        </w:r>
      </w:hyperlink>
      <w:r w:rsidRPr="008541D4">
        <w:rPr>
          <w:rFonts w:eastAsia="Times New Roman"/>
          <w:color w:val="041F3E"/>
          <w:sz w:val="28"/>
          <w:szCs w:val="28"/>
          <w:lang w:eastAsia="ru-RU"/>
        </w:rPr>
        <w:t> )</w:t>
      </w:r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t>Викторина "Сказки Ганса Христиана Андерсена" (</w:t>
      </w:r>
      <w:hyperlink r:id="rId22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http://learningapps.org/display?v=pmgzobfma01</w:t>
        </w:r>
      </w:hyperlink>
      <w:r w:rsidRPr="008541D4">
        <w:rPr>
          <w:rFonts w:eastAsia="Times New Roman"/>
          <w:color w:val="041F3E"/>
          <w:sz w:val="28"/>
          <w:szCs w:val="28"/>
          <w:lang w:eastAsia="ru-RU"/>
        </w:rPr>
        <w:t> )</w:t>
      </w:r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t>Пазл. Поэма Н.В.Гоголя "Мертвые души" (</w:t>
      </w:r>
      <w:hyperlink r:id="rId23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http://learningapps.org/display?v=pjrkibsi301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t>Кроссворд «Мифы Древней Греции» (</w:t>
      </w:r>
      <w:hyperlink r:id="rId24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http://learningapps.org/display?v=p877gbfq501</w:t>
        </w:r>
      </w:hyperlink>
    </w:p>
    <w:p w:rsidR="008541D4" w:rsidRPr="008541D4" w:rsidRDefault="008541D4" w:rsidP="008541D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/>
          <w:color w:val="606060"/>
          <w:sz w:val="28"/>
          <w:szCs w:val="28"/>
          <w:lang w:eastAsia="ru-RU"/>
        </w:rPr>
      </w:pPr>
      <w:r w:rsidRPr="008541D4">
        <w:rPr>
          <w:rFonts w:eastAsia="Times New Roman"/>
          <w:color w:val="041F3E"/>
          <w:sz w:val="28"/>
          <w:szCs w:val="28"/>
          <w:lang w:eastAsia="ru-RU"/>
        </w:rPr>
        <w:lastRenderedPageBreak/>
        <w:t>Игра «Слова из букв». Найди глаголы-исключения (</w:t>
      </w:r>
      <w:hyperlink r:id="rId25" w:tgtFrame="_blank" w:history="1">
        <w:r w:rsidRPr="008541D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http://LearningApps.org/display?v=pwp961xmt01</w:t>
        </w:r>
      </w:hyperlink>
      <w:r w:rsidRPr="008541D4">
        <w:rPr>
          <w:rFonts w:eastAsia="Times New Roman"/>
          <w:color w:val="041F3E"/>
          <w:sz w:val="28"/>
          <w:szCs w:val="28"/>
          <w:lang w:eastAsia="ru-RU"/>
        </w:rPr>
        <w:t> )</w:t>
      </w:r>
    </w:p>
    <w:p w:rsidR="008541D4" w:rsidRDefault="008541D4"/>
    <w:sectPr w:rsidR="008541D4" w:rsidSect="00C6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91D"/>
    <w:multiLevelType w:val="multilevel"/>
    <w:tmpl w:val="B82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54806"/>
    <w:multiLevelType w:val="multilevel"/>
    <w:tmpl w:val="530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41D4"/>
    <w:rsid w:val="008541D4"/>
    <w:rsid w:val="00C606B4"/>
    <w:rsid w:val="00D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4"/>
  </w:style>
  <w:style w:type="paragraph" w:styleId="1">
    <w:name w:val="heading 1"/>
    <w:basedOn w:val="a"/>
    <w:link w:val="10"/>
    <w:uiPriority w:val="9"/>
    <w:qFormat/>
    <w:rsid w:val="0085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541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41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0">
    <w:name w:val="color_20"/>
    <w:basedOn w:val="a0"/>
    <w:rsid w:val="008541D4"/>
  </w:style>
  <w:style w:type="character" w:styleId="a3">
    <w:name w:val="Hyperlink"/>
    <w:basedOn w:val="a0"/>
    <w:uiPriority w:val="99"/>
    <w:unhideWhenUsed/>
    <w:rsid w:val="008541D4"/>
    <w:rPr>
      <w:color w:val="0000FF"/>
      <w:u w:val="single"/>
    </w:rPr>
  </w:style>
  <w:style w:type="character" w:customStyle="1" w:styleId="wixguard">
    <w:name w:val="wixguard"/>
    <w:basedOn w:val="a0"/>
    <w:rsid w:val="008541D4"/>
  </w:style>
  <w:style w:type="paragraph" w:customStyle="1" w:styleId="font8">
    <w:name w:val="font_8"/>
    <w:basedOn w:val="a"/>
    <w:rsid w:val="0085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learningapps.org/view2006192" TargetMode="External"/><Relationship Id="rId18" Type="http://schemas.openxmlformats.org/officeDocument/2006/relationships/hyperlink" Target="https://learningapps.org/watch?v=pfi2vvjav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arningapps.org/display?v=p1gvotztj01" TargetMode="External"/><Relationship Id="rId7" Type="http://schemas.openxmlformats.org/officeDocument/2006/relationships/hyperlink" Target="https://docs.google.com/spreadsheets/d/1OyCb9FJCpcDdg0610hMtbdugvmxpW_eWr8mRtLk3DF4/edit?hl=ru" TargetMode="External"/><Relationship Id="rId12" Type="http://schemas.openxmlformats.org/officeDocument/2006/relationships/hyperlink" Target="https://docs.google.com/presentation/d/1UlNSpKgCB_BBKEGXpe4S9VkPiOpOR4S9lue7-Vk0LPU/edit#slide=id.p" TargetMode="External"/><Relationship Id="rId17" Type="http://schemas.openxmlformats.org/officeDocument/2006/relationships/hyperlink" Target="https://learningapps.org/watch?v=pbzfr17i316" TargetMode="External"/><Relationship Id="rId25" Type="http://schemas.openxmlformats.org/officeDocument/2006/relationships/hyperlink" Target="http://learningapps.org/display?v=pwp961xmt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9pbiy68a18" TargetMode="External"/><Relationship Id="rId20" Type="http://schemas.openxmlformats.org/officeDocument/2006/relationships/hyperlink" Target="http://learningapps.org/display?v=pzf2ezb65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docs.google.com/presentation/d/1UlNSpKgCB_BBKEGXpe4S9VkPiOpOR4S9lue7-Vk0LPU/edit?usp=sharing" TargetMode="External"/><Relationship Id="rId24" Type="http://schemas.openxmlformats.org/officeDocument/2006/relationships/hyperlink" Target="http://learningapps.org/display?v=p877gbfq501" TargetMode="External"/><Relationship Id="rId5" Type="http://schemas.openxmlformats.org/officeDocument/2006/relationships/hyperlink" Target="https://zalivina1969.wixsite.com/master-klass/3-etap" TargetMode="External"/><Relationship Id="rId15" Type="http://schemas.openxmlformats.org/officeDocument/2006/relationships/hyperlink" Target="https://learningapps.org/watch?v=p1c0wk9ck17" TargetMode="External"/><Relationship Id="rId23" Type="http://schemas.openxmlformats.org/officeDocument/2006/relationships/hyperlink" Target="http://learningapps.org/display?v=pjrkibsi3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earningapps.org/display?v=pu4yh43gt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watch?v=p2xsezaia18" TargetMode="External"/><Relationship Id="rId22" Type="http://schemas.openxmlformats.org/officeDocument/2006/relationships/hyperlink" Target="http://learningapps.org/display?v=pmgzobfma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2019-03-19T16:33:00Z</dcterms:created>
  <dcterms:modified xsi:type="dcterms:W3CDTF">2019-03-19T16:42:00Z</dcterms:modified>
</cp:coreProperties>
</file>