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5416" w:rsidRPr="003B5416" w:rsidRDefault="003B5416" w:rsidP="003B5416">
      <w:pPr>
        <w:shd w:val="clear" w:color="auto" w:fill="FFFFFF"/>
        <w:spacing w:before="100" w:beforeAutospacing="1" w:after="100" w:afterAutospacing="1" w:line="240" w:lineRule="auto"/>
        <w:outlineLvl w:val="0"/>
        <w:rPr>
          <w:rFonts w:ascii="intro_regular" w:eastAsia="Times New Roman" w:hAnsi="intro_regular" w:cs="Tahoma"/>
          <w:color w:val="000000"/>
          <w:kern w:val="36"/>
          <w:sz w:val="48"/>
          <w:szCs w:val="48"/>
          <w:lang w:eastAsia="ru-RU"/>
        </w:rPr>
      </w:pPr>
      <w:r w:rsidRPr="003B5416">
        <w:rPr>
          <w:rFonts w:ascii="intro_regular" w:eastAsia="Times New Roman" w:hAnsi="intro_regular" w:cs="Tahoma"/>
          <w:color w:val="000000"/>
          <w:kern w:val="36"/>
          <w:sz w:val="48"/>
          <w:szCs w:val="48"/>
          <w:lang w:eastAsia="ru-RU"/>
        </w:rPr>
        <w:t>Южно-Сахалинск</w:t>
      </w:r>
    </w:p>
    <w:p w:rsidR="003B5416" w:rsidRPr="003B5416" w:rsidRDefault="004071ED" w:rsidP="003B5416">
      <w:pPr>
        <w:shd w:val="clear" w:color="auto" w:fill="FFFFFF"/>
        <w:spacing w:after="0" w:line="240" w:lineRule="auto"/>
        <w:rPr>
          <w:rFonts w:ascii="Tahoma" w:eastAsia="Times New Roman" w:hAnsi="Tahoma" w:cs="Tahoma"/>
          <w:color w:val="000000"/>
          <w:sz w:val="21"/>
          <w:szCs w:val="21"/>
          <w:lang w:eastAsia="ru-RU"/>
        </w:rPr>
      </w:pPr>
      <w:hyperlink r:id="rId5" w:history="1">
        <w:r w:rsidR="003B5416" w:rsidRPr="003B5416">
          <w:rPr>
            <w:rFonts w:ascii="Tahoma" w:eastAsia="Times New Roman" w:hAnsi="Tahoma" w:cs="Tahoma"/>
            <w:b/>
            <w:bCs/>
            <w:color w:val="000000"/>
            <w:sz w:val="21"/>
            <w:szCs w:val="21"/>
            <w:lang w:eastAsia="ru-RU"/>
          </w:rPr>
          <w:t>Рейтинг сайта</w:t>
        </w:r>
        <w:r w:rsidR="003B5416" w:rsidRPr="003B5416">
          <w:rPr>
            <w:rFonts w:ascii="Tahoma" w:eastAsia="Times New Roman" w:hAnsi="Tahoma" w:cs="Tahoma"/>
            <w:color w:val="000000"/>
            <w:sz w:val="21"/>
            <w:szCs w:val="21"/>
            <w:u w:val="single"/>
            <w:lang w:eastAsia="ru-RU"/>
          </w:rPr>
          <w:t> </w:t>
        </w:r>
        <w:r w:rsidR="003B5416" w:rsidRPr="003B5416">
          <w:rPr>
            <w:rFonts w:ascii="Tahoma" w:eastAsia="Times New Roman" w:hAnsi="Tahoma" w:cs="Tahoma"/>
            <w:color w:val="A5918E"/>
            <w:sz w:val="21"/>
            <w:szCs w:val="21"/>
            <w:lang w:eastAsia="ru-RU"/>
          </w:rPr>
          <w:t>(3,9)</w:t>
        </w:r>
        <w:r w:rsidR="003B5416" w:rsidRPr="003B5416">
          <w:rPr>
            <w:rFonts w:ascii="Tahoma" w:eastAsia="Times New Roman" w:hAnsi="Tahoma" w:cs="Tahoma"/>
            <w:color w:val="000000"/>
            <w:sz w:val="21"/>
            <w:szCs w:val="21"/>
            <w:u w:val="single"/>
            <w:lang w:eastAsia="ru-RU"/>
          </w:rPr>
          <w:t> </w:t>
        </w:r>
      </w:hyperlink>
      <w:r w:rsidR="003B5416" w:rsidRPr="003B5416">
        <w:rPr>
          <w:rFonts w:ascii="Tahoma" w:eastAsia="Times New Roman" w:hAnsi="Tahoma" w:cs="Tahoma"/>
          <w:color w:val="000000"/>
          <w:sz w:val="21"/>
          <w:szCs w:val="21"/>
          <w:lang w:eastAsia="ru-RU"/>
        </w:rPr>
        <w:t> </w:t>
      </w:r>
      <w:r w:rsidR="003B5416" w:rsidRPr="003B5416">
        <w:rPr>
          <w:rFonts w:ascii="Tahoma" w:eastAsia="Times New Roman" w:hAnsi="Tahoma" w:cs="Tahoma"/>
          <w:color w:val="000000"/>
          <w:sz w:val="21"/>
          <w:szCs w:val="21"/>
          <w:lang w:eastAsia="ru-RU"/>
        </w:rPr>
        <w:br/>
      </w:r>
    </w:p>
    <w:tbl>
      <w:tblPr>
        <w:tblW w:w="13050" w:type="dxa"/>
        <w:tblCellSpacing w:w="15" w:type="dxa"/>
        <w:tblBorders>
          <w:top w:val="single" w:sz="6" w:space="0" w:color="DDDDDD"/>
          <w:left w:val="single" w:sz="6" w:space="0" w:color="DDDDDD"/>
          <w:bottom w:val="single" w:sz="6" w:space="0" w:color="DDDDDD"/>
          <w:right w:val="single" w:sz="6" w:space="0" w:color="DDDDDD"/>
        </w:tblBorders>
        <w:shd w:val="clear" w:color="auto" w:fill="EBE7D9"/>
        <w:tblCellMar>
          <w:top w:w="15" w:type="dxa"/>
          <w:left w:w="15" w:type="dxa"/>
          <w:bottom w:w="15" w:type="dxa"/>
          <w:right w:w="15" w:type="dxa"/>
        </w:tblCellMar>
        <w:tblLook w:val="04A0"/>
      </w:tblPr>
      <w:tblGrid>
        <w:gridCol w:w="6525"/>
        <w:gridCol w:w="6525"/>
      </w:tblGrid>
      <w:tr w:rsidR="003B5416" w:rsidRPr="003B5416" w:rsidTr="003B5416">
        <w:trPr>
          <w:tblCellSpacing w:w="15" w:type="dxa"/>
        </w:trPr>
        <w:tc>
          <w:tcPr>
            <w:tcW w:w="6060" w:type="dxa"/>
            <w:tcBorders>
              <w:bottom w:val="single" w:sz="6" w:space="0" w:color="C7C3B0"/>
            </w:tcBorders>
            <w:shd w:val="clear" w:color="auto" w:fill="EBE7D9"/>
            <w:tcMar>
              <w:top w:w="135" w:type="dxa"/>
              <w:left w:w="0" w:type="dxa"/>
              <w:bottom w:w="150" w:type="dxa"/>
              <w:right w:w="0" w:type="dxa"/>
            </w:tcMar>
            <w:vAlign w:val="center"/>
            <w:hideMark/>
          </w:tcPr>
          <w:p w:rsidR="003B5416" w:rsidRPr="003B5416" w:rsidRDefault="003B5416" w:rsidP="003B5416">
            <w:pPr>
              <w:spacing w:after="0" w:line="240" w:lineRule="auto"/>
              <w:rPr>
                <w:rFonts w:ascii="Times New Roman" w:eastAsia="Times New Roman" w:hAnsi="Times New Roman" w:cs="Times New Roman"/>
                <w:color w:val="222222"/>
                <w:sz w:val="24"/>
                <w:szCs w:val="24"/>
                <w:lang w:eastAsia="ru-RU"/>
              </w:rPr>
            </w:pPr>
            <w:r w:rsidRPr="003B5416">
              <w:rPr>
                <w:rFonts w:ascii="Times New Roman" w:eastAsia="Times New Roman" w:hAnsi="Times New Roman" w:cs="Times New Roman"/>
                <w:color w:val="FF0000"/>
                <w:sz w:val="24"/>
                <w:szCs w:val="24"/>
                <w:lang w:eastAsia="ru-RU"/>
              </w:rPr>
              <w:t>Численность населения:</w:t>
            </w:r>
            <w:r w:rsidRPr="003B5416">
              <w:rPr>
                <w:rFonts w:ascii="Times New Roman" w:eastAsia="Times New Roman" w:hAnsi="Times New Roman" w:cs="Times New Roman"/>
                <w:color w:val="222222"/>
                <w:sz w:val="24"/>
                <w:szCs w:val="24"/>
                <w:lang w:eastAsia="ru-RU"/>
              </w:rPr>
              <w:t> 192 734 чел.</w:t>
            </w:r>
          </w:p>
        </w:tc>
        <w:tc>
          <w:tcPr>
            <w:tcW w:w="6060" w:type="dxa"/>
            <w:tcBorders>
              <w:bottom w:val="single" w:sz="6" w:space="0" w:color="C7C3B0"/>
            </w:tcBorders>
            <w:shd w:val="clear" w:color="auto" w:fill="EBE7D9"/>
            <w:tcMar>
              <w:top w:w="135" w:type="dxa"/>
              <w:left w:w="0" w:type="dxa"/>
              <w:bottom w:w="150" w:type="dxa"/>
              <w:right w:w="0" w:type="dxa"/>
            </w:tcMar>
            <w:vAlign w:val="center"/>
            <w:hideMark/>
          </w:tcPr>
          <w:p w:rsidR="003B5416" w:rsidRPr="003B5416" w:rsidRDefault="003B5416" w:rsidP="003B5416">
            <w:pPr>
              <w:spacing w:after="0" w:line="240" w:lineRule="auto"/>
              <w:rPr>
                <w:rFonts w:ascii="Times New Roman" w:eastAsia="Times New Roman" w:hAnsi="Times New Roman" w:cs="Times New Roman"/>
                <w:color w:val="222222"/>
                <w:sz w:val="24"/>
                <w:szCs w:val="24"/>
                <w:lang w:eastAsia="ru-RU"/>
              </w:rPr>
            </w:pPr>
            <w:r w:rsidRPr="003B5416">
              <w:rPr>
                <w:rFonts w:ascii="Times New Roman" w:eastAsia="Times New Roman" w:hAnsi="Times New Roman" w:cs="Times New Roman"/>
                <w:color w:val="FF0000"/>
                <w:sz w:val="24"/>
                <w:szCs w:val="24"/>
                <w:lang w:eastAsia="ru-RU"/>
              </w:rPr>
              <w:t>Территория города:</w:t>
            </w:r>
            <w:r w:rsidRPr="003B5416">
              <w:rPr>
                <w:rFonts w:ascii="Times New Roman" w:eastAsia="Times New Roman" w:hAnsi="Times New Roman" w:cs="Times New Roman"/>
                <w:color w:val="222222"/>
                <w:sz w:val="24"/>
                <w:szCs w:val="24"/>
                <w:lang w:eastAsia="ru-RU"/>
              </w:rPr>
              <w:t> 164,66 км</w:t>
            </w:r>
            <w:proofErr w:type="gramStart"/>
            <w:r w:rsidRPr="003B5416">
              <w:rPr>
                <w:rFonts w:ascii="Times New Roman" w:eastAsia="Times New Roman" w:hAnsi="Times New Roman" w:cs="Times New Roman"/>
                <w:color w:val="222222"/>
                <w:sz w:val="24"/>
                <w:szCs w:val="24"/>
                <w:vertAlign w:val="superscript"/>
                <w:lang w:eastAsia="ru-RU"/>
              </w:rPr>
              <w:t>2</w:t>
            </w:r>
            <w:proofErr w:type="gramEnd"/>
          </w:p>
        </w:tc>
      </w:tr>
      <w:tr w:rsidR="003B5416" w:rsidRPr="003B5416" w:rsidTr="003B5416">
        <w:trPr>
          <w:tblCellSpacing w:w="15" w:type="dxa"/>
        </w:trPr>
        <w:tc>
          <w:tcPr>
            <w:tcW w:w="6060" w:type="dxa"/>
            <w:tcBorders>
              <w:bottom w:val="single" w:sz="6" w:space="0" w:color="C7C3B0"/>
            </w:tcBorders>
            <w:shd w:val="clear" w:color="auto" w:fill="EBE7D9"/>
            <w:tcMar>
              <w:top w:w="135" w:type="dxa"/>
              <w:left w:w="0" w:type="dxa"/>
              <w:bottom w:w="150" w:type="dxa"/>
              <w:right w:w="0" w:type="dxa"/>
            </w:tcMar>
            <w:vAlign w:val="center"/>
            <w:hideMark/>
          </w:tcPr>
          <w:p w:rsidR="003B5416" w:rsidRPr="003B5416" w:rsidRDefault="003B5416" w:rsidP="003B5416">
            <w:pPr>
              <w:spacing w:after="0" w:line="240" w:lineRule="auto"/>
              <w:rPr>
                <w:rFonts w:ascii="Times New Roman" w:eastAsia="Times New Roman" w:hAnsi="Times New Roman" w:cs="Times New Roman"/>
                <w:color w:val="222222"/>
                <w:sz w:val="24"/>
                <w:szCs w:val="24"/>
                <w:lang w:eastAsia="ru-RU"/>
              </w:rPr>
            </w:pPr>
            <w:r w:rsidRPr="003B5416">
              <w:rPr>
                <w:rFonts w:ascii="Times New Roman" w:eastAsia="Times New Roman" w:hAnsi="Times New Roman" w:cs="Times New Roman"/>
                <w:color w:val="FF0000"/>
                <w:sz w:val="24"/>
                <w:szCs w:val="24"/>
                <w:lang w:eastAsia="ru-RU"/>
              </w:rPr>
              <w:t>Часовой пояс:</w:t>
            </w:r>
            <w:r w:rsidRPr="003B5416">
              <w:rPr>
                <w:rFonts w:ascii="Times New Roman" w:eastAsia="Times New Roman" w:hAnsi="Times New Roman" w:cs="Times New Roman"/>
                <w:color w:val="222222"/>
                <w:sz w:val="24"/>
                <w:szCs w:val="24"/>
                <w:lang w:eastAsia="ru-RU"/>
              </w:rPr>
              <w:t> UTC+11</w:t>
            </w:r>
          </w:p>
        </w:tc>
        <w:tc>
          <w:tcPr>
            <w:tcW w:w="6060" w:type="dxa"/>
            <w:tcBorders>
              <w:bottom w:val="single" w:sz="6" w:space="0" w:color="C7C3B0"/>
            </w:tcBorders>
            <w:shd w:val="clear" w:color="auto" w:fill="EBE7D9"/>
            <w:tcMar>
              <w:top w:w="135" w:type="dxa"/>
              <w:left w:w="0" w:type="dxa"/>
              <w:bottom w:w="150" w:type="dxa"/>
              <w:right w:w="0" w:type="dxa"/>
            </w:tcMar>
            <w:vAlign w:val="center"/>
            <w:hideMark/>
          </w:tcPr>
          <w:p w:rsidR="003B5416" w:rsidRPr="003B5416" w:rsidRDefault="003B5416" w:rsidP="003B5416">
            <w:pPr>
              <w:spacing w:after="0" w:line="240" w:lineRule="auto"/>
              <w:rPr>
                <w:rFonts w:ascii="Times New Roman" w:eastAsia="Times New Roman" w:hAnsi="Times New Roman" w:cs="Times New Roman"/>
                <w:color w:val="222222"/>
                <w:sz w:val="24"/>
                <w:szCs w:val="24"/>
                <w:lang w:eastAsia="ru-RU"/>
              </w:rPr>
            </w:pPr>
            <w:r w:rsidRPr="003B5416">
              <w:rPr>
                <w:rFonts w:ascii="Times New Roman" w:eastAsia="Times New Roman" w:hAnsi="Times New Roman" w:cs="Times New Roman"/>
                <w:color w:val="FF0000"/>
                <w:sz w:val="24"/>
                <w:szCs w:val="24"/>
                <w:lang w:eastAsia="ru-RU"/>
              </w:rPr>
              <w:t>Телефонный код:</w:t>
            </w:r>
            <w:r w:rsidRPr="003B5416">
              <w:rPr>
                <w:rFonts w:ascii="Times New Roman" w:eastAsia="Times New Roman" w:hAnsi="Times New Roman" w:cs="Times New Roman"/>
                <w:color w:val="222222"/>
                <w:sz w:val="24"/>
                <w:szCs w:val="24"/>
                <w:lang w:eastAsia="ru-RU"/>
              </w:rPr>
              <w:t> +7 (424)</w:t>
            </w:r>
          </w:p>
        </w:tc>
      </w:tr>
      <w:tr w:rsidR="003B5416" w:rsidRPr="003B5416" w:rsidTr="003B5416">
        <w:trPr>
          <w:tblCellSpacing w:w="15" w:type="dxa"/>
        </w:trPr>
        <w:tc>
          <w:tcPr>
            <w:tcW w:w="6060" w:type="dxa"/>
            <w:tcBorders>
              <w:bottom w:val="single" w:sz="6" w:space="0" w:color="C7C3B0"/>
            </w:tcBorders>
            <w:shd w:val="clear" w:color="auto" w:fill="EBE7D9"/>
            <w:tcMar>
              <w:top w:w="135" w:type="dxa"/>
              <w:left w:w="0" w:type="dxa"/>
              <w:bottom w:w="150" w:type="dxa"/>
              <w:right w:w="0" w:type="dxa"/>
            </w:tcMar>
            <w:vAlign w:val="center"/>
            <w:hideMark/>
          </w:tcPr>
          <w:p w:rsidR="003B5416" w:rsidRPr="003B5416" w:rsidRDefault="003B5416" w:rsidP="003B5416">
            <w:pPr>
              <w:spacing w:after="0" w:line="240" w:lineRule="auto"/>
              <w:rPr>
                <w:rFonts w:ascii="Times New Roman" w:eastAsia="Times New Roman" w:hAnsi="Times New Roman" w:cs="Times New Roman"/>
                <w:color w:val="222222"/>
                <w:sz w:val="24"/>
                <w:szCs w:val="24"/>
                <w:lang w:eastAsia="ru-RU"/>
              </w:rPr>
            </w:pPr>
            <w:r w:rsidRPr="003B5416">
              <w:rPr>
                <w:rFonts w:ascii="Times New Roman" w:eastAsia="Times New Roman" w:hAnsi="Times New Roman" w:cs="Times New Roman"/>
                <w:color w:val="FF0000"/>
                <w:sz w:val="24"/>
                <w:szCs w:val="24"/>
                <w:lang w:eastAsia="ru-RU"/>
              </w:rPr>
              <w:t>Почтовый индекс:</w:t>
            </w:r>
            <w:r w:rsidRPr="003B5416">
              <w:rPr>
                <w:rFonts w:ascii="Times New Roman" w:eastAsia="Times New Roman" w:hAnsi="Times New Roman" w:cs="Times New Roman"/>
                <w:color w:val="222222"/>
                <w:sz w:val="24"/>
                <w:szCs w:val="24"/>
                <w:lang w:eastAsia="ru-RU"/>
              </w:rPr>
              <w:t> 693xxx</w:t>
            </w:r>
          </w:p>
        </w:tc>
        <w:tc>
          <w:tcPr>
            <w:tcW w:w="6060" w:type="dxa"/>
            <w:tcBorders>
              <w:bottom w:val="single" w:sz="6" w:space="0" w:color="C7C3B0"/>
            </w:tcBorders>
            <w:shd w:val="clear" w:color="auto" w:fill="EBE7D9"/>
            <w:tcMar>
              <w:top w:w="135" w:type="dxa"/>
              <w:left w:w="0" w:type="dxa"/>
              <w:bottom w:w="150" w:type="dxa"/>
              <w:right w:w="0" w:type="dxa"/>
            </w:tcMar>
            <w:vAlign w:val="center"/>
            <w:hideMark/>
          </w:tcPr>
          <w:p w:rsidR="003B5416" w:rsidRPr="003B5416" w:rsidRDefault="003B5416" w:rsidP="003B5416">
            <w:pPr>
              <w:spacing w:after="0" w:line="240" w:lineRule="auto"/>
              <w:rPr>
                <w:rFonts w:ascii="Times New Roman" w:eastAsia="Times New Roman" w:hAnsi="Times New Roman" w:cs="Times New Roman"/>
                <w:color w:val="222222"/>
                <w:sz w:val="24"/>
                <w:szCs w:val="24"/>
                <w:lang w:eastAsia="ru-RU"/>
              </w:rPr>
            </w:pPr>
            <w:r w:rsidRPr="003B5416">
              <w:rPr>
                <w:rFonts w:ascii="Times New Roman" w:eastAsia="Times New Roman" w:hAnsi="Times New Roman" w:cs="Times New Roman"/>
                <w:color w:val="FF0000"/>
                <w:sz w:val="24"/>
                <w:szCs w:val="24"/>
                <w:lang w:eastAsia="ru-RU"/>
              </w:rPr>
              <w:t>Автомобильный регион:</w:t>
            </w:r>
            <w:r w:rsidRPr="003B5416">
              <w:rPr>
                <w:rFonts w:ascii="Times New Roman" w:eastAsia="Times New Roman" w:hAnsi="Times New Roman" w:cs="Times New Roman"/>
                <w:color w:val="222222"/>
                <w:sz w:val="24"/>
                <w:szCs w:val="24"/>
                <w:lang w:eastAsia="ru-RU"/>
              </w:rPr>
              <w:t> 65</w:t>
            </w:r>
          </w:p>
        </w:tc>
      </w:tr>
      <w:tr w:rsidR="003B5416" w:rsidRPr="003B5416" w:rsidTr="003B5416">
        <w:trPr>
          <w:tblCellSpacing w:w="15" w:type="dxa"/>
        </w:trPr>
        <w:tc>
          <w:tcPr>
            <w:tcW w:w="6060" w:type="dxa"/>
            <w:tcBorders>
              <w:top w:val="nil"/>
              <w:left w:val="nil"/>
              <w:bottom w:val="nil"/>
              <w:right w:val="nil"/>
            </w:tcBorders>
            <w:shd w:val="clear" w:color="auto" w:fill="EBE7D9"/>
            <w:tcMar>
              <w:top w:w="135" w:type="dxa"/>
              <w:left w:w="0" w:type="dxa"/>
              <w:bottom w:w="150" w:type="dxa"/>
              <w:right w:w="0" w:type="dxa"/>
            </w:tcMar>
            <w:vAlign w:val="center"/>
            <w:hideMark/>
          </w:tcPr>
          <w:p w:rsidR="003B5416" w:rsidRPr="003B5416" w:rsidRDefault="003B5416" w:rsidP="003B5416">
            <w:pPr>
              <w:spacing w:after="0" w:line="240" w:lineRule="auto"/>
              <w:rPr>
                <w:rFonts w:ascii="Times New Roman" w:eastAsia="Times New Roman" w:hAnsi="Times New Roman" w:cs="Times New Roman"/>
                <w:color w:val="222222"/>
                <w:sz w:val="24"/>
                <w:szCs w:val="24"/>
                <w:lang w:eastAsia="ru-RU"/>
              </w:rPr>
            </w:pPr>
            <w:r w:rsidRPr="003B5416">
              <w:rPr>
                <w:rFonts w:ascii="Times New Roman" w:eastAsia="Times New Roman" w:hAnsi="Times New Roman" w:cs="Times New Roman"/>
                <w:color w:val="FF0000"/>
                <w:sz w:val="24"/>
                <w:szCs w:val="24"/>
                <w:lang w:eastAsia="ru-RU"/>
              </w:rPr>
              <w:t>Стоимость жилья за м</w:t>
            </w:r>
            <w:proofErr w:type="gramStart"/>
            <w:r w:rsidRPr="003B5416">
              <w:rPr>
                <w:rFonts w:ascii="Times New Roman" w:eastAsia="Times New Roman" w:hAnsi="Times New Roman" w:cs="Times New Roman"/>
                <w:color w:val="FF0000"/>
                <w:sz w:val="24"/>
                <w:szCs w:val="24"/>
                <w:vertAlign w:val="superscript"/>
                <w:lang w:eastAsia="ru-RU"/>
              </w:rPr>
              <w:t>2</w:t>
            </w:r>
            <w:proofErr w:type="gramEnd"/>
            <w:r w:rsidRPr="003B5416">
              <w:rPr>
                <w:rFonts w:ascii="Times New Roman" w:eastAsia="Times New Roman" w:hAnsi="Times New Roman" w:cs="Times New Roman"/>
                <w:color w:val="FF0000"/>
                <w:sz w:val="24"/>
                <w:szCs w:val="24"/>
                <w:lang w:eastAsia="ru-RU"/>
              </w:rPr>
              <w:t>:</w:t>
            </w:r>
            <w:r w:rsidRPr="003B5416">
              <w:rPr>
                <w:rFonts w:ascii="Times New Roman" w:eastAsia="Times New Roman" w:hAnsi="Times New Roman" w:cs="Times New Roman"/>
                <w:color w:val="222222"/>
                <w:sz w:val="24"/>
                <w:szCs w:val="24"/>
                <w:lang w:eastAsia="ru-RU"/>
              </w:rPr>
              <w:t> 100 000 руб.</w:t>
            </w:r>
          </w:p>
        </w:tc>
        <w:tc>
          <w:tcPr>
            <w:tcW w:w="6060" w:type="dxa"/>
            <w:tcBorders>
              <w:top w:val="nil"/>
              <w:left w:val="nil"/>
              <w:bottom w:val="nil"/>
              <w:right w:val="nil"/>
            </w:tcBorders>
            <w:shd w:val="clear" w:color="auto" w:fill="EBE7D9"/>
            <w:tcMar>
              <w:top w:w="135" w:type="dxa"/>
              <w:left w:w="0" w:type="dxa"/>
              <w:bottom w:w="150" w:type="dxa"/>
              <w:right w:w="0" w:type="dxa"/>
            </w:tcMar>
            <w:vAlign w:val="center"/>
            <w:hideMark/>
          </w:tcPr>
          <w:p w:rsidR="003B5416" w:rsidRPr="003B5416" w:rsidRDefault="003B5416" w:rsidP="003B5416">
            <w:pPr>
              <w:spacing w:after="0" w:line="240" w:lineRule="auto"/>
              <w:rPr>
                <w:rFonts w:ascii="Times New Roman" w:eastAsia="Times New Roman" w:hAnsi="Times New Roman" w:cs="Times New Roman"/>
                <w:color w:val="222222"/>
                <w:sz w:val="24"/>
                <w:szCs w:val="24"/>
                <w:lang w:eastAsia="ru-RU"/>
              </w:rPr>
            </w:pPr>
            <w:r w:rsidRPr="003B5416">
              <w:rPr>
                <w:rFonts w:ascii="Times New Roman" w:eastAsia="Times New Roman" w:hAnsi="Times New Roman" w:cs="Times New Roman"/>
                <w:color w:val="FF0000"/>
                <w:sz w:val="24"/>
                <w:szCs w:val="24"/>
                <w:lang w:eastAsia="ru-RU"/>
              </w:rPr>
              <w:t>Средняя заработная плата:</w:t>
            </w:r>
            <w:r w:rsidRPr="003B5416">
              <w:rPr>
                <w:rFonts w:ascii="Times New Roman" w:eastAsia="Times New Roman" w:hAnsi="Times New Roman" w:cs="Times New Roman"/>
                <w:color w:val="222222"/>
                <w:sz w:val="24"/>
                <w:szCs w:val="24"/>
                <w:lang w:eastAsia="ru-RU"/>
              </w:rPr>
              <w:t> 31 000 руб.</w:t>
            </w:r>
          </w:p>
        </w:tc>
      </w:tr>
    </w:tbl>
    <w:p w:rsidR="003B5416" w:rsidRPr="003B5416" w:rsidRDefault="003B5416" w:rsidP="003B5416">
      <w:pPr>
        <w:shd w:val="clear" w:color="auto" w:fill="FFFFFF"/>
        <w:spacing w:line="240" w:lineRule="auto"/>
        <w:rPr>
          <w:rFonts w:ascii="Tahoma" w:eastAsia="Times New Roman" w:hAnsi="Tahoma" w:cs="Tahoma"/>
          <w:color w:val="FF0000"/>
          <w:sz w:val="21"/>
          <w:szCs w:val="21"/>
          <w:lang w:eastAsia="ru-RU"/>
        </w:rPr>
      </w:pPr>
      <w:r w:rsidRPr="003B5416">
        <w:rPr>
          <w:rFonts w:ascii="Tahoma" w:eastAsia="Times New Roman" w:hAnsi="Tahoma" w:cs="Tahoma"/>
          <w:color w:val="FF0000"/>
          <w:sz w:val="21"/>
          <w:szCs w:val="21"/>
          <w:lang w:eastAsia="ru-RU"/>
        </w:rPr>
        <w:t>Средняя температура в городе по месяцам:</w:t>
      </w:r>
    </w:p>
    <w:tbl>
      <w:tblPr>
        <w:tblW w:w="13050" w:type="dxa"/>
        <w:tblCellSpacing w:w="15"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949"/>
        <w:gridCol w:w="1105"/>
        <w:gridCol w:w="1104"/>
        <w:gridCol w:w="908"/>
        <w:gridCol w:w="1039"/>
        <w:gridCol w:w="1039"/>
        <w:gridCol w:w="1236"/>
        <w:gridCol w:w="1236"/>
        <w:gridCol w:w="1236"/>
        <w:gridCol w:w="1236"/>
        <w:gridCol w:w="1039"/>
        <w:gridCol w:w="923"/>
      </w:tblGrid>
      <w:tr w:rsidR="003B5416" w:rsidRPr="003B5416" w:rsidTr="003B5416">
        <w:trPr>
          <w:tblCellSpacing w:w="15" w:type="dxa"/>
        </w:trPr>
        <w:tc>
          <w:tcPr>
            <w:tcW w:w="0" w:type="auto"/>
            <w:tcBorders>
              <w:right w:val="single" w:sz="6" w:space="0" w:color="FFFFFF"/>
            </w:tcBorders>
            <w:shd w:val="clear" w:color="auto" w:fill="A6EFFF"/>
            <w:vAlign w:val="center"/>
            <w:hideMark/>
          </w:tcPr>
          <w:p w:rsidR="003B5416" w:rsidRPr="003B5416" w:rsidRDefault="003B5416" w:rsidP="003B5416">
            <w:pPr>
              <w:spacing w:after="0" w:line="240" w:lineRule="auto"/>
              <w:ind w:right="15"/>
              <w:jc w:val="center"/>
              <w:rPr>
                <w:rFonts w:ascii="Tahoma" w:eastAsia="Times New Roman" w:hAnsi="Tahoma" w:cs="Tahoma"/>
                <w:color w:val="222222"/>
                <w:sz w:val="21"/>
                <w:szCs w:val="21"/>
                <w:lang w:eastAsia="ru-RU"/>
              </w:rPr>
            </w:pPr>
            <w:r w:rsidRPr="003B5416">
              <w:rPr>
                <w:rFonts w:ascii="Tahoma" w:eastAsia="Times New Roman" w:hAnsi="Tahoma" w:cs="Tahoma"/>
                <w:color w:val="222222"/>
                <w:sz w:val="21"/>
                <w:szCs w:val="21"/>
                <w:lang w:eastAsia="ru-RU"/>
              </w:rPr>
              <w:t>Дек.</w:t>
            </w:r>
          </w:p>
        </w:tc>
        <w:tc>
          <w:tcPr>
            <w:tcW w:w="0" w:type="auto"/>
            <w:tcBorders>
              <w:right w:val="single" w:sz="6" w:space="0" w:color="FFFFFF"/>
            </w:tcBorders>
            <w:shd w:val="clear" w:color="auto" w:fill="A6EFFF"/>
            <w:vAlign w:val="center"/>
            <w:hideMark/>
          </w:tcPr>
          <w:p w:rsidR="003B5416" w:rsidRPr="003B5416" w:rsidRDefault="003B5416" w:rsidP="003B5416">
            <w:pPr>
              <w:spacing w:after="0" w:line="240" w:lineRule="auto"/>
              <w:ind w:right="15"/>
              <w:jc w:val="center"/>
              <w:rPr>
                <w:rFonts w:ascii="Tahoma" w:eastAsia="Times New Roman" w:hAnsi="Tahoma" w:cs="Tahoma"/>
                <w:color w:val="222222"/>
                <w:sz w:val="21"/>
                <w:szCs w:val="21"/>
                <w:lang w:eastAsia="ru-RU"/>
              </w:rPr>
            </w:pPr>
            <w:r w:rsidRPr="003B5416">
              <w:rPr>
                <w:rFonts w:ascii="Tahoma" w:eastAsia="Times New Roman" w:hAnsi="Tahoma" w:cs="Tahoma"/>
                <w:color w:val="222222"/>
                <w:sz w:val="21"/>
                <w:szCs w:val="21"/>
                <w:lang w:eastAsia="ru-RU"/>
              </w:rPr>
              <w:t>Янв.</w:t>
            </w:r>
          </w:p>
        </w:tc>
        <w:tc>
          <w:tcPr>
            <w:tcW w:w="0" w:type="auto"/>
            <w:tcBorders>
              <w:right w:val="single" w:sz="6" w:space="0" w:color="FFFFFF"/>
            </w:tcBorders>
            <w:shd w:val="clear" w:color="auto" w:fill="A6EFFF"/>
            <w:vAlign w:val="center"/>
            <w:hideMark/>
          </w:tcPr>
          <w:p w:rsidR="003B5416" w:rsidRPr="003B5416" w:rsidRDefault="003B5416" w:rsidP="003B5416">
            <w:pPr>
              <w:spacing w:after="0" w:line="240" w:lineRule="auto"/>
              <w:ind w:right="15"/>
              <w:jc w:val="center"/>
              <w:rPr>
                <w:rFonts w:ascii="Tahoma" w:eastAsia="Times New Roman" w:hAnsi="Tahoma" w:cs="Tahoma"/>
                <w:color w:val="222222"/>
                <w:sz w:val="21"/>
                <w:szCs w:val="21"/>
                <w:lang w:eastAsia="ru-RU"/>
              </w:rPr>
            </w:pPr>
            <w:proofErr w:type="spellStart"/>
            <w:r w:rsidRPr="003B5416">
              <w:rPr>
                <w:rFonts w:ascii="Tahoma" w:eastAsia="Times New Roman" w:hAnsi="Tahoma" w:cs="Tahoma"/>
                <w:color w:val="222222"/>
                <w:sz w:val="21"/>
                <w:szCs w:val="21"/>
                <w:lang w:eastAsia="ru-RU"/>
              </w:rPr>
              <w:t>Фев</w:t>
            </w:r>
            <w:proofErr w:type="spellEnd"/>
            <w:r w:rsidRPr="003B5416">
              <w:rPr>
                <w:rFonts w:ascii="Tahoma" w:eastAsia="Times New Roman" w:hAnsi="Tahoma" w:cs="Tahoma"/>
                <w:color w:val="222222"/>
                <w:sz w:val="21"/>
                <w:szCs w:val="21"/>
                <w:lang w:eastAsia="ru-RU"/>
              </w:rPr>
              <w:t>.</w:t>
            </w:r>
          </w:p>
        </w:tc>
        <w:tc>
          <w:tcPr>
            <w:tcW w:w="0" w:type="auto"/>
            <w:tcBorders>
              <w:right w:val="single" w:sz="6" w:space="0" w:color="FFFFFF"/>
            </w:tcBorders>
            <w:shd w:val="clear" w:color="auto" w:fill="F3FE93"/>
            <w:vAlign w:val="center"/>
            <w:hideMark/>
          </w:tcPr>
          <w:p w:rsidR="003B5416" w:rsidRPr="003B5416" w:rsidRDefault="003B5416" w:rsidP="003B5416">
            <w:pPr>
              <w:spacing w:before="15" w:after="0" w:line="240" w:lineRule="auto"/>
              <w:ind w:right="15"/>
              <w:jc w:val="center"/>
              <w:rPr>
                <w:rFonts w:ascii="Tahoma" w:eastAsia="Times New Roman" w:hAnsi="Tahoma" w:cs="Tahoma"/>
                <w:color w:val="222222"/>
                <w:sz w:val="21"/>
                <w:szCs w:val="21"/>
                <w:lang w:eastAsia="ru-RU"/>
              </w:rPr>
            </w:pPr>
            <w:proofErr w:type="spellStart"/>
            <w:r w:rsidRPr="003B5416">
              <w:rPr>
                <w:rFonts w:ascii="Tahoma" w:eastAsia="Times New Roman" w:hAnsi="Tahoma" w:cs="Tahoma"/>
                <w:color w:val="222222"/>
                <w:sz w:val="21"/>
                <w:szCs w:val="21"/>
                <w:lang w:eastAsia="ru-RU"/>
              </w:rPr>
              <w:t>Мар</w:t>
            </w:r>
            <w:proofErr w:type="spellEnd"/>
            <w:r w:rsidRPr="003B5416">
              <w:rPr>
                <w:rFonts w:ascii="Tahoma" w:eastAsia="Times New Roman" w:hAnsi="Tahoma" w:cs="Tahoma"/>
                <w:color w:val="222222"/>
                <w:sz w:val="21"/>
                <w:szCs w:val="21"/>
                <w:lang w:eastAsia="ru-RU"/>
              </w:rPr>
              <w:t>.</w:t>
            </w:r>
          </w:p>
        </w:tc>
        <w:tc>
          <w:tcPr>
            <w:tcW w:w="0" w:type="auto"/>
            <w:tcBorders>
              <w:right w:val="single" w:sz="6" w:space="0" w:color="FFFFFF"/>
            </w:tcBorders>
            <w:shd w:val="clear" w:color="auto" w:fill="F3FE93"/>
            <w:vAlign w:val="center"/>
            <w:hideMark/>
          </w:tcPr>
          <w:p w:rsidR="003B5416" w:rsidRPr="003B5416" w:rsidRDefault="003B5416" w:rsidP="003B5416">
            <w:pPr>
              <w:spacing w:before="15" w:after="0" w:line="240" w:lineRule="auto"/>
              <w:ind w:right="15"/>
              <w:jc w:val="center"/>
              <w:rPr>
                <w:rFonts w:ascii="Tahoma" w:eastAsia="Times New Roman" w:hAnsi="Tahoma" w:cs="Tahoma"/>
                <w:color w:val="222222"/>
                <w:sz w:val="21"/>
                <w:szCs w:val="21"/>
                <w:lang w:eastAsia="ru-RU"/>
              </w:rPr>
            </w:pPr>
            <w:r w:rsidRPr="003B5416">
              <w:rPr>
                <w:rFonts w:ascii="Tahoma" w:eastAsia="Times New Roman" w:hAnsi="Tahoma" w:cs="Tahoma"/>
                <w:color w:val="222222"/>
                <w:sz w:val="21"/>
                <w:szCs w:val="21"/>
                <w:lang w:eastAsia="ru-RU"/>
              </w:rPr>
              <w:t>Апр.</w:t>
            </w:r>
          </w:p>
        </w:tc>
        <w:tc>
          <w:tcPr>
            <w:tcW w:w="0" w:type="auto"/>
            <w:tcBorders>
              <w:right w:val="single" w:sz="6" w:space="0" w:color="FFFFFF"/>
            </w:tcBorders>
            <w:shd w:val="clear" w:color="auto" w:fill="F3FE93"/>
            <w:vAlign w:val="center"/>
            <w:hideMark/>
          </w:tcPr>
          <w:p w:rsidR="003B5416" w:rsidRPr="003B5416" w:rsidRDefault="003B5416" w:rsidP="003B5416">
            <w:pPr>
              <w:spacing w:before="15" w:after="0" w:line="240" w:lineRule="auto"/>
              <w:ind w:right="15"/>
              <w:jc w:val="center"/>
              <w:rPr>
                <w:rFonts w:ascii="Tahoma" w:eastAsia="Times New Roman" w:hAnsi="Tahoma" w:cs="Tahoma"/>
                <w:color w:val="222222"/>
                <w:sz w:val="21"/>
                <w:szCs w:val="21"/>
                <w:lang w:eastAsia="ru-RU"/>
              </w:rPr>
            </w:pPr>
            <w:r w:rsidRPr="003B5416">
              <w:rPr>
                <w:rFonts w:ascii="Tahoma" w:eastAsia="Times New Roman" w:hAnsi="Tahoma" w:cs="Tahoma"/>
                <w:color w:val="222222"/>
                <w:sz w:val="21"/>
                <w:szCs w:val="21"/>
                <w:lang w:eastAsia="ru-RU"/>
              </w:rPr>
              <w:t>Май.</w:t>
            </w:r>
          </w:p>
        </w:tc>
        <w:tc>
          <w:tcPr>
            <w:tcW w:w="0" w:type="auto"/>
            <w:tcBorders>
              <w:right w:val="single" w:sz="6" w:space="0" w:color="FFFFFF"/>
            </w:tcBorders>
            <w:shd w:val="clear" w:color="auto" w:fill="AAFFA6"/>
            <w:vAlign w:val="center"/>
            <w:hideMark/>
          </w:tcPr>
          <w:p w:rsidR="003B5416" w:rsidRPr="003B5416" w:rsidRDefault="003B5416" w:rsidP="003B5416">
            <w:pPr>
              <w:spacing w:after="0" w:line="240" w:lineRule="auto"/>
              <w:jc w:val="center"/>
              <w:rPr>
                <w:rFonts w:ascii="Tahoma" w:eastAsia="Times New Roman" w:hAnsi="Tahoma" w:cs="Tahoma"/>
                <w:color w:val="222222"/>
                <w:sz w:val="21"/>
                <w:szCs w:val="21"/>
                <w:lang w:eastAsia="ru-RU"/>
              </w:rPr>
            </w:pPr>
            <w:proofErr w:type="spellStart"/>
            <w:r w:rsidRPr="003B5416">
              <w:rPr>
                <w:rFonts w:ascii="Tahoma" w:eastAsia="Times New Roman" w:hAnsi="Tahoma" w:cs="Tahoma"/>
                <w:color w:val="222222"/>
                <w:sz w:val="21"/>
                <w:szCs w:val="21"/>
                <w:lang w:eastAsia="ru-RU"/>
              </w:rPr>
              <w:t>Июн</w:t>
            </w:r>
            <w:proofErr w:type="spellEnd"/>
            <w:r w:rsidRPr="003B5416">
              <w:rPr>
                <w:rFonts w:ascii="Tahoma" w:eastAsia="Times New Roman" w:hAnsi="Tahoma" w:cs="Tahoma"/>
                <w:color w:val="222222"/>
                <w:sz w:val="21"/>
                <w:szCs w:val="21"/>
                <w:lang w:eastAsia="ru-RU"/>
              </w:rPr>
              <w:t>.</w:t>
            </w:r>
          </w:p>
        </w:tc>
        <w:tc>
          <w:tcPr>
            <w:tcW w:w="0" w:type="auto"/>
            <w:tcBorders>
              <w:right w:val="single" w:sz="6" w:space="0" w:color="FFFFFF"/>
            </w:tcBorders>
            <w:shd w:val="clear" w:color="auto" w:fill="AAFFA6"/>
            <w:vAlign w:val="center"/>
            <w:hideMark/>
          </w:tcPr>
          <w:p w:rsidR="003B5416" w:rsidRPr="003B5416" w:rsidRDefault="003B5416" w:rsidP="003B5416">
            <w:pPr>
              <w:spacing w:after="0" w:line="240" w:lineRule="auto"/>
              <w:jc w:val="center"/>
              <w:rPr>
                <w:rFonts w:ascii="Tahoma" w:eastAsia="Times New Roman" w:hAnsi="Tahoma" w:cs="Tahoma"/>
                <w:color w:val="222222"/>
                <w:sz w:val="21"/>
                <w:szCs w:val="21"/>
                <w:lang w:eastAsia="ru-RU"/>
              </w:rPr>
            </w:pPr>
            <w:proofErr w:type="spellStart"/>
            <w:r w:rsidRPr="003B5416">
              <w:rPr>
                <w:rFonts w:ascii="Tahoma" w:eastAsia="Times New Roman" w:hAnsi="Tahoma" w:cs="Tahoma"/>
                <w:color w:val="222222"/>
                <w:sz w:val="21"/>
                <w:szCs w:val="21"/>
                <w:lang w:eastAsia="ru-RU"/>
              </w:rPr>
              <w:t>Июл</w:t>
            </w:r>
            <w:proofErr w:type="spellEnd"/>
            <w:r w:rsidRPr="003B5416">
              <w:rPr>
                <w:rFonts w:ascii="Tahoma" w:eastAsia="Times New Roman" w:hAnsi="Tahoma" w:cs="Tahoma"/>
                <w:color w:val="222222"/>
                <w:sz w:val="21"/>
                <w:szCs w:val="21"/>
                <w:lang w:eastAsia="ru-RU"/>
              </w:rPr>
              <w:t>.</w:t>
            </w:r>
          </w:p>
        </w:tc>
        <w:tc>
          <w:tcPr>
            <w:tcW w:w="0" w:type="auto"/>
            <w:tcBorders>
              <w:right w:val="single" w:sz="6" w:space="0" w:color="FFFFFF"/>
            </w:tcBorders>
            <w:shd w:val="clear" w:color="auto" w:fill="AAFFA6"/>
            <w:vAlign w:val="center"/>
            <w:hideMark/>
          </w:tcPr>
          <w:p w:rsidR="003B5416" w:rsidRPr="003B5416" w:rsidRDefault="003B5416" w:rsidP="003B5416">
            <w:pPr>
              <w:spacing w:after="0" w:line="240" w:lineRule="auto"/>
              <w:jc w:val="center"/>
              <w:rPr>
                <w:rFonts w:ascii="Tahoma" w:eastAsia="Times New Roman" w:hAnsi="Tahoma" w:cs="Tahoma"/>
                <w:color w:val="222222"/>
                <w:sz w:val="21"/>
                <w:szCs w:val="21"/>
                <w:lang w:eastAsia="ru-RU"/>
              </w:rPr>
            </w:pPr>
            <w:r w:rsidRPr="003B5416">
              <w:rPr>
                <w:rFonts w:ascii="Tahoma" w:eastAsia="Times New Roman" w:hAnsi="Tahoma" w:cs="Tahoma"/>
                <w:color w:val="222222"/>
                <w:sz w:val="21"/>
                <w:szCs w:val="21"/>
                <w:lang w:eastAsia="ru-RU"/>
              </w:rPr>
              <w:t>Авг.</w:t>
            </w:r>
          </w:p>
        </w:tc>
        <w:tc>
          <w:tcPr>
            <w:tcW w:w="0" w:type="auto"/>
            <w:tcBorders>
              <w:right w:val="single" w:sz="6" w:space="0" w:color="FFFFFF"/>
            </w:tcBorders>
            <w:shd w:val="clear" w:color="auto" w:fill="FED285"/>
            <w:vAlign w:val="center"/>
            <w:hideMark/>
          </w:tcPr>
          <w:p w:rsidR="003B5416" w:rsidRPr="003B5416" w:rsidRDefault="003B5416" w:rsidP="003B5416">
            <w:pPr>
              <w:spacing w:before="15" w:after="0" w:line="240" w:lineRule="auto"/>
              <w:jc w:val="center"/>
              <w:rPr>
                <w:rFonts w:ascii="Tahoma" w:eastAsia="Times New Roman" w:hAnsi="Tahoma" w:cs="Tahoma"/>
                <w:color w:val="222222"/>
                <w:sz w:val="21"/>
                <w:szCs w:val="21"/>
                <w:lang w:eastAsia="ru-RU"/>
              </w:rPr>
            </w:pPr>
            <w:r w:rsidRPr="003B5416">
              <w:rPr>
                <w:rFonts w:ascii="Tahoma" w:eastAsia="Times New Roman" w:hAnsi="Tahoma" w:cs="Tahoma"/>
                <w:color w:val="222222"/>
                <w:sz w:val="21"/>
                <w:szCs w:val="21"/>
                <w:lang w:eastAsia="ru-RU"/>
              </w:rPr>
              <w:t>Сен.</w:t>
            </w:r>
          </w:p>
        </w:tc>
        <w:tc>
          <w:tcPr>
            <w:tcW w:w="0" w:type="auto"/>
            <w:tcBorders>
              <w:right w:val="single" w:sz="6" w:space="0" w:color="FFFFFF"/>
            </w:tcBorders>
            <w:shd w:val="clear" w:color="auto" w:fill="FED285"/>
            <w:vAlign w:val="center"/>
            <w:hideMark/>
          </w:tcPr>
          <w:p w:rsidR="003B5416" w:rsidRPr="003B5416" w:rsidRDefault="003B5416" w:rsidP="003B5416">
            <w:pPr>
              <w:spacing w:before="15" w:after="0" w:line="240" w:lineRule="auto"/>
              <w:jc w:val="center"/>
              <w:rPr>
                <w:rFonts w:ascii="Tahoma" w:eastAsia="Times New Roman" w:hAnsi="Tahoma" w:cs="Tahoma"/>
                <w:color w:val="222222"/>
                <w:sz w:val="21"/>
                <w:szCs w:val="21"/>
                <w:lang w:eastAsia="ru-RU"/>
              </w:rPr>
            </w:pPr>
            <w:r w:rsidRPr="003B5416">
              <w:rPr>
                <w:rFonts w:ascii="Tahoma" w:eastAsia="Times New Roman" w:hAnsi="Tahoma" w:cs="Tahoma"/>
                <w:color w:val="222222"/>
                <w:sz w:val="21"/>
                <w:szCs w:val="21"/>
                <w:lang w:eastAsia="ru-RU"/>
              </w:rPr>
              <w:t>Окт.</w:t>
            </w:r>
          </w:p>
        </w:tc>
        <w:tc>
          <w:tcPr>
            <w:tcW w:w="0" w:type="auto"/>
            <w:tcBorders>
              <w:right w:val="single" w:sz="6" w:space="0" w:color="FFFFFF"/>
            </w:tcBorders>
            <w:shd w:val="clear" w:color="auto" w:fill="FED285"/>
            <w:vAlign w:val="center"/>
            <w:hideMark/>
          </w:tcPr>
          <w:p w:rsidR="003B5416" w:rsidRPr="003B5416" w:rsidRDefault="003B5416" w:rsidP="003B5416">
            <w:pPr>
              <w:spacing w:before="15" w:after="0" w:line="240" w:lineRule="auto"/>
              <w:jc w:val="center"/>
              <w:rPr>
                <w:rFonts w:ascii="Tahoma" w:eastAsia="Times New Roman" w:hAnsi="Tahoma" w:cs="Tahoma"/>
                <w:color w:val="222222"/>
                <w:sz w:val="21"/>
                <w:szCs w:val="21"/>
                <w:lang w:eastAsia="ru-RU"/>
              </w:rPr>
            </w:pPr>
            <w:r w:rsidRPr="003B5416">
              <w:rPr>
                <w:rFonts w:ascii="Tahoma" w:eastAsia="Times New Roman" w:hAnsi="Tahoma" w:cs="Tahoma"/>
                <w:color w:val="222222"/>
                <w:sz w:val="21"/>
                <w:szCs w:val="21"/>
                <w:lang w:eastAsia="ru-RU"/>
              </w:rPr>
              <w:t>Ноя.</w:t>
            </w:r>
          </w:p>
        </w:tc>
      </w:tr>
      <w:tr w:rsidR="003B5416" w:rsidRPr="003B5416" w:rsidTr="003B5416">
        <w:trPr>
          <w:tblCellSpacing w:w="15" w:type="dxa"/>
        </w:trPr>
        <w:tc>
          <w:tcPr>
            <w:tcW w:w="0" w:type="auto"/>
            <w:tcBorders>
              <w:right w:val="single" w:sz="6" w:space="0" w:color="FFFFFF"/>
            </w:tcBorders>
            <w:shd w:val="clear" w:color="auto" w:fill="F9F9F9"/>
            <w:vAlign w:val="center"/>
            <w:hideMark/>
          </w:tcPr>
          <w:p w:rsidR="003B5416" w:rsidRPr="003B5416" w:rsidRDefault="003B5416" w:rsidP="003B5416">
            <w:pPr>
              <w:spacing w:after="0" w:line="240" w:lineRule="auto"/>
              <w:jc w:val="center"/>
              <w:rPr>
                <w:rFonts w:ascii="Tahoma" w:eastAsia="Times New Roman" w:hAnsi="Tahoma" w:cs="Tahoma"/>
                <w:color w:val="222222"/>
                <w:sz w:val="21"/>
                <w:szCs w:val="21"/>
                <w:lang w:eastAsia="ru-RU"/>
              </w:rPr>
            </w:pPr>
            <w:r w:rsidRPr="003B5416">
              <w:rPr>
                <w:rFonts w:ascii="Tahoma" w:eastAsia="Times New Roman" w:hAnsi="Tahoma" w:cs="Tahoma"/>
                <w:color w:val="222222"/>
                <w:sz w:val="21"/>
                <w:szCs w:val="21"/>
                <w:lang w:eastAsia="ru-RU"/>
              </w:rPr>
              <w:t>-8.6°</w:t>
            </w:r>
          </w:p>
        </w:tc>
        <w:tc>
          <w:tcPr>
            <w:tcW w:w="0" w:type="auto"/>
            <w:tcBorders>
              <w:right w:val="single" w:sz="6" w:space="0" w:color="FFFFFF"/>
            </w:tcBorders>
            <w:shd w:val="clear" w:color="auto" w:fill="F9F9F9"/>
            <w:vAlign w:val="center"/>
            <w:hideMark/>
          </w:tcPr>
          <w:p w:rsidR="003B5416" w:rsidRPr="003B5416" w:rsidRDefault="003B5416" w:rsidP="003B5416">
            <w:pPr>
              <w:spacing w:after="0" w:line="240" w:lineRule="auto"/>
              <w:jc w:val="center"/>
              <w:rPr>
                <w:rFonts w:ascii="Tahoma" w:eastAsia="Times New Roman" w:hAnsi="Tahoma" w:cs="Tahoma"/>
                <w:color w:val="222222"/>
                <w:sz w:val="21"/>
                <w:szCs w:val="21"/>
                <w:lang w:eastAsia="ru-RU"/>
              </w:rPr>
            </w:pPr>
            <w:r w:rsidRPr="003B5416">
              <w:rPr>
                <w:rFonts w:ascii="Tahoma" w:eastAsia="Times New Roman" w:hAnsi="Tahoma" w:cs="Tahoma"/>
                <w:color w:val="222222"/>
                <w:sz w:val="21"/>
                <w:szCs w:val="21"/>
                <w:lang w:eastAsia="ru-RU"/>
              </w:rPr>
              <w:t>-12.2°</w:t>
            </w:r>
          </w:p>
        </w:tc>
        <w:tc>
          <w:tcPr>
            <w:tcW w:w="0" w:type="auto"/>
            <w:tcBorders>
              <w:right w:val="single" w:sz="6" w:space="0" w:color="FFFFFF"/>
            </w:tcBorders>
            <w:shd w:val="clear" w:color="auto" w:fill="F9F9F9"/>
            <w:vAlign w:val="center"/>
            <w:hideMark/>
          </w:tcPr>
          <w:p w:rsidR="003B5416" w:rsidRPr="003B5416" w:rsidRDefault="003B5416" w:rsidP="003B5416">
            <w:pPr>
              <w:spacing w:after="0" w:line="240" w:lineRule="auto"/>
              <w:jc w:val="center"/>
              <w:rPr>
                <w:rFonts w:ascii="Tahoma" w:eastAsia="Times New Roman" w:hAnsi="Tahoma" w:cs="Tahoma"/>
                <w:color w:val="222222"/>
                <w:sz w:val="21"/>
                <w:szCs w:val="21"/>
                <w:lang w:eastAsia="ru-RU"/>
              </w:rPr>
            </w:pPr>
            <w:r w:rsidRPr="003B5416">
              <w:rPr>
                <w:rFonts w:ascii="Tahoma" w:eastAsia="Times New Roman" w:hAnsi="Tahoma" w:cs="Tahoma"/>
                <w:color w:val="222222"/>
                <w:sz w:val="21"/>
                <w:szCs w:val="21"/>
                <w:lang w:eastAsia="ru-RU"/>
              </w:rPr>
              <w:t>-11.6°</w:t>
            </w:r>
          </w:p>
        </w:tc>
        <w:tc>
          <w:tcPr>
            <w:tcW w:w="0" w:type="auto"/>
            <w:tcBorders>
              <w:right w:val="single" w:sz="6" w:space="0" w:color="FFFFFF"/>
            </w:tcBorders>
            <w:shd w:val="clear" w:color="auto" w:fill="F9F9F9"/>
            <w:vAlign w:val="center"/>
            <w:hideMark/>
          </w:tcPr>
          <w:p w:rsidR="003B5416" w:rsidRPr="003B5416" w:rsidRDefault="003B5416" w:rsidP="003B5416">
            <w:pPr>
              <w:spacing w:after="0" w:line="240" w:lineRule="auto"/>
              <w:jc w:val="center"/>
              <w:rPr>
                <w:rFonts w:ascii="Tahoma" w:eastAsia="Times New Roman" w:hAnsi="Tahoma" w:cs="Tahoma"/>
                <w:color w:val="222222"/>
                <w:sz w:val="21"/>
                <w:szCs w:val="21"/>
                <w:lang w:eastAsia="ru-RU"/>
              </w:rPr>
            </w:pPr>
            <w:r w:rsidRPr="003B5416">
              <w:rPr>
                <w:rFonts w:ascii="Tahoma" w:eastAsia="Times New Roman" w:hAnsi="Tahoma" w:cs="Tahoma"/>
                <w:color w:val="222222"/>
                <w:sz w:val="21"/>
                <w:szCs w:val="21"/>
                <w:lang w:eastAsia="ru-RU"/>
              </w:rPr>
              <w:t>-5.6°</w:t>
            </w:r>
          </w:p>
        </w:tc>
        <w:tc>
          <w:tcPr>
            <w:tcW w:w="0" w:type="auto"/>
            <w:tcBorders>
              <w:right w:val="single" w:sz="6" w:space="0" w:color="FFFFFF"/>
            </w:tcBorders>
            <w:shd w:val="clear" w:color="auto" w:fill="F9F9F9"/>
            <w:vAlign w:val="center"/>
            <w:hideMark/>
          </w:tcPr>
          <w:p w:rsidR="003B5416" w:rsidRPr="003B5416" w:rsidRDefault="003B5416" w:rsidP="003B5416">
            <w:pPr>
              <w:spacing w:after="0" w:line="240" w:lineRule="auto"/>
              <w:jc w:val="center"/>
              <w:rPr>
                <w:rFonts w:ascii="Tahoma" w:eastAsia="Times New Roman" w:hAnsi="Tahoma" w:cs="Tahoma"/>
                <w:color w:val="222222"/>
                <w:sz w:val="21"/>
                <w:szCs w:val="21"/>
                <w:lang w:eastAsia="ru-RU"/>
              </w:rPr>
            </w:pPr>
            <w:r w:rsidRPr="003B5416">
              <w:rPr>
                <w:rFonts w:ascii="Tahoma" w:eastAsia="Times New Roman" w:hAnsi="Tahoma" w:cs="Tahoma"/>
                <w:color w:val="222222"/>
                <w:sz w:val="21"/>
                <w:szCs w:val="21"/>
                <w:lang w:eastAsia="ru-RU"/>
              </w:rPr>
              <w:t>+1.7°</w:t>
            </w:r>
          </w:p>
        </w:tc>
        <w:tc>
          <w:tcPr>
            <w:tcW w:w="0" w:type="auto"/>
            <w:tcBorders>
              <w:right w:val="single" w:sz="6" w:space="0" w:color="FFFFFF"/>
            </w:tcBorders>
            <w:shd w:val="clear" w:color="auto" w:fill="F9F9F9"/>
            <w:vAlign w:val="center"/>
            <w:hideMark/>
          </w:tcPr>
          <w:p w:rsidR="003B5416" w:rsidRPr="003B5416" w:rsidRDefault="003B5416" w:rsidP="003B5416">
            <w:pPr>
              <w:spacing w:after="0" w:line="240" w:lineRule="auto"/>
              <w:jc w:val="center"/>
              <w:rPr>
                <w:rFonts w:ascii="Tahoma" w:eastAsia="Times New Roman" w:hAnsi="Tahoma" w:cs="Tahoma"/>
                <w:color w:val="222222"/>
                <w:sz w:val="21"/>
                <w:szCs w:val="21"/>
                <w:lang w:eastAsia="ru-RU"/>
              </w:rPr>
            </w:pPr>
            <w:r w:rsidRPr="003B5416">
              <w:rPr>
                <w:rFonts w:ascii="Tahoma" w:eastAsia="Times New Roman" w:hAnsi="Tahoma" w:cs="Tahoma"/>
                <w:color w:val="222222"/>
                <w:sz w:val="21"/>
                <w:szCs w:val="21"/>
                <w:lang w:eastAsia="ru-RU"/>
              </w:rPr>
              <w:t>+6.9°</w:t>
            </w:r>
          </w:p>
        </w:tc>
        <w:tc>
          <w:tcPr>
            <w:tcW w:w="0" w:type="auto"/>
            <w:tcBorders>
              <w:right w:val="single" w:sz="6" w:space="0" w:color="FFFFFF"/>
            </w:tcBorders>
            <w:shd w:val="clear" w:color="auto" w:fill="F9F9F9"/>
            <w:vAlign w:val="center"/>
            <w:hideMark/>
          </w:tcPr>
          <w:p w:rsidR="003B5416" w:rsidRPr="003B5416" w:rsidRDefault="003B5416" w:rsidP="003B5416">
            <w:pPr>
              <w:spacing w:after="0" w:line="240" w:lineRule="auto"/>
              <w:jc w:val="center"/>
              <w:rPr>
                <w:rFonts w:ascii="Tahoma" w:eastAsia="Times New Roman" w:hAnsi="Tahoma" w:cs="Tahoma"/>
                <w:color w:val="222222"/>
                <w:sz w:val="21"/>
                <w:szCs w:val="21"/>
                <w:lang w:eastAsia="ru-RU"/>
              </w:rPr>
            </w:pPr>
            <w:r w:rsidRPr="003B5416">
              <w:rPr>
                <w:rFonts w:ascii="Tahoma" w:eastAsia="Times New Roman" w:hAnsi="Tahoma" w:cs="Tahoma"/>
                <w:color w:val="222222"/>
                <w:sz w:val="21"/>
                <w:szCs w:val="21"/>
                <w:lang w:eastAsia="ru-RU"/>
              </w:rPr>
              <w:t>+11.7°</w:t>
            </w:r>
          </w:p>
        </w:tc>
        <w:tc>
          <w:tcPr>
            <w:tcW w:w="0" w:type="auto"/>
            <w:tcBorders>
              <w:right w:val="single" w:sz="6" w:space="0" w:color="FFFFFF"/>
            </w:tcBorders>
            <w:shd w:val="clear" w:color="auto" w:fill="F9F9F9"/>
            <w:vAlign w:val="center"/>
            <w:hideMark/>
          </w:tcPr>
          <w:p w:rsidR="003B5416" w:rsidRPr="003B5416" w:rsidRDefault="003B5416" w:rsidP="003B5416">
            <w:pPr>
              <w:spacing w:after="0" w:line="240" w:lineRule="auto"/>
              <w:jc w:val="center"/>
              <w:rPr>
                <w:rFonts w:ascii="Tahoma" w:eastAsia="Times New Roman" w:hAnsi="Tahoma" w:cs="Tahoma"/>
                <w:color w:val="222222"/>
                <w:sz w:val="21"/>
                <w:szCs w:val="21"/>
                <w:lang w:eastAsia="ru-RU"/>
              </w:rPr>
            </w:pPr>
            <w:r w:rsidRPr="003B5416">
              <w:rPr>
                <w:rFonts w:ascii="Tahoma" w:eastAsia="Times New Roman" w:hAnsi="Tahoma" w:cs="Tahoma"/>
                <w:color w:val="222222"/>
                <w:sz w:val="21"/>
                <w:szCs w:val="21"/>
                <w:lang w:eastAsia="ru-RU"/>
              </w:rPr>
              <w:t>+15.5°</w:t>
            </w:r>
          </w:p>
        </w:tc>
        <w:tc>
          <w:tcPr>
            <w:tcW w:w="0" w:type="auto"/>
            <w:tcBorders>
              <w:right w:val="single" w:sz="6" w:space="0" w:color="FFFFFF"/>
            </w:tcBorders>
            <w:shd w:val="clear" w:color="auto" w:fill="F9F9F9"/>
            <w:vAlign w:val="center"/>
            <w:hideMark/>
          </w:tcPr>
          <w:p w:rsidR="003B5416" w:rsidRPr="003B5416" w:rsidRDefault="003B5416" w:rsidP="003B5416">
            <w:pPr>
              <w:spacing w:after="0" w:line="240" w:lineRule="auto"/>
              <w:jc w:val="center"/>
              <w:rPr>
                <w:rFonts w:ascii="Tahoma" w:eastAsia="Times New Roman" w:hAnsi="Tahoma" w:cs="Tahoma"/>
                <w:color w:val="222222"/>
                <w:sz w:val="21"/>
                <w:szCs w:val="21"/>
                <w:lang w:eastAsia="ru-RU"/>
              </w:rPr>
            </w:pPr>
            <w:r w:rsidRPr="003B5416">
              <w:rPr>
                <w:rFonts w:ascii="Tahoma" w:eastAsia="Times New Roman" w:hAnsi="Tahoma" w:cs="Tahoma"/>
                <w:color w:val="222222"/>
                <w:sz w:val="21"/>
                <w:szCs w:val="21"/>
                <w:lang w:eastAsia="ru-RU"/>
              </w:rPr>
              <w:t>+17.3°</w:t>
            </w:r>
          </w:p>
        </w:tc>
        <w:tc>
          <w:tcPr>
            <w:tcW w:w="0" w:type="auto"/>
            <w:tcBorders>
              <w:right w:val="single" w:sz="6" w:space="0" w:color="FFFFFF"/>
            </w:tcBorders>
            <w:shd w:val="clear" w:color="auto" w:fill="F9F9F9"/>
            <w:vAlign w:val="center"/>
            <w:hideMark/>
          </w:tcPr>
          <w:p w:rsidR="003B5416" w:rsidRPr="003B5416" w:rsidRDefault="003B5416" w:rsidP="003B5416">
            <w:pPr>
              <w:spacing w:after="0" w:line="240" w:lineRule="auto"/>
              <w:jc w:val="center"/>
              <w:rPr>
                <w:rFonts w:ascii="Tahoma" w:eastAsia="Times New Roman" w:hAnsi="Tahoma" w:cs="Tahoma"/>
                <w:color w:val="222222"/>
                <w:sz w:val="21"/>
                <w:szCs w:val="21"/>
                <w:lang w:eastAsia="ru-RU"/>
              </w:rPr>
            </w:pPr>
            <w:r w:rsidRPr="003B5416">
              <w:rPr>
                <w:rFonts w:ascii="Tahoma" w:eastAsia="Times New Roman" w:hAnsi="Tahoma" w:cs="Tahoma"/>
                <w:color w:val="222222"/>
                <w:sz w:val="21"/>
                <w:szCs w:val="21"/>
                <w:lang w:eastAsia="ru-RU"/>
              </w:rPr>
              <w:t>+13.2°</w:t>
            </w:r>
          </w:p>
        </w:tc>
        <w:tc>
          <w:tcPr>
            <w:tcW w:w="0" w:type="auto"/>
            <w:tcBorders>
              <w:right w:val="single" w:sz="6" w:space="0" w:color="FFFFFF"/>
            </w:tcBorders>
            <w:shd w:val="clear" w:color="auto" w:fill="F9F9F9"/>
            <w:vAlign w:val="center"/>
            <w:hideMark/>
          </w:tcPr>
          <w:p w:rsidR="003B5416" w:rsidRPr="003B5416" w:rsidRDefault="003B5416" w:rsidP="003B5416">
            <w:pPr>
              <w:spacing w:after="0" w:line="240" w:lineRule="auto"/>
              <w:jc w:val="center"/>
              <w:rPr>
                <w:rFonts w:ascii="Tahoma" w:eastAsia="Times New Roman" w:hAnsi="Tahoma" w:cs="Tahoma"/>
                <w:color w:val="222222"/>
                <w:sz w:val="21"/>
                <w:szCs w:val="21"/>
                <w:lang w:eastAsia="ru-RU"/>
              </w:rPr>
            </w:pPr>
            <w:r w:rsidRPr="003B5416">
              <w:rPr>
                <w:rFonts w:ascii="Tahoma" w:eastAsia="Times New Roman" w:hAnsi="Tahoma" w:cs="Tahoma"/>
                <w:color w:val="222222"/>
                <w:sz w:val="21"/>
                <w:szCs w:val="21"/>
                <w:lang w:eastAsia="ru-RU"/>
              </w:rPr>
              <w:t>+6.5°</w:t>
            </w:r>
          </w:p>
        </w:tc>
        <w:tc>
          <w:tcPr>
            <w:tcW w:w="0" w:type="auto"/>
            <w:tcBorders>
              <w:right w:val="single" w:sz="6" w:space="0" w:color="FFFFFF"/>
            </w:tcBorders>
            <w:shd w:val="clear" w:color="auto" w:fill="F9F9F9"/>
            <w:vAlign w:val="center"/>
            <w:hideMark/>
          </w:tcPr>
          <w:p w:rsidR="003B5416" w:rsidRPr="003B5416" w:rsidRDefault="003B5416" w:rsidP="003B5416">
            <w:pPr>
              <w:spacing w:after="0" w:line="240" w:lineRule="auto"/>
              <w:jc w:val="center"/>
              <w:rPr>
                <w:rFonts w:ascii="Tahoma" w:eastAsia="Times New Roman" w:hAnsi="Tahoma" w:cs="Tahoma"/>
                <w:color w:val="222222"/>
                <w:sz w:val="21"/>
                <w:szCs w:val="21"/>
                <w:lang w:eastAsia="ru-RU"/>
              </w:rPr>
            </w:pPr>
            <w:r w:rsidRPr="003B5416">
              <w:rPr>
                <w:rFonts w:ascii="Tahoma" w:eastAsia="Times New Roman" w:hAnsi="Tahoma" w:cs="Tahoma"/>
                <w:color w:val="222222"/>
                <w:sz w:val="21"/>
                <w:szCs w:val="21"/>
                <w:lang w:eastAsia="ru-RU"/>
              </w:rPr>
              <w:t>-1.6°</w:t>
            </w:r>
          </w:p>
        </w:tc>
      </w:tr>
    </w:tbl>
    <w:p w:rsidR="003B5416" w:rsidRPr="003B5416" w:rsidRDefault="003B5416" w:rsidP="003B5416">
      <w:pPr>
        <w:shd w:val="clear" w:color="auto" w:fill="FFFFFF"/>
        <w:spacing w:after="0" w:line="240" w:lineRule="auto"/>
        <w:rPr>
          <w:rFonts w:ascii="Tahoma" w:eastAsia="Times New Roman" w:hAnsi="Tahoma" w:cs="Tahoma"/>
          <w:color w:val="000000"/>
          <w:sz w:val="21"/>
          <w:szCs w:val="21"/>
          <w:lang w:eastAsia="ru-RU"/>
        </w:rPr>
      </w:pPr>
      <w:r>
        <w:rPr>
          <w:rFonts w:ascii="Tahoma" w:eastAsia="Times New Roman" w:hAnsi="Tahoma" w:cs="Tahoma"/>
          <w:noProof/>
          <w:color w:val="FF0000"/>
          <w:sz w:val="21"/>
          <w:szCs w:val="21"/>
          <w:lang w:eastAsia="ru-RU"/>
        </w:rPr>
        <w:drawing>
          <wp:inline distT="0" distB="0" distL="0" distR="0">
            <wp:extent cx="6099175" cy="3433445"/>
            <wp:effectExtent l="0" t="0" r="0" b="0"/>
            <wp:docPr id="20" name="Рисунок 20" descr="Южно-Сахалинск">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Южно-Сахалинск">
                      <a:hlinkClick r:id="rId6"/>
                    </pic:cNvPr>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9175" cy="3433445"/>
                    </a:xfrm>
                    <a:prstGeom prst="rect">
                      <a:avLst/>
                    </a:prstGeom>
                    <a:noFill/>
                    <a:ln>
                      <a:noFill/>
                    </a:ln>
                  </pic:spPr>
                </pic:pic>
              </a:graphicData>
            </a:graphic>
          </wp:inline>
        </w:drawing>
      </w:r>
    </w:p>
    <w:p w:rsidR="003B5416" w:rsidRPr="003B5416" w:rsidRDefault="003B5416" w:rsidP="003B5416">
      <w:pPr>
        <w:shd w:val="clear" w:color="auto" w:fill="FFFFFF"/>
        <w:spacing w:after="0" w:line="240" w:lineRule="auto"/>
        <w:rPr>
          <w:rFonts w:ascii="Tahoma" w:eastAsia="Times New Roman" w:hAnsi="Tahoma" w:cs="Tahoma"/>
          <w:color w:val="000000"/>
          <w:sz w:val="21"/>
          <w:szCs w:val="21"/>
          <w:lang w:eastAsia="ru-RU"/>
        </w:rPr>
      </w:pPr>
      <w:r>
        <w:rPr>
          <w:rFonts w:ascii="Tahoma" w:eastAsia="Times New Roman" w:hAnsi="Tahoma" w:cs="Tahoma"/>
          <w:noProof/>
          <w:color w:val="FF0000"/>
          <w:sz w:val="21"/>
          <w:szCs w:val="21"/>
          <w:lang w:eastAsia="ru-RU"/>
        </w:rPr>
        <w:lastRenderedPageBreak/>
        <w:drawing>
          <wp:inline distT="0" distB="0" distL="0" distR="0">
            <wp:extent cx="6099175" cy="3433445"/>
            <wp:effectExtent l="0" t="0" r="0" b="0"/>
            <wp:docPr id="19" name="Рисунок 19" descr="Южно-Сахалинск">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Южно-Сахалинск">
                      <a:hlinkClick r:id="rId8"/>
                    </pic:cNvPr>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9175" cy="3433445"/>
                    </a:xfrm>
                    <a:prstGeom prst="rect">
                      <a:avLst/>
                    </a:prstGeom>
                    <a:noFill/>
                    <a:ln>
                      <a:noFill/>
                    </a:ln>
                  </pic:spPr>
                </pic:pic>
              </a:graphicData>
            </a:graphic>
          </wp:inline>
        </w:drawing>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Южно-Сахалинск глазами жителя. О климате, экологии, районах, ценах на недвижимость и работе в городе. Плюсы и минусы жизни в Южно-Сахалинске. Отзывы жителей и переехавших в город.</w:t>
      </w:r>
    </w:p>
    <w:p w:rsidR="003B5416" w:rsidRPr="003B5416" w:rsidRDefault="004071ED" w:rsidP="003B5416">
      <w:pPr>
        <w:numPr>
          <w:ilvl w:val="0"/>
          <w:numId w:val="1"/>
        </w:numPr>
        <w:shd w:val="clear" w:color="auto" w:fill="FFFFFF"/>
        <w:spacing w:before="100" w:beforeAutospacing="1" w:after="100" w:afterAutospacing="1" w:line="240" w:lineRule="auto"/>
        <w:rPr>
          <w:rFonts w:ascii="Helvetica" w:eastAsia="Times New Roman" w:hAnsi="Helvetica" w:cs="Tahoma"/>
          <w:color w:val="999999"/>
          <w:sz w:val="21"/>
          <w:szCs w:val="21"/>
          <w:lang w:eastAsia="ru-RU"/>
        </w:rPr>
      </w:pPr>
      <w:hyperlink r:id="rId10" w:anchor="h2_0" w:history="1">
        <w:r w:rsidR="003B5416" w:rsidRPr="003B5416">
          <w:rPr>
            <w:rFonts w:ascii="Helvetica" w:eastAsia="Times New Roman" w:hAnsi="Helvetica" w:cs="Tahoma"/>
            <w:color w:val="999999"/>
            <w:sz w:val="21"/>
            <w:szCs w:val="21"/>
            <w:u w:val="single"/>
            <w:lang w:eastAsia="ru-RU"/>
          </w:rPr>
          <w:t>Общее</w:t>
        </w:r>
      </w:hyperlink>
    </w:p>
    <w:p w:rsidR="003B5416" w:rsidRPr="003B5416" w:rsidRDefault="004071ED" w:rsidP="003B5416">
      <w:pPr>
        <w:numPr>
          <w:ilvl w:val="0"/>
          <w:numId w:val="1"/>
        </w:numPr>
        <w:shd w:val="clear" w:color="auto" w:fill="FFFFFF"/>
        <w:spacing w:before="100" w:beforeAutospacing="1" w:after="100" w:afterAutospacing="1" w:line="240" w:lineRule="auto"/>
        <w:rPr>
          <w:rFonts w:ascii="Helvetica" w:eastAsia="Times New Roman" w:hAnsi="Helvetica" w:cs="Tahoma"/>
          <w:color w:val="999999"/>
          <w:sz w:val="21"/>
          <w:szCs w:val="21"/>
          <w:lang w:eastAsia="ru-RU"/>
        </w:rPr>
      </w:pPr>
      <w:hyperlink r:id="rId11" w:anchor="h2_1" w:history="1">
        <w:r w:rsidR="003B5416" w:rsidRPr="003B5416">
          <w:rPr>
            <w:rFonts w:ascii="Helvetica" w:eastAsia="Times New Roman" w:hAnsi="Helvetica" w:cs="Tahoma"/>
            <w:color w:val="999999"/>
            <w:sz w:val="21"/>
            <w:szCs w:val="21"/>
            <w:u w:val="single"/>
            <w:lang w:eastAsia="ru-RU"/>
          </w:rPr>
          <w:t>Климат и экология</w:t>
        </w:r>
      </w:hyperlink>
    </w:p>
    <w:p w:rsidR="003B5416" w:rsidRPr="003B5416" w:rsidRDefault="004071ED" w:rsidP="003B5416">
      <w:pPr>
        <w:numPr>
          <w:ilvl w:val="0"/>
          <w:numId w:val="1"/>
        </w:numPr>
        <w:shd w:val="clear" w:color="auto" w:fill="FFFFFF"/>
        <w:spacing w:before="100" w:beforeAutospacing="1" w:after="100" w:afterAutospacing="1" w:line="240" w:lineRule="auto"/>
        <w:rPr>
          <w:rFonts w:ascii="Helvetica" w:eastAsia="Times New Roman" w:hAnsi="Helvetica" w:cs="Tahoma"/>
          <w:color w:val="999999"/>
          <w:sz w:val="21"/>
          <w:szCs w:val="21"/>
          <w:lang w:eastAsia="ru-RU"/>
        </w:rPr>
      </w:pPr>
      <w:hyperlink r:id="rId12" w:anchor="h2_2" w:history="1">
        <w:r w:rsidR="003B5416" w:rsidRPr="003B5416">
          <w:rPr>
            <w:rFonts w:ascii="Helvetica" w:eastAsia="Times New Roman" w:hAnsi="Helvetica" w:cs="Tahoma"/>
            <w:color w:val="999999"/>
            <w:sz w:val="21"/>
            <w:szCs w:val="21"/>
            <w:u w:val="single"/>
            <w:lang w:eastAsia="ru-RU"/>
          </w:rPr>
          <w:t>Население</w:t>
        </w:r>
      </w:hyperlink>
    </w:p>
    <w:p w:rsidR="003B5416" w:rsidRPr="003B5416" w:rsidRDefault="004071ED" w:rsidP="003B5416">
      <w:pPr>
        <w:numPr>
          <w:ilvl w:val="0"/>
          <w:numId w:val="1"/>
        </w:numPr>
        <w:shd w:val="clear" w:color="auto" w:fill="FFFFFF"/>
        <w:spacing w:before="100" w:beforeAutospacing="1" w:after="100" w:afterAutospacing="1" w:line="240" w:lineRule="auto"/>
        <w:rPr>
          <w:rFonts w:ascii="Helvetica" w:eastAsia="Times New Roman" w:hAnsi="Helvetica" w:cs="Tahoma"/>
          <w:color w:val="999999"/>
          <w:sz w:val="21"/>
          <w:szCs w:val="21"/>
          <w:lang w:eastAsia="ru-RU"/>
        </w:rPr>
      </w:pPr>
      <w:hyperlink r:id="rId13" w:anchor="h2_3" w:history="1">
        <w:r w:rsidR="003B5416" w:rsidRPr="003B5416">
          <w:rPr>
            <w:rFonts w:ascii="Helvetica" w:eastAsia="Times New Roman" w:hAnsi="Helvetica" w:cs="Tahoma"/>
            <w:color w:val="999999"/>
            <w:sz w:val="21"/>
            <w:szCs w:val="21"/>
            <w:u w:val="single"/>
            <w:lang w:eastAsia="ru-RU"/>
          </w:rPr>
          <w:t>Районы</w:t>
        </w:r>
      </w:hyperlink>
    </w:p>
    <w:p w:rsidR="003B5416" w:rsidRPr="003B5416" w:rsidRDefault="004071ED" w:rsidP="003B5416">
      <w:pPr>
        <w:numPr>
          <w:ilvl w:val="0"/>
          <w:numId w:val="1"/>
        </w:numPr>
        <w:shd w:val="clear" w:color="auto" w:fill="FFFFFF"/>
        <w:spacing w:before="100" w:beforeAutospacing="1" w:after="100" w:afterAutospacing="1" w:line="240" w:lineRule="auto"/>
        <w:rPr>
          <w:rFonts w:ascii="Helvetica" w:eastAsia="Times New Roman" w:hAnsi="Helvetica" w:cs="Tahoma"/>
          <w:color w:val="999999"/>
          <w:sz w:val="21"/>
          <w:szCs w:val="21"/>
          <w:lang w:eastAsia="ru-RU"/>
        </w:rPr>
      </w:pPr>
      <w:hyperlink r:id="rId14" w:anchor="h2_4" w:history="1">
        <w:r w:rsidR="003B5416" w:rsidRPr="003B5416">
          <w:rPr>
            <w:rFonts w:ascii="Helvetica" w:eastAsia="Times New Roman" w:hAnsi="Helvetica" w:cs="Tahoma"/>
            <w:color w:val="999999"/>
            <w:sz w:val="21"/>
            <w:szCs w:val="21"/>
            <w:u w:val="single"/>
            <w:lang w:eastAsia="ru-RU"/>
          </w:rPr>
          <w:t>Инфраструктура</w:t>
        </w:r>
      </w:hyperlink>
    </w:p>
    <w:p w:rsidR="003B5416" w:rsidRPr="003B5416" w:rsidRDefault="004071ED" w:rsidP="003B5416">
      <w:pPr>
        <w:numPr>
          <w:ilvl w:val="0"/>
          <w:numId w:val="1"/>
        </w:numPr>
        <w:shd w:val="clear" w:color="auto" w:fill="FFFFFF"/>
        <w:spacing w:before="100" w:beforeAutospacing="1" w:after="100" w:afterAutospacing="1" w:line="240" w:lineRule="auto"/>
        <w:rPr>
          <w:rFonts w:ascii="Helvetica" w:eastAsia="Times New Roman" w:hAnsi="Helvetica" w:cs="Tahoma"/>
          <w:color w:val="999999"/>
          <w:sz w:val="21"/>
          <w:szCs w:val="21"/>
          <w:lang w:eastAsia="ru-RU"/>
        </w:rPr>
      </w:pPr>
      <w:hyperlink r:id="rId15" w:anchor="h2_5" w:history="1">
        <w:r w:rsidR="003B5416" w:rsidRPr="003B5416">
          <w:rPr>
            <w:rFonts w:ascii="Helvetica" w:eastAsia="Times New Roman" w:hAnsi="Helvetica" w:cs="Tahoma"/>
            <w:color w:val="999999"/>
            <w:sz w:val="21"/>
            <w:szCs w:val="21"/>
            <w:u w:val="single"/>
            <w:lang w:eastAsia="ru-RU"/>
          </w:rPr>
          <w:t>Экономика</w:t>
        </w:r>
      </w:hyperlink>
    </w:p>
    <w:p w:rsidR="003B5416" w:rsidRPr="003B5416" w:rsidRDefault="004071ED" w:rsidP="003B5416">
      <w:pPr>
        <w:numPr>
          <w:ilvl w:val="0"/>
          <w:numId w:val="1"/>
        </w:numPr>
        <w:shd w:val="clear" w:color="auto" w:fill="FFFFFF"/>
        <w:spacing w:before="100" w:beforeAutospacing="1" w:after="100" w:afterAutospacing="1" w:line="240" w:lineRule="auto"/>
        <w:rPr>
          <w:rFonts w:ascii="Helvetica" w:eastAsia="Times New Roman" w:hAnsi="Helvetica" w:cs="Tahoma"/>
          <w:color w:val="999999"/>
          <w:sz w:val="21"/>
          <w:szCs w:val="21"/>
          <w:lang w:eastAsia="ru-RU"/>
        </w:rPr>
      </w:pPr>
      <w:hyperlink r:id="rId16" w:anchor="h2_6" w:history="1">
        <w:r w:rsidR="003B5416" w:rsidRPr="003B5416">
          <w:rPr>
            <w:rFonts w:ascii="Helvetica" w:eastAsia="Times New Roman" w:hAnsi="Helvetica" w:cs="Tahoma"/>
            <w:color w:val="999999"/>
            <w:sz w:val="21"/>
            <w:szCs w:val="21"/>
            <w:u w:val="single"/>
            <w:lang w:eastAsia="ru-RU"/>
          </w:rPr>
          <w:t>Криминал</w:t>
        </w:r>
      </w:hyperlink>
    </w:p>
    <w:p w:rsidR="003B5416" w:rsidRPr="003B5416" w:rsidRDefault="004071ED" w:rsidP="003B5416">
      <w:pPr>
        <w:numPr>
          <w:ilvl w:val="0"/>
          <w:numId w:val="1"/>
        </w:numPr>
        <w:shd w:val="clear" w:color="auto" w:fill="FFFFFF"/>
        <w:spacing w:before="100" w:beforeAutospacing="1" w:after="100" w:afterAutospacing="1" w:line="240" w:lineRule="auto"/>
        <w:rPr>
          <w:rFonts w:ascii="Helvetica" w:eastAsia="Times New Roman" w:hAnsi="Helvetica" w:cs="Tahoma"/>
          <w:color w:val="999999"/>
          <w:sz w:val="21"/>
          <w:szCs w:val="21"/>
          <w:lang w:eastAsia="ru-RU"/>
        </w:rPr>
      </w:pPr>
      <w:hyperlink r:id="rId17" w:anchor="h2_7" w:history="1">
        <w:r w:rsidR="003B5416" w:rsidRPr="003B5416">
          <w:rPr>
            <w:rFonts w:ascii="Helvetica" w:eastAsia="Times New Roman" w:hAnsi="Helvetica" w:cs="Tahoma"/>
            <w:color w:val="999999"/>
            <w:sz w:val="21"/>
            <w:szCs w:val="21"/>
            <w:u w:val="single"/>
            <w:lang w:eastAsia="ru-RU"/>
          </w:rPr>
          <w:t>Досуг</w:t>
        </w:r>
      </w:hyperlink>
    </w:p>
    <w:p w:rsidR="003B5416" w:rsidRPr="003B5416" w:rsidRDefault="004071ED" w:rsidP="003B5416">
      <w:pPr>
        <w:numPr>
          <w:ilvl w:val="0"/>
          <w:numId w:val="1"/>
        </w:numPr>
        <w:shd w:val="clear" w:color="auto" w:fill="FFFFFF"/>
        <w:spacing w:before="100" w:beforeAutospacing="1" w:after="100" w:afterAutospacing="1" w:line="240" w:lineRule="auto"/>
        <w:rPr>
          <w:rFonts w:ascii="Helvetica" w:eastAsia="Times New Roman" w:hAnsi="Helvetica" w:cs="Tahoma"/>
          <w:color w:val="999999"/>
          <w:sz w:val="21"/>
          <w:szCs w:val="21"/>
          <w:lang w:eastAsia="ru-RU"/>
        </w:rPr>
      </w:pPr>
      <w:hyperlink r:id="rId18" w:anchor="comments" w:history="1">
        <w:r w:rsidR="003B5416" w:rsidRPr="003B5416">
          <w:rPr>
            <w:rFonts w:ascii="Helvetica" w:eastAsia="Times New Roman" w:hAnsi="Helvetica" w:cs="Tahoma"/>
            <w:color w:val="999999"/>
            <w:sz w:val="21"/>
            <w:szCs w:val="21"/>
            <w:u w:val="single"/>
            <w:lang w:eastAsia="ru-RU"/>
          </w:rPr>
          <w:t>Отзывы</w:t>
        </w:r>
      </w:hyperlink>
    </w:p>
    <w:p w:rsidR="003B5416" w:rsidRPr="003B5416" w:rsidRDefault="004071ED" w:rsidP="003B5416">
      <w:pPr>
        <w:numPr>
          <w:ilvl w:val="0"/>
          <w:numId w:val="2"/>
        </w:numPr>
        <w:shd w:val="clear" w:color="auto" w:fill="000000"/>
        <w:spacing w:before="100" w:beforeAutospacing="1" w:after="100" w:afterAutospacing="1" w:line="240" w:lineRule="auto"/>
        <w:rPr>
          <w:rFonts w:ascii="Helvetica" w:eastAsia="Times New Roman" w:hAnsi="Helvetica" w:cs="Tahoma"/>
          <w:color w:val="999999"/>
          <w:sz w:val="21"/>
          <w:szCs w:val="21"/>
          <w:lang w:eastAsia="ru-RU"/>
        </w:rPr>
      </w:pPr>
      <w:hyperlink r:id="rId19" w:anchor="h2_0" w:history="1">
        <w:r w:rsidR="003B5416" w:rsidRPr="003B5416">
          <w:rPr>
            <w:rFonts w:ascii="Helvetica" w:eastAsia="Times New Roman" w:hAnsi="Helvetica" w:cs="Tahoma"/>
            <w:color w:val="FFFFFF"/>
            <w:sz w:val="21"/>
            <w:szCs w:val="21"/>
            <w:u w:val="single"/>
            <w:lang w:eastAsia="ru-RU"/>
          </w:rPr>
          <w:t>Общее</w:t>
        </w:r>
      </w:hyperlink>
    </w:p>
    <w:p w:rsidR="003B5416" w:rsidRPr="003B5416" w:rsidRDefault="004071ED" w:rsidP="003B5416">
      <w:pPr>
        <w:numPr>
          <w:ilvl w:val="0"/>
          <w:numId w:val="2"/>
        </w:numPr>
        <w:shd w:val="clear" w:color="auto" w:fill="000000"/>
        <w:spacing w:before="100" w:beforeAutospacing="1" w:after="100" w:afterAutospacing="1" w:line="240" w:lineRule="auto"/>
        <w:rPr>
          <w:rFonts w:ascii="Helvetica" w:eastAsia="Times New Roman" w:hAnsi="Helvetica" w:cs="Tahoma"/>
          <w:color w:val="999999"/>
          <w:sz w:val="21"/>
          <w:szCs w:val="21"/>
          <w:lang w:eastAsia="ru-RU"/>
        </w:rPr>
      </w:pPr>
      <w:hyperlink r:id="rId20" w:anchor="h2_1" w:history="1">
        <w:r w:rsidR="003B5416" w:rsidRPr="003B5416">
          <w:rPr>
            <w:rFonts w:ascii="Helvetica" w:eastAsia="Times New Roman" w:hAnsi="Helvetica" w:cs="Tahoma"/>
            <w:color w:val="FFFFFF"/>
            <w:sz w:val="21"/>
            <w:szCs w:val="21"/>
            <w:u w:val="single"/>
            <w:lang w:eastAsia="ru-RU"/>
          </w:rPr>
          <w:t>Климат и экология</w:t>
        </w:r>
      </w:hyperlink>
    </w:p>
    <w:p w:rsidR="003B5416" w:rsidRPr="003B5416" w:rsidRDefault="004071ED" w:rsidP="003B5416">
      <w:pPr>
        <w:numPr>
          <w:ilvl w:val="0"/>
          <w:numId w:val="2"/>
        </w:numPr>
        <w:shd w:val="clear" w:color="auto" w:fill="000000"/>
        <w:spacing w:before="100" w:beforeAutospacing="1" w:after="100" w:afterAutospacing="1" w:line="240" w:lineRule="auto"/>
        <w:rPr>
          <w:rFonts w:ascii="Helvetica" w:eastAsia="Times New Roman" w:hAnsi="Helvetica" w:cs="Tahoma"/>
          <w:color w:val="999999"/>
          <w:sz w:val="21"/>
          <w:szCs w:val="21"/>
          <w:lang w:eastAsia="ru-RU"/>
        </w:rPr>
      </w:pPr>
      <w:hyperlink r:id="rId21" w:anchor="h2_2" w:history="1">
        <w:r w:rsidR="003B5416" w:rsidRPr="003B5416">
          <w:rPr>
            <w:rFonts w:ascii="Helvetica" w:eastAsia="Times New Roman" w:hAnsi="Helvetica" w:cs="Tahoma"/>
            <w:color w:val="FFFFFF"/>
            <w:sz w:val="21"/>
            <w:szCs w:val="21"/>
            <w:u w:val="single"/>
            <w:lang w:eastAsia="ru-RU"/>
          </w:rPr>
          <w:t>Население</w:t>
        </w:r>
      </w:hyperlink>
    </w:p>
    <w:p w:rsidR="003B5416" w:rsidRPr="003B5416" w:rsidRDefault="004071ED" w:rsidP="003B5416">
      <w:pPr>
        <w:numPr>
          <w:ilvl w:val="0"/>
          <w:numId w:val="2"/>
        </w:numPr>
        <w:shd w:val="clear" w:color="auto" w:fill="000000"/>
        <w:spacing w:before="100" w:beforeAutospacing="1" w:after="100" w:afterAutospacing="1" w:line="240" w:lineRule="auto"/>
        <w:rPr>
          <w:rFonts w:ascii="Helvetica" w:eastAsia="Times New Roman" w:hAnsi="Helvetica" w:cs="Tahoma"/>
          <w:color w:val="999999"/>
          <w:sz w:val="21"/>
          <w:szCs w:val="21"/>
          <w:lang w:eastAsia="ru-RU"/>
        </w:rPr>
      </w:pPr>
      <w:hyperlink r:id="rId22" w:anchor="h2_3" w:history="1">
        <w:r w:rsidR="003B5416" w:rsidRPr="003B5416">
          <w:rPr>
            <w:rFonts w:ascii="Helvetica" w:eastAsia="Times New Roman" w:hAnsi="Helvetica" w:cs="Tahoma"/>
            <w:color w:val="FFFFFF"/>
            <w:sz w:val="21"/>
            <w:szCs w:val="21"/>
            <w:u w:val="single"/>
            <w:lang w:eastAsia="ru-RU"/>
          </w:rPr>
          <w:t>Районы</w:t>
        </w:r>
      </w:hyperlink>
    </w:p>
    <w:p w:rsidR="003B5416" w:rsidRPr="003B5416" w:rsidRDefault="004071ED" w:rsidP="003B5416">
      <w:pPr>
        <w:numPr>
          <w:ilvl w:val="0"/>
          <w:numId w:val="2"/>
        </w:numPr>
        <w:shd w:val="clear" w:color="auto" w:fill="000000"/>
        <w:spacing w:before="100" w:beforeAutospacing="1" w:after="100" w:afterAutospacing="1" w:line="240" w:lineRule="auto"/>
        <w:rPr>
          <w:rFonts w:ascii="Helvetica" w:eastAsia="Times New Roman" w:hAnsi="Helvetica" w:cs="Tahoma"/>
          <w:color w:val="999999"/>
          <w:sz w:val="21"/>
          <w:szCs w:val="21"/>
          <w:lang w:eastAsia="ru-RU"/>
        </w:rPr>
      </w:pPr>
      <w:hyperlink r:id="rId23" w:anchor="h2_4" w:history="1">
        <w:r w:rsidR="003B5416" w:rsidRPr="003B5416">
          <w:rPr>
            <w:rFonts w:ascii="Helvetica" w:eastAsia="Times New Roman" w:hAnsi="Helvetica" w:cs="Tahoma"/>
            <w:color w:val="FFFFFF"/>
            <w:sz w:val="21"/>
            <w:szCs w:val="21"/>
            <w:u w:val="single"/>
            <w:lang w:eastAsia="ru-RU"/>
          </w:rPr>
          <w:t>Инфраструктура</w:t>
        </w:r>
      </w:hyperlink>
    </w:p>
    <w:p w:rsidR="003B5416" w:rsidRPr="003B5416" w:rsidRDefault="004071ED" w:rsidP="003B5416">
      <w:pPr>
        <w:numPr>
          <w:ilvl w:val="0"/>
          <w:numId w:val="2"/>
        </w:numPr>
        <w:shd w:val="clear" w:color="auto" w:fill="000000"/>
        <w:spacing w:before="100" w:beforeAutospacing="1" w:after="100" w:afterAutospacing="1" w:line="240" w:lineRule="auto"/>
        <w:rPr>
          <w:rFonts w:ascii="Helvetica" w:eastAsia="Times New Roman" w:hAnsi="Helvetica" w:cs="Tahoma"/>
          <w:color w:val="999999"/>
          <w:sz w:val="21"/>
          <w:szCs w:val="21"/>
          <w:lang w:eastAsia="ru-RU"/>
        </w:rPr>
      </w:pPr>
      <w:hyperlink r:id="rId24" w:anchor="h2_5" w:history="1">
        <w:r w:rsidR="003B5416" w:rsidRPr="003B5416">
          <w:rPr>
            <w:rFonts w:ascii="Helvetica" w:eastAsia="Times New Roman" w:hAnsi="Helvetica" w:cs="Tahoma"/>
            <w:color w:val="FFFFFF"/>
            <w:sz w:val="21"/>
            <w:szCs w:val="21"/>
            <w:u w:val="single"/>
            <w:lang w:eastAsia="ru-RU"/>
          </w:rPr>
          <w:t>Экономика</w:t>
        </w:r>
      </w:hyperlink>
    </w:p>
    <w:p w:rsidR="003B5416" w:rsidRPr="003B5416" w:rsidRDefault="004071ED" w:rsidP="003B5416">
      <w:pPr>
        <w:numPr>
          <w:ilvl w:val="0"/>
          <w:numId w:val="2"/>
        </w:numPr>
        <w:shd w:val="clear" w:color="auto" w:fill="000000"/>
        <w:spacing w:before="100" w:beforeAutospacing="1" w:after="100" w:afterAutospacing="1" w:line="240" w:lineRule="auto"/>
        <w:rPr>
          <w:rFonts w:ascii="Helvetica" w:eastAsia="Times New Roman" w:hAnsi="Helvetica" w:cs="Tahoma"/>
          <w:color w:val="999999"/>
          <w:sz w:val="21"/>
          <w:szCs w:val="21"/>
          <w:lang w:eastAsia="ru-RU"/>
        </w:rPr>
      </w:pPr>
      <w:hyperlink r:id="rId25" w:anchor="h2_6" w:history="1">
        <w:r w:rsidR="003B5416" w:rsidRPr="003B5416">
          <w:rPr>
            <w:rFonts w:ascii="Helvetica" w:eastAsia="Times New Roman" w:hAnsi="Helvetica" w:cs="Tahoma"/>
            <w:color w:val="FFFFFF"/>
            <w:sz w:val="21"/>
            <w:szCs w:val="21"/>
            <w:u w:val="single"/>
            <w:lang w:eastAsia="ru-RU"/>
          </w:rPr>
          <w:t>Криминал</w:t>
        </w:r>
      </w:hyperlink>
    </w:p>
    <w:p w:rsidR="003B5416" w:rsidRPr="003B5416" w:rsidRDefault="004071ED" w:rsidP="003B5416">
      <w:pPr>
        <w:numPr>
          <w:ilvl w:val="0"/>
          <w:numId w:val="2"/>
        </w:numPr>
        <w:shd w:val="clear" w:color="auto" w:fill="000000"/>
        <w:spacing w:before="100" w:beforeAutospacing="1" w:after="100" w:afterAutospacing="1" w:line="240" w:lineRule="auto"/>
        <w:rPr>
          <w:rFonts w:ascii="Helvetica" w:eastAsia="Times New Roman" w:hAnsi="Helvetica" w:cs="Tahoma"/>
          <w:color w:val="999999"/>
          <w:sz w:val="21"/>
          <w:szCs w:val="21"/>
          <w:lang w:eastAsia="ru-RU"/>
        </w:rPr>
      </w:pPr>
      <w:hyperlink r:id="rId26" w:anchor="h2_7" w:history="1">
        <w:r w:rsidR="003B5416" w:rsidRPr="003B5416">
          <w:rPr>
            <w:rFonts w:ascii="Helvetica" w:eastAsia="Times New Roman" w:hAnsi="Helvetica" w:cs="Tahoma"/>
            <w:b/>
            <w:bCs/>
            <w:color w:val="000000"/>
            <w:sz w:val="21"/>
            <w:szCs w:val="21"/>
            <w:u w:val="single"/>
            <w:shd w:val="clear" w:color="auto" w:fill="FFFFFF"/>
            <w:lang w:eastAsia="ru-RU"/>
          </w:rPr>
          <w:t>Досуг</w:t>
        </w:r>
      </w:hyperlink>
    </w:p>
    <w:p w:rsidR="003B5416" w:rsidRPr="003B5416" w:rsidRDefault="004071ED" w:rsidP="003B5416">
      <w:pPr>
        <w:numPr>
          <w:ilvl w:val="0"/>
          <w:numId w:val="2"/>
        </w:numPr>
        <w:shd w:val="clear" w:color="auto" w:fill="000000"/>
        <w:spacing w:before="100" w:beforeAutospacing="1" w:after="100" w:afterAutospacing="1" w:line="240" w:lineRule="auto"/>
        <w:rPr>
          <w:rFonts w:ascii="Helvetica" w:eastAsia="Times New Roman" w:hAnsi="Helvetica" w:cs="Tahoma"/>
          <w:color w:val="999999"/>
          <w:sz w:val="21"/>
          <w:szCs w:val="21"/>
          <w:lang w:eastAsia="ru-RU"/>
        </w:rPr>
      </w:pPr>
      <w:hyperlink r:id="rId27" w:anchor="comments" w:history="1">
        <w:r w:rsidR="003B5416" w:rsidRPr="003B5416">
          <w:rPr>
            <w:rFonts w:ascii="Helvetica" w:eastAsia="Times New Roman" w:hAnsi="Helvetica" w:cs="Tahoma"/>
            <w:color w:val="FFFFFF"/>
            <w:sz w:val="21"/>
            <w:szCs w:val="21"/>
            <w:u w:val="single"/>
            <w:lang w:eastAsia="ru-RU"/>
          </w:rPr>
          <w:t>Отзывы</w:t>
        </w:r>
      </w:hyperlink>
    </w:p>
    <w:p w:rsidR="003B5416" w:rsidRPr="003B5416" w:rsidRDefault="003B5416" w:rsidP="003B5416">
      <w:pPr>
        <w:pBdr>
          <w:bottom w:val="single" w:sz="6" w:space="0" w:color="DDDDDD"/>
        </w:pBdr>
        <w:shd w:val="clear" w:color="auto" w:fill="FFFFFF"/>
        <w:spacing w:before="100" w:beforeAutospacing="1" w:after="100" w:afterAutospacing="1" w:line="240" w:lineRule="auto"/>
        <w:outlineLvl w:val="1"/>
        <w:rPr>
          <w:rFonts w:ascii="Helvetica" w:eastAsia="Times New Roman" w:hAnsi="Helvetica" w:cs="Tahoma"/>
          <w:color w:val="000000"/>
          <w:sz w:val="36"/>
          <w:szCs w:val="36"/>
          <w:lang w:eastAsia="ru-RU"/>
        </w:rPr>
      </w:pPr>
      <w:bookmarkStart w:id="0" w:name="h2_0"/>
      <w:bookmarkEnd w:id="0"/>
      <w:r w:rsidRPr="003B5416">
        <w:rPr>
          <w:rFonts w:ascii="Helvetica" w:eastAsia="Times New Roman" w:hAnsi="Helvetica" w:cs="Tahoma"/>
          <w:color w:val="000000"/>
          <w:sz w:val="36"/>
          <w:szCs w:val="36"/>
          <w:lang w:eastAsia="ru-RU"/>
        </w:rPr>
        <w:t>Общие сведения и краткая история Южно-Сахалинска</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Далеко на востоке нашей огромной России, в юго-восточной части острова Сахалин, расположился административный центр Сахалинской области — город Южно-Сахалинск или Южный, как ласково называют его сахалинцы.</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За свою недолгую историю город несколько раз менял название и даже страну. Все началось в 1882 году, когда на юг Сахалина стали свозить ссыльнокаторжных для создания поселения. Место это быстро прозвали Владимировкой, по имени одного из надзирателей.</w:t>
      </w:r>
    </w:p>
    <w:p w:rsidR="003B5416" w:rsidRPr="003B5416" w:rsidRDefault="003B5416" w:rsidP="003B5416">
      <w:pPr>
        <w:shd w:val="clear" w:color="auto" w:fill="FFFFFF"/>
        <w:spacing w:after="0" w:line="240" w:lineRule="auto"/>
        <w:jc w:val="center"/>
        <w:rPr>
          <w:rFonts w:ascii="Tahoma" w:eastAsia="Times New Roman" w:hAnsi="Tahoma" w:cs="Tahoma"/>
          <w:color w:val="000000"/>
          <w:sz w:val="21"/>
          <w:szCs w:val="21"/>
          <w:lang w:eastAsia="ru-RU"/>
        </w:rPr>
      </w:pPr>
      <w:r>
        <w:rPr>
          <w:rFonts w:ascii="Tahoma" w:eastAsia="Times New Roman" w:hAnsi="Tahoma" w:cs="Tahoma"/>
          <w:noProof/>
          <w:color w:val="FF0000"/>
          <w:sz w:val="21"/>
          <w:szCs w:val="21"/>
          <w:lang w:eastAsia="ru-RU"/>
        </w:rPr>
        <w:lastRenderedPageBreak/>
        <w:drawing>
          <wp:inline distT="0" distB="0" distL="0" distR="0">
            <wp:extent cx="6763385" cy="4485640"/>
            <wp:effectExtent l="0" t="0" r="0" b="0"/>
            <wp:docPr id="18" name="Рисунок 18" descr="Обзорный вид города">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бзорный вид города">
                      <a:hlinkClick r:id="rId28"/>
                    </pic:cNvPr>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3385" cy="4485640"/>
                    </a:xfrm>
                    <a:prstGeom prst="rect">
                      <a:avLst/>
                    </a:prstGeom>
                    <a:noFill/>
                    <a:ln>
                      <a:noFill/>
                    </a:ln>
                  </pic:spPr>
                </pic:pic>
              </a:graphicData>
            </a:graphic>
          </wp:inline>
        </w:drawing>
      </w:r>
    </w:p>
    <w:p w:rsidR="003B5416" w:rsidRPr="003B5416" w:rsidRDefault="003B5416" w:rsidP="003B5416">
      <w:pPr>
        <w:shd w:val="clear" w:color="auto" w:fill="FFFFFF"/>
        <w:spacing w:before="100" w:beforeAutospacing="1" w:after="100" w:afterAutospacing="1" w:line="240" w:lineRule="auto"/>
        <w:jc w:val="center"/>
        <w:rPr>
          <w:rFonts w:ascii="inherit" w:eastAsia="Times New Roman" w:hAnsi="inherit" w:cs="Tahoma"/>
          <w:i/>
          <w:iCs/>
          <w:color w:val="999999"/>
          <w:sz w:val="21"/>
          <w:szCs w:val="21"/>
          <w:lang w:eastAsia="ru-RU"/>
        </w:rPr>
      </w:pPr>
      <w:r w:rsidRPr="003B5416">
        <w:rPr>
          <w:rFonts w:ascii="inherit" w:eastAsia="Times New Roman" w:hAnsi="inherit" w:cs="Tahoma"/>
          <w:i/>
          <w:iCs/>
          <w:color w:val="999999"/>
          <w:sz w:val="21"/>
          <w:szCs w:val="21"/>
          <w:lang w:eastAsia="ru-RU"/>
        </w:rPr>
        <w:t xml:space="preserve">Обзорный вид города. Фото </w:t>
      </w:r>
      <w:proofErr w:type="spellStart"/>
      <w:r w:rsidRPr="003B5416">
        <w:rPr>
          <w:rFonts w:ascii="inherit" w:eastAsia="Times New Roman" w:hAnsi="inherit" w:cs="Tahoma"/>
          <w:i/>
          <w:iCs/>
          <w:color w:val="999999"/>
          <w:sz w:val="21"/>
          <w:szCs w:val="21"/>
          <w:lang w:eastAsia="ru-RU"/>
        </w:rPr>
        <w:t>by</w:t>
      </w:r>
      <w:proofErr w:type="spellEnd"/>
      <w:r w:rsidRPr="003B5416">
        <w:rPr>
          <w:rFonts w:ascii="inherit" w:eastAsia="Times New Roman" w:hAnsi="inherit" w:cs="Tahoma"/>
          <w:i/>
          <w:iCs/>
          <w:color w:val="999999"/>
          <w:sz w:val="21"/>
          <w:szCs w:val="21"/>
          <w:lang w:eastAsia="ru-RU"/>
        </w:rPr>
        <w:t xml:space="preserve"> </w:t>
      </w:r>
      <w:proofErr w:type="spellStart"/>
      <w:r w:rsidRPr="003B5416">
        <w:rPr>
          <w:rFonts w:ascii="inherit" w:eastAsia="Times New Roman" w:hAnsi="inherit" w:cs="Tahoma"/>
          <w:i/>
          <w:iCs/>
          <w:color w:val="999999"/>
          <w:sz w:val="21"/>
          <w:szCs w:val="21"/>
          <w:lang w:eastAsia="ru-RU"/>
        </w:rPr>
        <w:t>ufedor</w:t>
      </w:r>
      <w:proofErr w:type="spellEnd"/>
      <w:r w:rsidRPr="003B5416">
        <w:rPr>
          <w:rFonts w:ascii="inherit" w:eastAsia="Times New Roman" w:hAnsi="inherit" w:cs="Tahoma"/>
          <w:i/>
          <w:iCs/>
          <w:color w:val="999999"/>
          <w:sz w:val="21"/>
          <w:szCs w:val="21"/>
          <w:lang w:eastAsia="ru-RU"/>
        </w:rPr>
        <w:t xml:space="preserve"> (http://ufedor.livejournal.com/)</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В период с 1905 по 1945 годы южный Сахалин был передан Японии, и поселок Владимировка был переименован в </w:t>
      </w:r>
      <w:proofErr w:type="spellStart"/>
      <w:r w:rsidRPr="003B5416">
        <w:rPr>
          <w:rFonts w:ascii="inherit" w:eastAsia="Times New Roman" w:hAnsi="inherit" w:cs="Tahoma"/>
          <w:color w:val="000000"/>
          <w:sz w:val="21"/>
          <w:szCs w:val="21"/>
          <w:lang w:eastAsia="ru-RU"/>
        </w:rPr>
        <w:t>Тойохару</w:t>
      </w:r>
      <w:proofErr w:type="spellEnd"/>
      <w:r w:rsidRPr="003B5416">
        <w:rPr>
          <w:rFonts w:ascii="inherit" w:eastAsia="Times New Roman" w:hAnsi="inherit" w:cs="Tahoma"/>
          <w:color w:val="000000"/>
          <w:sz w:val="21"/>
          <w:szCs w:val="21"/>
          <w:lang w:eastAsia="ru-RU"/>
        </w:rPr>
        <w:t xml:space="preserve">. За 40 лет </w:t>
      </w:r>
      <w:proofErr w:type="spellStart"/>
      <w:r w:rsidRPr="003B5416">
        <w:rPr>
          <w:rFonts w:ascii="inherit" w:eastAsia="Times New Roman" w:hAnsi="inherit" w:cs="Tahoma"/>
          <w:color w:val="000000"/>
          <w:sz w:val="21"/>
          <w:szCs w:val="21"/>
          <w:lang w:eastAsia="ru-RU"/>
        </w:rPr>
        <w:t>Тойохара</w:t>
      </w:r>
      <w:proofErr w:type="spellEnd"/>
      <w:r w:rsidRPr="003B5416">
        <w:rPr>
          <w:rFonts w:ascii="inherit" w:eastAsia="Times New Roman" w:hAnsi="inherit" w:cs="Tahoma"/>
          <w:color w:val="000000"/>
          <w:sz w:val="21"/>
          <w:szCs w:val="21"/>
          <w:lang w:eastAsia="ru-RU"/>
        </w:rPr>
        <w:t xml:space="preserve"> из маленького поселка разрослась до размеров административного центра всего японского Сахалина. При японцах появляется четкая прямоугольная система планировки улиц, строится железная дорога, закладывается городской парк. После освобождения Сахалина в конце августа 1945 года, город, сильно пострадавший в войну, начали отстраивать заново.</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В июне 1946 года город получил свое последнее имя — Южно-Сахалинск. Сегодня почти ничего не напоминает о японском господстве — все дома советской эпохи: «</w:t>
      </w:r>
      <w:proofErr w:type="spellStart"/>
      <w:r w:rsidRPr="003B5416">
        <w:rPr>
          <w:rFonts w:ascii="inherit" w:eastAsia="Times New Roman" w:hAnsi="inherit" w:cs="Tahoma"/>
          <w:color w:val="000000"/>
          <w:sz w:val="21"/>
          <w:szCs w:val="21"/>
          <w:lang w:eastAsia="ru-RU"/>
        </w:rPr>
        <w:t>сталинки</w:t>
      </w:r>
      <w:proofErr w:type="spellEnd"/>
      <w:r w:rsidRPr="003B5416">
        <w:rPr>
          <w:rFonts w:ascii="inherit" w:eastAsia="Times New Roman" w:hAnsi="inherit" w:cs="Tahoma"/>
          <w:color w:val="000000"/>
          <w:sz w:val="21"/>
          <w:szCs w:val="21"/>
          <w:lang w:eastAsia="ru-RU"/>
        </w:rPr>
        <w:t>», «</w:t>
      </w:r>
      <w:proofErr w:type="spellStart"/>
      <w:r w:rsidRPr="003B5416">
        <w:rPr>
          <w:rFonts w:ascii="inherit" w:eastAsia="Times New Roman" w:hAnsi="inherit" w:cs="Tahoma"/>
          <w:color w:val="000000"/>
          <w:sz w:val="21"/>
          <w:szCs w:val="21"/>
          <w:lang w:eastAsia="ru-RU"/>
        </w:rPr>
        <w:t>брежневки</w:t>
      </w:r>
      <w:proofErr w:type="spellEnd"/>
      <w:r w:rsidRPr="003B5416">
        <w:rPr>
          <w:rFonts w:ascii="inherit" w:eastAsia="Times New Roman" w:hAnsi="inherit" w:cs="Tahoma"/>
          <w:color w:val="000000"/>
          <w:sz w:val="21"/>
          <w:szCs w:val="21"/>
          <w:lang w:eastAsia="ru-RU"/>
        </w:rPr>
        <w:t>» и «</w:t>
      </w:r>
      <w:proofErr w:type="spellStart"/>
      <w:r w:rsidRPr="003B5416">
        <w:rPr>
          <w:rFonts w:ascii="inherit" w:eastAsia="Times New Roman" w:hAnsi="inherit" w:cs="Tahoma"/>
          <w:color w:val="000000"/>
          <w:sz w:val="21"/>
          <w:szCs w:val="21"/>
          <w:lang w:eastAsia="ru-RU"/>
        </w:rPr>
        <w:t>хрущевки</w:t>
      </w:r>
      <w:proofErr w:type="spellEnd"/>
      <w:r w:rsidRPr="003B5416">
        <w:rPr>
          <w:rFonts w:ascii="inherit" w:eastAsia="Times New Roman" w:hAnsi="inherit" w:cs="Tahoma"/>
          <w:color w:val="000000"/>
          <w:sz w:val="21"/>
          <w:szCs w:val="21"/>
          <w:lang w:eastAsia="ru-RU"/>
        </w:rPr>
        <w:t>», а также новостройки.</w:t>
      </w:r>
    </w:p>
    <w:p w:rsidR="003B5416" w:rsidRPr="003B5416" w:rsidRDefault="003B5416" w:rsidP="003B5416">
      <w:pPr>
        <w:pBdr>
          <w:bottom w:val="single" w:sz="6" w:space="0" w:color="DDDDDD"/>
        </w:pBdr>
        <w:shd w:val="clear" w:color="auto" w:fill="FFFFFF"/>
        <w:spacing w:before="100" w:beforeAutospacing="1" w:after="100" w:afterAutospacing="1" w:line="240" w:lineRule="auto"/>
        <w:outlineLvl w:val="1"/>
        <w:rPr>
          <w:rFonts w:ascii="Helvetica" w:eastAsia="Times New Roman" w:hAnsi="Helvetica" w:cs="Tahoma"/>
          <w:color w:val="000000"/>
          <w:sz w:val="36"/>
          <w:szCs w:val="36"/>
          <w:lang w:eastAsia="ru-RU"/>
        </w:rPr>
      </w:pPr>
      <w:bookmarkStart w:id="1" w:name="h2_1"/>
      <w:bookmarkEnd w:id="1"/>
      <w:r w:rsidRPr="003B5416">
        <w:rPr>
          <w:rFonts w:ascii="Helvetica" w:eastAsia="Times New Roman" w:hAnsi="Helvetica" w:cs="Tahoma"/>
          <w:color w:val="000000"/>
          <w:sz w:val="36"/>
          <w:szCs w:val="36"/>
          <w:lang w:eastAsia="ru-RU"/>
        </w:rPr>
        <w:t>Климат и экология Южно-Сахалинска</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Южно-Сахалинск стоит на равнине, в окружении сопок, поэтому климат скорее континентальный: жара летом и мороз зимой. Все это сопровождается повышенной влажностью. Хотя бывают года, когда температура летом едва достигает +20 градусов, а зимой не падает ниже минус 5. Зимы зачастую снежные. Обычное дело, когда сугробы достигают окон первого этажа.</w:t>
      </w:r>
    </w:p>
    <w:p w:rsidR="003B5416" w:rsidRPr="003B5416" w:rsidRDefault="003B5416" w:rsidP="003B5416">
      <w:pPr>
        <w:shd w:val="clear" w:color="auto" w:fill="FFFFFF"/>
        <w:spacing w:after="0" w:line="240" w:lineRule="auto"/>
        <w:jc w:val="center"/>
        <w:rPr>
          <w:rFonts w:ascii="Tahoma" w:eastAsia="Times New Roman" w:hAnsi="Tahoma" w:cs="Tahoma"/>
          <w:color w:val="000000"/>
          <w:sz w:val="21"/>
          <w:szCs w:val="21"/>
          <w:lang w:eastAsia="ru-RU"/>
        </w:rPr>
      </w:pPr>
      <w:r>
        <w:rPr>
          <w:rFonts w:ascii="Tahoma" w:eastAsia="Times New Roman" w:hAnsi="Tahoma" w:cs="Tahoma"/>
          <w:noProof/>
          <w:color w:val="FF0000"/>
          <w:sz w:val="21"/>
          <w:szCs w:val="21"/>
          <w:lang w:eastAsia="ru-RU"/>
        </w:rPr>
        <w:lastRenderedPageBreak/>
        <w:drawing>
          <wp:inline distT="0" distB="0" distL="0" distR="0">
            <wp:extent cx="6763385" cy="5063490"/>
            <wp:effectExtent l="0" t="0" r="0" b="3810"/>
            <wp:docPr id="17" name="Рисунок 17" descr="Южно-Сахалинская ТЭЦ-1. Ее трубы — как маяки:видны почти в любой точке города">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Южно-Сахалинская ТЭЦ-1. Ее трубы — как маяки:видны почти в любой точке города">
                      <a:hlinkClick r:id="rId30"/>
                    </pic:cNvPr>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3385" cy="5063490"/>
                    </a:xfrm>
                    <a:prstGeom prst="rect">
                      <a:avLst/>
                    </a:prstGeom>
                    <a:noFill/>
                    <a:ln>
                      <a:noFill/>
                    </a:ln>
                  </pic:spPr>
                </pic:pic>
              </a:graphicData>
            </a:graphic>
          </wp:inline>
        </w:drawing>
      </w:r>
    </w:p>
    <w:p w:rsidR="003B5416" w:rsidRPr="003B5416" w:rsidRDefault="003B5416" w:rsidP="003B5416">
      <w:pPr>
        <w:shd w:val="clear" w:color="auto" w:fill="FFFFFF"/>
        <w:spacing w:before="100" w:beforeAutospacing="1" w:after="100" w:afterAutospacing="1" w:line="240" w:lineRule="auto"/>
        <w:jc w:val="center"/>
        <w:rPr>
          <w:rFonts w:ascii="inherit" w:eastAsia="Times New Roman" w:hAnsi="inherit" w:cs="Tahoma"/>
          <w:i/>
          <w:iCs/>
          <w:color w:val="999999"/>
          <w:sz w:val="21"/>
          <w:szCs w:val="21"/>
          <w:lang w:eastAsia="ru-RU"/>
        </w:rPr>
      </w:pPr>
      <w:r w:rsidRPr="003B5416">
        <w:rPr>
          <w:rFonts w:ascii="inherit" w:eastAsia="Times New Roman" w:hAnsi="inherit" w:cs="Tahoma"/>
          <w:i/>
          <w:iCs/>
          <w:color w:val="999999"/>
          <w:sz w:val="21"/>
          <w:szCs w:val="21"/>
          <w:lang w:eastAsia="ru-RU"/>
        </w:rPr>
        <w:t xml:space="preserve">Южно-Сахалинская ТЭЦ-1. Ее трубы — как </w:t>
      </w:r>
      <w:proofErr w:type="spellStart"/>
      <w:r w:rsidRPr="003B5416">
        <w:rPr>
          <w:rFonts w:ascii="inherit" w:eastAsia="Times New Roman" w:hAnsi="inherit" w:cs="Tahoma"/>
          <w:i/>
          <w:iCs/>
          <w:color w:val="999999"/>
          <w:sz w:val="21"/>
          <w:szCs w:val="21"/>
          <w:lang w:eastAsia="ru-RU"/>
        </w:rPr>
        <w:t>маяки</w:t>
      </w:r>
      <w:proofErr w:type="gramStart"/>
      <w:r w:rsidRPr="003B5416">
        <w:rPr>
          <w:rFonts w:ascii="inherit" w:eastAsia="Times New Roman" w:hAnsi="inherit" w:cs="Tahoma"/>
          <w:i/>
          <w:iCs/>
          <w:color w:val="999999"/>
          <w:sz w:val="21"/>
          <w:szCs w:val="21"/>
          <w:lang w:eastAsia="ru-RU"/>
        </w:rPr>
        <w:t>:в</w:t>
      </w:r>
      <w:proofErr w:type="gramEnd"/>
      <w:r w:rsidRPr="003B5416">
        <w:rPr>
          <w:rFonts w:ascii="inherit" w:eastAsia="Times New Roman" w:hAnsi="inherit" w:cs="Tahoma"/>
          <w:i/>
          <w:iCs/>
          <w:color w:val="999999"/>
          <w:sz w:val="21"/>
          <w:szCs w:val="21"/>
          <w:lang w:eastAsia="ru-RU"/>
        </w:rPr>
        <w:t>идны</w:t>
      </w:r>
      <w:proofErr w:type="spellEnd"/>
      <w:r w:rsidRPr="003B5416">
        <w:rPr>
          <w:rFonts w:ascii="inherit" w:eastAsia="Times New Roman" w:hAnsi="inherit" w:cs="Tahoma"/>
          <w:i/>
          <w:iCs/>
          <w:color w:val="999999"/>
          <w:sz w:val="21"/>
          <w:szCs w:val="21"/>
          <w:lang w:eastAsia="ru-RU"/>
        </w:rPr>
        <w:t xml:space="preserve"> почти в любой точке города</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 xml:space="preserve">Экология в городе очень плохая. В 2013 году Южно-Сахалинск занял шестое место в списке самых загрязненных городов страны. </w:t>
      </w:r>
      <w:proofErr w:type="gramStart"/>
      <w:r w:rsidRPr="003B5416">
        <w:rPr>
          <w:rFonts w:ascii="inherit" w:eastAsia="Times New Roman" w:hAnsi="inherit" w:cs="Tahoma"/>
          <w:color w:val="000000"/>
          <w:sz w:val="21"/>
          <w:szCs w:val="21"/>
          <w:lang w:eastAsia="ru-RU"/>
        </w:rPr>
        <w:t>При том</w:t>
      </w:r>
      <w:proofErr w:type="gramEnd"/>
      <w:r w:rsidRPr="003B5416">
        <w:rPr>
          <w:rFonts w:ascii="inherit" w:eastAsia="Times New Roman" w:hAnsi="inherit" w:cs="Tahoma"/>
          <w:color w:val="000000"/>
          <w:sz w:val="21"/>
          <w:szCs w:val="21"/>
          <w:lang w:eastAsia="ru-RU"/>
        </w:rPr>
        <w:t>, что промышленного производства в Южно-Сахалинске практически нет! Если ехать с пригорода в центр, то можно отчетливо наблюдать смог, висящий над городом. Особенно хорошо это видно зимой, когда загазованность хуже рассеивается.</w:t>
      </w:r>
    </w:p>
    <w:p w:rsidR="003B5416" w:rsidRPr="003B5416" w:rsidRDefault="003B5416" w:rsidP="003B5416">
      <w:pPr>
        <w:shd w:val="clear" w:color="auto" w:fill="FFFFFF"/>
        <w:spacing w:after="0" w:line="240" w:lineRule="auto"/>
        <w:jc w:val="center"/>
        <w:rPr>
          <w:rFonts w:ascii="Tahoma" w:eastAsia="Times New Roman" w:hAnsi="Tahoma" w:cs="Tahoma"/>
          <w:color w:val="000000"/>
          <w:sz w:val="21"/>
          <w:szCs w:val="21"/>
          <w:lang w:eastAsia="ru-RU"/>
        </w:rPr>
      </w:pPr>
      <w:r>
        <w:rPr>
          <w:rFonts w:ascii="Tahoma" w:eastAsia="Times New Roman" w:hAnsi="Tahoma" w:cs="Tahoma"/>
          <w:noProof/>
          <w:color w:val="FF0000"/>
          <w:sz w:val="21"/>
          <w:szCs w:val="21"/>
          <w:lang w:eastAsia="ru-RU"/>
        </w:rPr>
        <w:lastRenderedPageBreak/>
        <w:drawing>
          <wp:inline distT="0" distB="0" distL="0" distR="0">
            <wp:extent cx="6763385" cy="4434205"/>
            <wp:effectExtent l="0" t="0" r="0" b="4445"/>
            <wp:docPr id="16" name="Рисунок 16" descr="Смог в Южно-Сахалинске, январь 2014">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мог в Южно-Сахалинске, январь 2014">
                      <a:hlinkClick r:id="rId32"/>
                    </pic:cNvPr>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3385" cy="4434205"/>
                    </a:xfrm>
                    <a:prstGeom prst="rect">
                      <a:avLst/>
                    </a:prstGeom>
                    <a:noFill/>
                    <a:ln>
                      <a:noFill/>
                    </a:ln>
                  </pic:spPr>
                </pic:pic>
              </a:graphicData>
            </a:graphic>
          </wp:inline>
        </w:drawing>
      </w:r>
    </w:p>
    <w:p w:rsidR="003B5416" w:rsidRPr="003B5416" w:rsidRDefault="003B5416" w:rsidP="003B5416">
      <w:pPr>
        <w:shd w:val="clear" w:color="auto" w:fill="FFFFFF"/>
        <w:spacing w:before="100" w:beforeAutospacing="1" w:after="100" w:afterAutospacing="1" w:line="240" w:lineRule="auto"/>
        <w:jc w:val="center"/>
        <w:rPr>
          <w:rFonts w:ascii="inherit" w:eastAsia="Times New Roman" w:hAnsi="inherit" w:cs="Tahoma"/>
          <w:i/>
          <w:iCs/>
          <w:color w:val="999999"/>
          <w:sz w:val="21"/>
          <w:szCs w:val="21"/>
          <w:lang w:eastAsia="ru-RU"/>
        </w:rPr>
      </w:pPr>
      <w:r w:rsidRPr="003B5416">
        <w:rPr>
          <w:rFonts w:ascii="inherit" w:eastAsia="Times New Roman" w:hAnsi="inherit" w:cs="Tahoma"/>
          <w:i/>
          <w:iCs/>
          <w:color w:val="999999"/>
          <w:sz w:val="21"/>
          <w:szCs w:val="21"/>
          <w:lang w:eastAsia="ru-RU"/>
        </w:rPr>
        <w:t>Смог в Южно-Сахалинске, январь 2014</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Такое плачевное состояние экологии возникло из-за огромного количества автомобилей. По статистике, на каждого жителя города, включая младенцев и глубоких стариков, приходится по 1 машине. Немалое количество вредных веществ выбрасывает в воздух и ТЭЦ-1. Но в 2013 году ее перевели на газ, и жители Южно-Сахалинска очень надеются, что ситуация с экологией изменится в лучшую сторону.</w:t>
      </w:r>
    </w:p>
    <w:p w:rsidR="003B5416" w:rsidRPr="003B5416" w:rsidRDefault="003B5416" w:rsidP="003B5416">
      <w:pPr>
        <w:pBdr>
          <w:bottom w:val="single" w:sz="6" w:space="0" w:color="DDDDDD"/>
        </w:pBdr>
        <w:shd w:val="clear" w:color="auto" w:fill="FFFFFF"/>
        <w:spacing w:before="100" w:beforeAutospacing="1" w:after="100" w:afterAutospacing="1" w:line="240" w:lineRule="auto"/>
        <w:outlineLvl w:val="1"/>
        <w:rPr>
          <w:rFonts w:ascii="Helvetica" w:eastAsia="Times New Roman" w:hAnsi="Helvetica" w:cs="Tahoma"/>
          <w:color w:val="000000"/>
          <w:sz w:val="36"/>
          <w:szCs w:val="36"/>
          <w:lang w:eastAsia="ru-RU"/>
        </w:rPr>
      </w:pPr>
      <w:bookmarkStart w:id="2" w:name="h2_2"/>
      <w:bookmarkEnd w:id="2"/>
      <w:r w:rsidRPr="003B5416">
        <w:rPr>
          <w:rFonts w:ascii="Helvetica" w:eastAsia="Times New Roman" w:hAnsi="Helvetica" w:cs="Tahoma"/>
          <w:color w:val="000000"/>
          <w:sz w:val="36"/>
          <w:szCs w:val="36"/>
          <w:lang w:eastAsia="ru-RU"/>
        </w:rPr>
        <w:t>Население Южно-Сахалинска</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Южный — шестой по величине город на Дальнем Востоке. На 1 января 2014 года численность Южно-Сахалинска составляла 192,7 тысяч человек (третья часть населения Сахалинской области). Плотность населения города достаточно велика — 201 человек на 1 кв. км. В основном это трудоспособное население (65%), пенсионеров и детей почти поровну (18,5% и 16,5% соответственно). Средний возраст жителей Южно-Сахалинска 35 лет.</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proofErr w:type="spellStart"/>
      <w:proofErr w:type="gramStart"/>
      <w:r w:rsidRPr="003B5416">
        <w:rPr>
          <w:rFonts w:ascii="inherit" w:eastAsia="Times New Roman" w:hAnsi="inherit" w:cs="Tahoma"/>
          <w:color w:val="000000"/>
          <w:sz w:val="21"/>
          <w:szCs w:val="21"/>
          <w:lang w:eastAsia="ru-RU"/>
        </w:rPr>
        <w:t>Южно-Сахалинцы</w:t>
      </w:r>
      <w:proofErr w:type="spellEnd"/>
      <w:proofErr w:type="gramEnd"/>
      <w:r w:rsidRPr="003B5416">
        <w:rPr>
          <w:rFonts w:ascii="inherit" w:eastAsia="Times New Roman" w:hAnsi="inherit" w:cs="Tahoma"/>
          <w:color w:val="000000"/>
          <w:sz w:val="21"/>
          <w:szCs w:val="21"/>
          <w:lang w:eastAsia="ru-RU"/>
        </w:rPr>
        <w:t xml:space="preserve"> достаточно образованные люди. По данным статистики, высшее образование имеют 42% респондентов, среднее профессиональное — 24%. Последние два года сохраняется хоть и небольшая, но положительная динамика рождаемости над смертностью. Женятся люди в 2 раза чаще, чем разводятся. В общем, по данным статистики, достаточно благоприятная обстановка.</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Формально всех жителей нашего города можно разделить на три группы: русские, корейцы и </w:t>
      </w:r>
      <w:proofErr w:type="spellStart"/>
      <w:r w:rsidRPr="003B5416">
        <w:rPr>
          <w:rFonts w:ascii="inherit" w:eastAsia="Times New Roman" w:hAnsi="inherit" w:cs="Tahoma"/>
          <w:color w:val="000000"/>
          <w:sz w:val="21"/>
          <w:szCs w:val="21"/>
          <w:lang w:eastAsia="ru-RU"/>
        </w:rPr>
        <w:t>гастарбайтеры</w:t>
      </w:r>
      <w:proofErr w:type="spellEnd"/>
      <w:r w:rsidRPr="003B5416">
        <w:rPr>
          <w:rFonts w:ascii="inherit" w:eastAsia="Times New Roman" w:hAnsi="inherit" w:cs="Tahoma"/>
          <w:color w:val="000000"/>
          <w:sz w:val="21"/>
          <w:szCs w:val="21"/>
          <w:lang w:eastAsia="ru-RU"/>
        </w:rPr>
        <w:t>. Русские — в основном приехавшие по переселению в середине 20 века, их дети и внуки. Корейцы — обрусевшие.</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 xml:space="preserve">Удивительно, но после их депортации из Кореи прошло около 80 лет, а культура, обычаи и традиции своей исторической Родины сохранились их потомками неизменными. Нация трудолюбивая, умеющая зарабатывать деньги, но достаточно наглая. Из-за чего с русскими иногда возникают конфликты </w:t>
      </w:r>
      <w:r w:rsidRPr="003B5416">
        <w:rPr>
          <w:rFonts w:ascii="inherit" w:eastAsia="Times New Roman" w:hAnsi="inherit" w:cs="Tahoma"/>
          <w:color w:val="000000"/>
          <w:sz w:val="21"/>
          <w:szCs w:val="21"/>
          <w:lang w:eastAsia="ru-RU"/>
        </w:rPr>
        <w:lastRenderedPageBreak/>
        <w:t>на этой почве. Но в большинстве своем, русские и корейцы живут дружно, хотя жениться предпочитают на людях своей национальности.</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Чего нельзя сказать о мигрантах, просто наводнивших город. Продавцы, водители общественного транспорта, уборщики, грузчики, строители, чернорабочие. Зачастую малообразованные, плохо говорящие по-русски, не знающие правил и законов принимающей их страны. В городе постоянно проводятся рейды, и мигрантов, без права на работу и регистрации, выдворяют из страны, но меньше их как-то не становится.</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В Южно-Сахалинске есть также армянская и татарская диаспоры. Но они малочисленны. Коренных малочисленных народов севера в городе практически нет.</w:t>
      </w:r>
    </w:p>
    <w:p w:rsidR="003B5416" w:rsidRPr="003B5416" w:rsidRDefault="003B5416" w:rsidP="003B5416">
      <w:pPr>
        <w:pBdr>
          <w:bottom w:val="single" w:sz="6" w:space="0" w:color="DDDDDD"/>
        </w:pBdr>
        <w:shd w:val="clear" w:color="auto" w:fill="FFFFFF"/>
        <w:spacing w:before="100" w:beforeAutospacing="1" w:after="100" w:afterAutospacing="1" w:line="240" w:lineRule="auto"/>
        <w:outlineLvl w:val="1"/>
        <w:rPr>
          <w:rFonts w:ascii="Helvetica" w:eastAsia="Times New Roman" w:hAnsi="Helvetica" w:cs="Tahoma"/>
          <w:color w:val="000000"/>
          <w:sz w:val="36"/>
          <w:szCs w:val="36"/>
          <w:lang w:eastAsia="ru-RU"/>
        </w:rPr>
      </w:pPr>
      <w:bookmarkStart w:id="3" w:name="h2_3"/>
      <w:bookmarkEnd w:id="3"/>
      <w:r w:rsidRPr="003B5416">
        <w:rPr>
          <w:rFonts w:ascii="Helvetica" w:eastAsia="Times New Roman" w:hAnsi="Helvetica" w:cs="Tahoma"/>
          <w:color w:val="000000"/>
          <w:sz w:val="36"/>
          <w:szCs w:val="36"/>
          <w:lang w:eastAsia="ru-RU"/>
        </w:rPr>
        <w:t>Районы и недвижимость Южно-Сахалинска</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 xml:space="preserve">Городской округ «Город Южно-Сахалинск» включает в себя город Южно-Сахалинск с планировочными районами Луговое, </w:t>
      </w:r>
      <w:proofErr w:type="spellStart"/>
      <w:r w:rsidRPr="003B5416">
        <w:rPr>
          <w:rFonts w:ascii="inherit" w:eastAsia="Times New Roman" w:hAnsi="inherit" w:cs="Tahoma"/>
          <w:color w:val="000000"/>
          <w:sz w:val="21"/>
          <w:szCs w:val="21"/>
          <w:lang w:eastAsia="ru-RU"/>
        </w:rPr>
        <w:t>Ново-Александровск</w:t>
      </w:r>
      <w:proofErr w:type="spellEnd"/>
      <w:r w:rsidRPr="003B5416">
        <w:rPr>
          <w:rFonts w:ascii="inherit" w:eastAsia="Times New Roman" w:hAnsi="inherit" w:cs="Tahoma"/>
          <w:color w:val="000000"/>
          <w:sz w:val="21"/>
          <w:szCs w:val="21"/>
          <w:lang w:eastAsia="ru-RU"/>
        </w:rPr>
        <w:t xml:space="preserve">, Хомутово и пригород с населенными пунктами: с. Синегорск, с. Дальнее, с. Березняки, </w:t>
      </w:r>
      <w:proofErr w:type="gramStart"/>
      <w:r w:rsidRPr="003B5416">
        <w:rPr>
          <w:rFonts w:ascii="inherit" w:eastAsia="Times New Roman" w:hAnsi="inherit" w:cs="Tahoma"/>
          <w:color w:val="000000"/>
          <w:sz w:val="21"/>
          <w:szCs w:val="21"/>
          <w:lang w:eastAsia="ru-RU"/>
        </w:rPr>
        <w:t>с</w:t>
      </w:r>
      <w:proofErr w:type="gramEnd"/>
      <w:r w:rsidRPr="003B5416">
        <w:rPr>
          <w:rFonts w:ascii="inherit" w:eastAsia="Times New Roman" w:hAnsi="inherit" w:cs="Tahoma"/>
          <w:color w:val="000000"/>
          <w:sz w:val="21"/>
          <w:szCs w:val="21"/>
          <w:lang w:eastAsia="ru-RU"/>
        </w:rPr>
        <w:t>. Старорусское, жилой квартал Весточка, с. Лиственничное, с. Санаторный, с. Ключи, с. Новая Деревня, с. Елочки.</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Общая площадь города составляет 90 тыс</w:t>
      </w:r>
      <w:proofErr w:type="gramStart"/>
      <w:r w:rsidRPr="003B5416">
        <w:rPr>
          <w:rFonts w:ascii="inherit" w:eastAsia="Times New Roman" w:hAnsi="inherit" w:cs="Tahoma"/>
          <w:color w:val="000000"/>
          <w:sz w:val="21"/>
          <w:szCs w:val="21"/>
          <w:lang w:eastAsia="ru-RU"/>
        </w:rPr>
        <w:t>.г</w:t>
      </w:r>
      <w:proofErr w:type="gramEnd"/>
      <w:r w:rsidRPr="003B5416">
        <w:rPr>
          <w:rFonts w:ascii="inherit" w:eastAsia="Times New Roman" w:hAnsi="inherit" w:cs="Tahoma"/>
          <w:color w:val="000000"/>
          <w:sz w:val="21"/>
          <w:szCs w:val="21"/>
          <w:lang w:eastAsia="ru-RU"/>
        </w:rPr>
        <w:t>а или 900 кв.км (1 процент территории Сахалинской области), в том числе в городской черте 164,9 кв.км.</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Сам Южно-Сахалинск поделен на 22 микрорайона и на 25 районов. Все эти кварталы и </w:t>
      </w:r>
      <w:proofErr w:type="gramStart"/>
      <w:r w:rsidRPr="003B5416">
        <w:rPr>
          <w:rFonts w:ascii="inherit" w:eastAsia="Times New Roman" w:hAnsi="inherit" w:cs="Tahoma"/>
          <w:color w:val="000000"/>
          <w:sz w:val="21"/>
          <w:szCs w:val="21"/>
          <w:lang w:eastAsia="ru-RU"/>
        </w:rPr>
        <w:t>районы</w:t>
      </w:r>
      <w:proofErr w:type="gramEnd"/>
      <w:r w:rsidRPr="003B5416">
        <w:rPr>
          <w:rFonts w:ascii="inherit" w:eastAsia="Times New Roman" w:hAnsi="inherit" w:cs="Tahoma"/>
          <w:color w:val="000000"/>
          <w:sz w:val="21"/>
          <w:szCs w:val="21"/>
          <w:lang w:eastAsia="ru-RU"/>
        </w:rPr>
        <w:t xml:space="preserve"> разные по величине, чистоте и удаленности от центра города, коим принято считать площадь Ленина.</w:t>
      </w:r>
    </w:p>
    <w:p w:rsidR="003B5416" w:rsidRPr="003B5416" w:rsidRDefault="003B5416" w:rsidP="003B5416">
      <w:pPr>
        <w:shd w:val="clear" w:color="auto" w:fill="FFFFFF"/>
        <w:spacing w:after="0" w:line="240" w:lineRule="auto"/>
        <w:jc w:val="center"/>
        <w:rPr>
          <w:rFonts w:ascii="Tahoma" w:eastAsia="Times New Roman" w:hAnsi="Tahoma" w:cs="Tahoma"/>
          <w:color w:val="000000"/>
          <w:sz w:val="21"/>
          <w:szCs w:val="21"/>
          <w:lang w:eastAsia="ru-RU"/>
        </w:rPr>
      </w:pPr>
      <w:r>
        <w:rPr>
          <w:rFonts w:ascii="Tahoma" w:eastAsia="Times New Roman" w:hAnsi="Tahoma" w:cs="Tahoma"/>
          <w:noProof/>
          <w:color w:val="FF0000"/>
          <w:sz w:val="21"/>
          <w:szCs w:val="21"/>
          <w:lang w:eastAsia="ru-RU"/>
        </w:rPr>
        <w:drawing>
          <wp:inline distT="0" distB="0" distL="0" distR="0">
            <wp:extent cx="6763385" cy="5063490"/>
            <wp:effectExtent l="0" t="0" r="0" b="3810"/>
            <wp:docPr id="15" name="Рисунок 15" descr="Площадь Ленина">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лощадь Ленина">
                      <a:hlinkClick r:id="rId8"/>
                    </pic:cNvPr>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3385" cy="5063490"/>
                    </a:xfrm>
                    <a:prstGeom prst="rect">
                      <a:avLst/>
                    </a:prstGeom>
                    <a:noFill/>
                    <a:ln>
                      <a:noFill/>
                    </a:ln>
                  </pic:spPr>
                </pic:pic>
              </a:graphicData>
            </a:graphic>
          </wp:inline>
        </w:drawing>
      </w:r>
    </w:p>
    <w:p w:rsidR="003B5416" w:rsidRPr="003B5416" w:rsidRDefault="003B5416" w:rsidP="003B5416">
      <w:pPr>
        <w:shd w:val="clear" w:color="auto" w:fill="FFFFFF"/>
        <w:spacing w:before="100" w:beforeAutospacing="1" w:after="100" w:afterAutospacing="1" w:line="240" w:lineRule="auto"/>
        <w:jc w:val="center"/>
        <w:rPr>
          <w:rFonts w:ascii="inherit" w:eastAsia="Times New Roman" w:hAnsi="inherit" w:cs="Tahoma"/>
          <w:i/>
          <w:iCs/>
          <w:color w:val="999999"/>
          <w:sz w:val="21"/>
          <w:szCs w:val="21"/>
          <w:lang w:eastAsia="ru-RU"/>
        </w:rPr>
      </w:pPr>
      <w:r w:rsidRPr="003B5416">
        <w:rPr>
          <w:rFonts w:ascii="inherit" w:eastAsia="Times New Roman" w:hAnsi="inherit" w:cs="Tahoma"/>
          <w:i/>
          <w:iCs/>
          <w:color w:val="999999"/>
          <w:sz w:val="21"/>
          <w:szCs w:val="21"/>
          <w:lang w:eastAsia="ru-RU"/>
        </w:rPr>
        <w:lastRenderedPageBreak/>
        <w:t xml:space="preserve">Площадь Ленина. Фото </w:t>
      </w:r>
      <w:proofErr w:type="spellStart"/>
      <w:r w:rsidRPr="003B5416">
        <w:rPr>
          <w:rFonts w:ascii="inherit" w:eastAsia="Times New Roman" w:hAnsi="inherit" w:cs="Tahoma"/>
          <w:i/>
          <w:iCs/>
          <w:color w:val="999999"/>
          <w:sz w:val="21"/>
          <w:szCs w:val="21"/>
          <w:lang w:eastAsia="ru-RU"/>
        </w:rPr>
        <w:t>by</w:t>
      </w:r>
      <w:proofErr w:type="spellEnd"/>
      <w:r w:rsidRPr="003B5416">
        <w:rPr>
          <w:rFonts w:ascii="inherit" w:eastAsia="Times New Roman" w:hAnsi="inherit" w:cs="Tahoma"/>
          <w:i/>
          <w:iCs/>
          <w:color w:val="999999"/>
          <w:sz w:val="21"/>
          <w:szCs w:val="21"/>
          <w:lang w:eastAsia="ru-RU"/>
        </w:rPr>
        <w:t xml:space="preserve"> yapet1 (http://fotki.yandex.ru/users/yapet1/)</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 xml:space="preserve">Самыми грязными районами города считаются такие кварталы, как: 41 км, Шанхай, Владимировка, район </w:t>
      </w:r>
      <w:proofErr w:type="spellStart"/>
      <w:r w:rsidRPr="003B5416">
        <w:rPr>
          <w:rFonts w:ascii="inherit" w:eastAsia="Times New Roman" w:hAnsi="inherit" w:cs="Tahoma"/>
          <w:color w:val="000000"/>
          <w:sz w:val="21"/>
          <w:szCs w:val="21"/>
          <w:lang w:eastAsia="ru-RU"/>
        </w:rPr>
        <w:t>Пивзавода</w:t>
      </w:r>
      <w:proofErr w:type="spellEnd"/>
      <w:r w:rsidRPr="003B5416">
        <w:rPr>
          <w:rFonts w:ascii="inherit" w:eastAsia="Times New Roman" w:hAnsi="inherit" w:cs="Tahoma"/>
          <w:color w:val="000000"/>
          <w:sz w:val="21"/>
          <w:szCs w:val="21"/>
          <w:lang w:eastAsia="ru-RU"/>
        </w:rPr>
        <w:t>, район Птицефабрики. Шанхай и 41 км</w:t>
      </w:r>
      <w:proofErr w:type="gramStart"/>
      <w:r w:rsidRPr="003B5416">
        <w:rPr>
          <w:rFonts w:ascii="inherit" w:eastAsia="Times New Roman" w:hAnsi="inherit" w:cs="Tahoma"/>
          <w:color w:val="000000"/>
          <w:sz w:val="21"/>
          <w:szCs w:val="21"/>
          <w:lang w:eastAsia="ru-RU"/>
        </w:rPr>
        <w:t>.</w:t>
      </w:r>
      <w:proofErr w:type="gramEnd"/>
      <w:r w:rsidRPr="003B5416">
        <w:rPr>
          <w:rFonts w:ascii="inherit" w:eastAsia="Times New Roman" w:hAnsi="inherit" w:cs="Tahoma"/>
          <w:color w:val="000000"/>
          <w:sz w:val="21"/>
          <w:szCs w:val="21"/>
          <w:lang w:eastAsia="ru-RU"/>
        </w:rPr>
        <w:t xml:space="preserve"> </w:t>
      </w:r>
      <w:proofErr w:type="gramStart"/>
      <w:r w:rsidRPr="003B5416">
        <w:rPr>
          <w:rFonts w:ascii="inherit" w:eastAsia="Times New Roman" w:hAnsi="inherit" w:cs="Tahoma"/>
          <w:color w:val="000000"/>
          <w:sz w:val="21"/>
          <w:szCs w:val="21"/>
          <w:lang w:eastAsia="ru-RU"/>
        </w:rPr>
        <w:t>н</w:t>
      </w:r>
      <w:proofErr w:type="gramEnd"/>
      <w:r w:rsidRPr="003B5416">
        <w:rPr>
          <w:rFonts w:ascii="inherit" w:eastAsia="Times New Roman" w:hAnsi="inherit" w:cs="Tahoma"/>
          <w:color w:val="000000"/>
          <w:sz w:val="21"/>
          <w:szCs w:val="21"/>
          <w:lang w:eastAsia="ru-RU"/>
        </w:rPr>
        <w:t xml:space="preserve">аходятся в непосредственной близи от железнодорожных предприятий, а т.к. поезда на Сахалине отапливаются углем, вся копоть и гарь оседает на этих районах. Шанхай, как и Владимировка, еще к тому же частный сектор, который отапливается также углем, мазутом и дровами. </w:t>
      </w:r>
      <w:proofErr w:type="spellStart"/>
      <w:r w:rsidRPr="003B5416">
        <w:rPr>
          <w:rFonts w:ascii="inherit" w:eastAsia="Times New Roman" w:hAnsi="inherit" w:cs="Tahoma"/>
          <w:color w:val="000000"/>
          <w:sz w:val="21"/>
          <w:szCs w:val="21"/>
          <w:lang w:eastAsia="ru-RU"/>
        </w:rPr>
        <w:t>Пивзавод</w:t>
      </w:r>
      <w:proofErr w:type="spellEnd"/>
      <w:r w:rsidRPr="003B5416">
        <w:rPr>
          <w:rFonts w:ascii="inherit" w:eastAsia="Times New Roman" w:hAnsi="inherit" w:cs="Tahoma"/>
          <w:color w:val="000000"/>
          <w:sz w:val="21"/>
          <w:szCs w:val="21"/>
          <w:lang w:eastAsia="ru-RU"/>
        </w:rPr>
        <w:t xml:space="preserve"> и Птицефабрика расположены в низине города, и весь смог чаще всего оседает там.</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 xml:space="preserve">Экологически чистыми считаются те районы, которые лежат севернее ТЭЦ-1 (Луговое, </w:t>
      </w:r>
      <w:proofErr w:type="spellStart"/>
      <w:proofErr w:type="gramStart"/>
      <w:r w:rsidRPr="003B5416">
        <w:rPr>
          <w:rFonts w:ascii="inherit" w:eastAsia="Times New Roman" w:hAnsi="inherit" w:cs="Tahoma"/>
          <w:color w:val="000000"/>
          <w:sz w:val="21"/>
          <w:szCs w:val="21"/>
          <w:lang w:eastAsia="ru-RU"/>
        </w:rPr>
        <w:t>Ново-Александровск</w:t>
      </w:r>
      <w:proofErr w:type="spellEnd"/>
      <w:proofErr w:type="gramEnd"/>
      <w:r w:rsidRPr="003B5416">
        <w:rPr>
          <w:rFonts w:ascii="inherit" w:eastAsia="Times New Roman" w:hAnsi="inherit" w:cs="Tahoma"/>
          <w:color w:val="000000"/>
          <w:sz w:val="21"/>
          <w:szCs w:val="21"/>
          <w:lang w:eastAsia="ru-RU"/>
        </w:rPr>
        <w:t>, Дальнее) и которые располагаются возле сопок на возвышенности (район санатория Аралия, улица Горького, «Зима-1», «Зима-2»).</w:t>
      </w:r>
    </w:p>
    <w:p w:rsidR="003B5416" w:rsidRPr="003B5416" w:rsidRDefault="003B5416" w:rsidP="003B5416">
      <w:pPr>
        <w:shd w:val="clear" w:color="auto" w:fill="FFFFFF"/>
        <w:spacing w:after="0" w:line="240" w:lineRule="auto"/>
        <w:jc w:val="center"/>
        <w:rPr>
          <w:rFonts w:ascii="Tahoma" w:eastAsia="Times New Roman" w:hAnsi="Tahoma" w:cs="Tahoma"/>
          <w:color w:val="000000"/>
          <w:sz w:val="21"/>
          <w:szCs w:val="21"/>
          <w:lang w:eastAsia="ru-RU"/>
        </w:rPr>
      </w:pPr>
      <w:r>
        <w:rPr>
          <w:rFonts w:ascii="Tahoma" w:eastAsia="Times New Roman" w:hAnsi="Tahoma" w:cs="Tahoma"/>
          <w:noProof/>
          <w:color w:val="FF0000"/>
          <w:sz w:val="21"/>
          <w:szCs w:val="21"/>
          <w:lang w:eastAsia="ru-RU"/>
        </w:rPr>
        <w:drawing>
          <wp:inline distT="0" distB="0" distL="0" distR="0">
            <wp:extent cx="6763385" cy="5063490"/>
            <wp:effectExtent l="0" t="0" r="0" b="3810"/>
            <wp:docPr id="14" name="Рисунок 14" descr="Мкрн. Зима, живут в основном американцы">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крн. Зима, живут в основном американцы">
                      <a:hlinkClick r:id="rId35"/>
                    </pic:cNvPr>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3385" cy="5063490"/>
                    </a:xfrm>
                    <a:prstGeom prst="rect">
                      <a:avLst/>
                    </a:prstGeom>
                    <a:noFill/>
                    <a:ln>
                      <a:noFill/>
                    </a:ln>
                  </pic:spPr>
                </pic:pic>
              </a:graphicData>
            </a:graphic>
          </wp:inline>
        </w:drawing>
      </w:r>
    </w:p>
    <w:p w:rsidR="003B5416" w:rsidRPr="003B5416" w:rsidRDefault="003B5416" w:rsidP="003B5416">
      <w:pPr>
        <w:shd w:val="clear" w:color="auto" w:fill="FFFFFF"/>
        <w:spacing w:before="100" w:beforeAutospacing="1" w:after="100" w:afterAutospacing="1" w:line="240" w:lineRule="auto"/>
        <w:jc w:val="center"/>
        <w:rPr>
          <w:rFonts w:ascii="inherit" w:eastAsia="Times New Roman" w:hAnsi="inherit" w:cs="Tahoma"/>
          <w:i/>
          <w:iCs/>
          <w:color w:val="999999"/>
          <w:sz w:val="21"/>
          <w:szCs w:val="21"/>
          <w:lang w:eastAsia="ru-RU"/>
        </w:rPr>
      </w:pPr>
      <w:proofErr w:type="spellStart"/>
      <w:r w:rsidRPr="003B5416">
        <w:rPr>
          <w:rFonts w:ascii="inherit" w:eastAsia="Times New Roman" w:hAnsi="inherit" w:cs="Tahoma"/>
          <w:i/>
          <w:iCs/>
          <w:color w:val="999999"/>
          <w:sz w:val="21"/>
          <w:szCs w:val="21"/>
          <w:lang w:eastAsia="ru-RU"/>
        </w:rPr>
        <w:t>Мкрн</w:t>
      </w:r>
      <w:proofErr w:type="spellEnd"/>
      <w:r w:rsidRPr="003B5416">
        <w:rPr>
          <w:rFonts w:ascii="inherit" w:eastAsia="Times New Roman" w:hAnsi="inherit" w:cs="Tahoma"/>
          <w:i/>
          <w:iCs/>
          <w:color w:val="999999"/>
          <w:sz w:val="21"/>
          <w:szCs w:val="21"/>
          <w:lang w:eastAsia="ru-RU"/>
        </w:rPr>
        <w:t>. Зима, живут в основном американцы</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Южно-Сахалинск — город пятиэтажек. Высоток мало. На весь город всего 108 построенных домов высотой выше 8 этажей. Самое высотное построенное жилое здание — 13-этажка по проспекту Победы. В 2014 году обещают сдать первый в области жилой дом в 16 этажей. Причина такой малоэтажной застройки проста — высокая сейсмическая активность региона. Трясет часто, и землетрясение в 4-5 баллов уже не считается для жителей Южно-Сахалинска чем-то экстраординарным.</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proofErr w:type="gramStart"/>
      <w:r w:rsidRPr="003B5416">
        <w:rPr>
          <w:rFonts w:ascii="inherit" w:eastAsia="Times New Roman" w:hAnsi="inherit" w:cs="Tahoma"/>
          <w:color w:val="000000"/>
          <w:sz w:val="21"/>
          <w:szCs w:val="21"/>
          <w:lang w:eastAsia="ru-RU"/>
        </w:rPr>
        <w:t>Невозможно в Южном выбрать лучший район для проживания — в каждом есть и плюсы, и минусы.</w:t>
      </w:r>
      <w:proofErr w:type="gramEnd"/>
      <w:r w:rsidRPr="003B5416">
        <w:rPr>
          <w:rFonts w:ascii="inherit" w:eastAsia="Times New Roman" w:hAnsi="inherit" w:cs="Tahoma"/>
          <w:color w:val="000000"/>
          <w:sz w:val="21"/>
          <w:szCs w:val="21"/>
          <w:lang w:eastAsia="ru-RU"/>
        </w:rPr>
        <w:t xml:space="preserve"> К примеру, самые экологически чистые районы находятся в неком отдалении от центра </w:t>
      </w:r>
      <w:proofErr w:type="gramStart"/>
      <w:r w:rsidRPr="003B5416">
        <w:rPr>
          <w:rFonts w:ascii="inherit" w:eastAsia="Times New Roman" w:hAnsi="inherit" w:cs="Tahoma"/>
          <w:color w:val="000000"/>
          <w:sz w:val="21"/>
          <w:szCs w:val="21"/>
          <w:lang w:eastAsia="ru-RU"/>
        </w:rPr>
        <w:t>города</w:t>
      </w:r>
      <w:proofErr w:type="gramEnd"/>
      <w:r w:rsidRPr="003B5416">
        <w:rPr>
          <w:rFonts w:ascii="inherit" w:eastAsia="Times New Roman" w:hAnsi="inherit" w:cs="Tahoma"/>
          <w:color w:val="000000"/>
          <w:sz w:val="21"/>
          <w:szCs w:val="21"/>
          <w:lang w:eastAsia="ru-RU"/>
        </w:rPr>
        <w:t xml:space="preserve"> и добраться до них на общественном транспорте будет уже сложнее. Так, в </w:t>
      </w:r>
      <w:proofErr w:type="gramStart"/>
      <w:r w:rsidRPr="003B5416">
        <w:rPr>
          <w:rFonts w:ascii="inherit" w:eastAsia="Times New Roman" w:hAnsi="inherit" w:cs="Tahoma"/>
          <w:color w:val="000000"/>
          <w:sz w:val="21"/>
          <w:szCs w:val="21"/>
          <w:lang w:eastAsia="ru-RU"/>
        </w:rPr>
        <w:t>Дальнее</w:t>
      </w:r>
      <w:proofErr w:type="gramEnd"/>
      <w:r w:rsidRPr="003B5416">
        <w:rPr>
          <w:rFonts w:ascii="inherit" w:eastAsia="Times New Roman" w:hAnsi="inherit" w:cs="Tahoma"/>
          <w:color w:val="000000"/>
          <w:sz w:val="21"/>
          <w:szCs w:val="21"/>
          <w:lang w:eastAsia="ru-RU"/>
        </w:rPr>
        <w:t xml:space="preserve"> ходят всего </w:t>
      </w:r>
      <w:r w:rsidRPr="003B5416">
        <w:rPr>
          <w:rFonts w:ascii="inherit" w:eastAsia="Times New Roman" w:hAnsi="inherit" w:cs="Tahoma"/>
          <w:color w:val="000000"/>
          <w:sz w:val="21"/>
          <w:szCs w:val="21"/>
          <w:lang w:eastAsia="ru-RU"/>
        </w:rPr>
        <w:lastRenderedPageBreak/>
        <w:t xml:space="preserve">2 маршрута, через каждые полчаса. А бывает так, что и не ходят. На автобусе в утренние и вечерние часы пик достаточно сложно добраться из пригорода. Автобусов мало и все они переполнены. Такси в Луговое, </w:t>
      </w:r>
      <w:proofErr w:type="spellStart"/>
      <w:proofErr w:type="gramStart"/>
      <w:r w:rsidRPr="003B5416">
        <w:rPr>
          <w:rFonts w:ascii="inherit" w:eastAsia="Times New Roman" w:hAnsi="inherit" w:cs="Tahoma"/>
          <w:color w:val="000000"/>
          <w:sz w:val="21"/>
          <w:szCs w:val="21"/>
          <w:lang w:eastAsia="ru-RU"/>
        </w:rPr>
        <w:t>Ново-Александровск</w:t>
      </w:r>
      <w:proofErr w:type="spellEnd"/>
      <w:proofErr w:type="gramEnd"/>
      <w:r w:rsidRPr="003B5416">
        <w:rPr>
          <w:rFonts w:ascii="inherit" w:eastAsia="Times New Roman" w:hAnsi="inherit" w:cs="Tahoma"/>
          <w:color w:val="000000"/>
          <w:sz w:val="21"/>
          <w:szCs w:val="21"/>
          <w:lang w:eastAsia="ru-RU"/>
        </w:rPr>
        <w:t>, Хомутово будут стоить в 2-3 выше, чем по городу, хотя ехать туда не так уж и долго.</w:t>
      </w:r>
    </w:p>
    <w:p w:rsidR="003B5416" w:rsidRPr="003B5416" w:rsidRDefault="003B5416" w:rsidP="003B5416">
      <w:pPr>
        <w:shd w:val="clear" w:color="auto" w:fill="FFFFFF"/>
        <w:spacing w:after="0" w:line="240" w:lineRule="auto"/>
        <w:jc w:val="center"/>
        <w:rPr>
          <w:rFonts w:ascii="Tahoma" w:eastAsia="Times New Roman" w:hAnsi="Tahoma" w:cs="Tahoma"/>
          <w:color w:val="000000"/>
          <w:sz w:val="21"/>
          <w:szCs w:val="21"/>
          <w:lang w:eastAsia="ru-RU"/>
        </w:rPr>
      </w:pPr>
      <w:r>
        <w:rPr>
          <w:rFonts w:ascii="Tahoma" w:eastAsia="Times New Roman" w:hAnsi="Tahoma" w:cs="Tahoma"/>
          <w:noProof/>
          <w:color w:val="FF0000"/>
          <w:sz w:val="21"/>
          <w:szCs w:val="21"/>
          <w:lang w:eastAsia="ru-RU"/>
        </w:rPr>
        <w:drawing>
          <wp:inline distT="0" distB="0" distL="0" distR="0">
            <wp:extent cx="6763385" cy="5038090"/>
            <wp:effectExtent l="0" t="0" r="0" b="0"/>
            <wp:docPr id="13" name="Рисунок 13" descr="Мкрн. Черемушки">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крн. Черемушки">
                      <a:hlinkClick r:id="rId37"/>
                    </pic:cNvPr>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3385" cy="5038090"/>
                    </a:xfrm>
                    <a:prstGeom prst="rect">
                      <a:avLst/>
                    </a:prstGeom>
                    <a:noFill/>
                    <a:ln>
                      <a:noFill/>
                    </a:ln>
                  </pic:spPr>
                </pic:pic>
              </a:graphicData>
            </a:graphic>
          </wp:inline>
        </w:drawing>
      </w:r>
    </w:p>
    <w:p w:rsidR="003B5416" w:rsidRPr="003B5416" w:rsidRDefault="003B5416" w:rsidP="003B5416">
      <w:pPr>
        <w:shd w:val="clear" w:color="auto" w:fill="FFFFFF"/>
        <w:spacing w:before="100" w:beforeAutospacing="1" w:after="100" w:afterAutospacing="1" w:line="240" w:lineRule="auto"/>
        <w:jc w:val="center"/>
        <w:rPr>
          <w:rFonts w:ascii="inherit" w:eastAsia="Times New Roman" w:hAnsi="inherit" w:cs="Tahoma"/>
          <w:i/>
          <w:iCs/>
          <w:color w:val="999999"/>
          <w:sz w:val="21"/>
          <w:szCs w:val="21"/>
          <w:lang w:eastAsia="ru-RU"/>
        </w:rPr>
      </w:pPr>
      <w:proofErr w:type="spellStart"/>
      <w:r w:rsidRPr="003B5416">
        <w:rPr>
          <w:rFonts w:ascii="inherit" w:eastAsia="Times New Roman" w:hAnsi="inherit" w:cs="Tahoma"/>
          <w:i/>
          <w:iCs/>
          <w:color w:val="999999"/>
          <w:sz w:val="21"/>
          <w:szCs w:val="21"/>
          <w:lang w:eastAsia="ru-RU"/>
        </w:rPr>
        <w:t>Мкрн</w:t>
      </w:r>
      <w:proofErr w:type="spellEnd"/>
      <w:r w:rsidRPr="003B5416">
        <w:rPr>
          <w:rFonts w:ascii="inherit" w:eastAsia="Times New Roman" w:hAnsi="inherit" w:cs="Tahoma"/>
          <w:i/>
          <w:iCs/>
          <w:color w:val="999999"/>
          <w:sz w:val="21"/>
          <w:szCs w:val="21"/>
          <w:lang w:eastAsia="ru-RU"/>
        </w:rPr>
        <w:t xml:space="preserve">. </w:t>
      </w:r>
      <w:proofErr w:type="spellStart"/>
      <w:r w:rsidRPr="003B5416">
        <w:rPr>
          <w:rFonts w:ascii="inherit" w:eastAsia="Times New Roman" w:hAnsi="inherit" w:cs="Tahoma"/>
          <w:i/>
          <w:iCs/>
          <w:color w:val="999999"/>
          <w:sz w:val="21"/>
          <w:szCs w:val="21"/>
          <w:lang w:eastAsia="ru-RU"/>
        </w:rPr>
        <w:t>Черемушки</w:t>
      </w:r>
      <w:proofErr w:type="spellEnd"/>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Если рассматривать центральные микрорайоны, то они все схожи — есть вся необходимая инфраструктура: школы, детские сады, магазины, достаточное количество маршрутов общественного транспорта, «шаговая доступность» до торговых центров и достопримечательностей города и достаточно грязный воздух. Что касается внутри дворовых территорий, то в каждом микрорайоне они одинаковы — все требуют ремонта.</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Хуже дела обстоят с частным сектором («Шанхай», «Владимировка») и </w:t>
      </w:r>
      <w:proofErr w:type="spellStart"/>
      <w:r w:rsidRPr="003B5416">
        <w:rPr>
          <w:rFonts w:ascii="inherit" w:eastAsia="Times New Roman" w:hAnsi="inherit" w:cs="Tahoma"/>
          <w:color w:val="000000"/>
          <w:sz w:val="21"/>
          <w:szCs w:val="21"/>
          <w:lang w:eastAsia="ru-RU"/>
        </w:rPr>
        <w:t>коттеджными</w:t>
      </w:r>
      <w:proofErr w:type="spellEnd"/>
      <w:r w:rsidRPr="003B5416">
        <w:rPr>
          <w:rFonts w:ascii="inherit" w:eastAsia="Times New Roman" w:hAnsi="inherit" w:cs="Tahoma"/>
          <w:color w:val="000000"/>
          <w:sz w:val="21"/>
          <w:szCs w:val="21"/>
          <w:lang w:eastAsia="ru-RU"/>
        </w:rPr>
        <w:t xml:space="preserve"> поселками («Октябрьский», </w:t>
      </w:r>
      <w:proofErr w:type="spellStart"/>
      <w:r w:rsidRPr="003B5416">
        <w:rPr>
          <w:rFonts w:ascii="inherit" w:eastAsia="Times New Roman" w:hAnsi="inherit" w:cs="Tahoma"/>
          <w:color w:val="000000"/>
          <w:sz w:val="21"/>
          <w:szCs w:val="21"/>
          <w:lang w:eastAsia="ru-RU"/>
        </w:rPr>
        <w:t>коттеджный</w:t>
      </w:r>
      <w:proofErr w:type="spellEnd"/>
      <w:r w:rsidRPr="003B5416">
        <w:rPr>
          <w:rFonts w:ascii="inherit" w:eastAsia="Times New Roman" w:hAnsi="inherit" w:cs="Tahoma"/>
          <w:color w:val="000000"/>
          <w:sz w:val="21"/>
          <w:szCs w:val="21"/>
          <w:lang w:eastAsia="ru-RU"/>
        </w:rPr>
        <w:t xml:space="preserve"> поселок по ул. Ленина за Птицефабрикой). Общественный транспорт ходит только по приграничным с этими районами улицам. Внутри районов маршрутки не ходят, да и дороги оставляют желать лучшего. Поэтому если у семьи нет машины, то идти до ближайшей остановки можно до получаса. Инфраструктуры в этих районах тоже почти нет. Если в «Шанхае» есть одна школа, то в других районах нет ничего вообще. Магазины, в основном, продуктовые, со скудным ассортиментом, и их не хватает. Поэтому жители этих поселков обычно закупаются в городе по пути домой. Обычно семья, живущая в частном секторе, имеет автомобиль на каждого взрослого члена семьи.</w:t>
      </w:r>
    </w:p>
    <w:p w:rsidR="003B5416" w:rsidRPr="003B5416" w:rsidRDefault="003B5416" w:rsidP="003B5416">
      <w:pPr>
        <w:shd w:val="clear" w:color="auto" w:fill="FFFFFF"/>
        <w:spacing w:after="0" w:line="240" w:lineRule="auto"/>
        <w:jc w:val="center"/>
        <w:rPr>
          <w:rFonts w:ascii="Tahoma" w:eastAsia="Times New Roman" w:hAnsi="Tahoma" w:cs="Tahoma"/>
          <w:color w:val="000000"/>
          <w:sz w:val="21"/>
          <w:szCs w:val="21"/>
          <w:lang w:eastAsia="ru-RU"/>
        </w:rPr>
      </w:pPr>
      <w:r>
        <w:rPr>
          <w:rFonts w:ascii="Tahoma" w:eastAsia="Times New Roman" w:hAnsi="Tahoma" w:cs="Tahoma"/>
          <w:noProof/>
          <w:color w:val="FF0000"/>
          <w:sz w:val="21"/>
          <w:szCs w:val="21"/>
          <w:lang w:eastAsia="ru-RU"/>
        </w:rPr>
        <w:lastRenderedPageBreak/>
        <w:drawing>
          <wp:inline distT="0" distB="0" distL="0" distR="0">
            <wp:extent cx="6763385" cy="5063490"/>
            <wp:effectExtent l="0" t="0" r="0" b="3810"/>
            <wp:docPr id="12" name="Рисунок 12" descr="Шанхай">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Шанхай">
                      <a:hlinkClick r:id="rId39"/>
                    </pic:cNvPr>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3385" cy="5063490"/>
                    </a:xfrm>
                    <a:prstGeom prst="rect">
                      <a:avLst/>
                    </a:prstGeom>
                    <a:noFill/>
                    <a:ln>
                      <a:noFill/>
                    </a:ln>
                  </pic:spPr>
                </pic:pic>
              </a:graphicData>
            </a:graphic>
          </wp:inline>
        </w:drawing>
      </w:r>
    </w:p>
    <w:p w:rsidR="003B5416" w:rsidRPr="003B5416" w:rsidRDefault="003B5416" w:rsidP="003B5416">
      <w:pPr>
        <w:shd w:val="clear" w:color="auto" w:fill="FFFFFF"/>
        <w:spacing w:before="100" w:beforeAutospacing="1" w:after="100" w:afterAutospacing="1" w:line="240" w:lineRule="auto"/>
        <w:jc w:val="center"/>
        <w:rPr>
          <w:rFonts w:ascii="inherit" w:eastAsia="Times New Roman" w:hAnsi="inherit" w:cs="Tahoma"/>
          <w:i/>
          <w:iCs/>
          <w:color w:val="999999"/>
          <w:sz w:val="21"/>
          <w:szCs w:val="21"/>
          <w:lang w:eastAsia="ru-RU"/>
        </w:rPr>
      </w:pPr>
      <w:r w:rsidRPr="003B5416">
        <w:rPr>
          <w:rFonts w:ascii="inherit" w:eastAsia="Times New Roman" w:hAnsi="inherit" w:cs="Tahoma"/>
          <w:i/>
          <w:iCs/>
          <w:color w:val="999999"/>
          <w:sz w:val="21"/>
          <w:szCs w:val="21"/>
          <w:lang w:eastAsia="ru-RU"/>
        </w:rPr>
        <w:t>Шанхай. Фотография Дмитрия Федорова</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 xml:space="preserve">Еще один минус частного сектора — автономность от города. Отопление печное либо бойлерное, вода из собственной скважины, в непогоду частые перебои с электроэнергией, в метели — запоздалая расчистка улиц. Но для многих горожан жить в своем доме за городом — это огромный плюс, поэтому желающих построить дом в этих районах </w:t>
      </w:r>
      <w:proofErr w:type="gramStart"/>
      <w:r w:rsidRPr="003B5416">
        <w:rPr>
          <w:rFonts w:ascii="inherit" w:eastAsia="Times New Roman" w:hAnsi="inherit" w:cs="Tahoma"/>
          <w:color w:val="000000"/>
          <w:sz w:val="21"/>
          <w:szCs w:val="21"/>
          <w:lang w:eastAsia="ru-RU"/>
        </w:rPr>
        <w:t>очень много</w:t>
      </w:r>
      <w:proofErr w:type="gramEnd"/>
      <w:r w:rsidRPr="003B5416">
        <w:rPr>
          <w:rFonts w:ascii="inherit" w:eastAsia="Times New Roman" w:hAnsi="inherit" w:cs="Tahoma"/>
          <w:color w:val="000000"/>
          <w:sz w:val="21"/>
          <w:szCs w:val="21"/>
          <w:lang w:eastAsia="ru-RU"/>
        </w:rPr>
        <w:t>.</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Рынок цен в областном центре формируется по своим, отличительным от других регионов, правилам. В последнее время отток населения из области незначительный. А, следовательно, сахалинцы решают жилищные вопросы в пределах области, в основном — Южно-Сахалинска.</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 xml:space="preserve">Стоимость квартиры зависит от многих факторов: района, местоположения в районе, этажности, физического состояния, наличия ремонта и сроков продажи. В зависимости от количества </w:t>
      </w:r>
      <w:proofErr w:type="spellStart"/>
      <w:r w:rsidRPr="003B5416">
        <w:rPr>
          <w:rFonts w:ascii="inherit" w:eastAsia="Times New Roman" w:hAnsi="inherit" w:cs="Tahoma"/>
          <w:color w:val="000000"/>
          <w:sz w:val="21"/>
          <w:szCs w:val="21"/>
          <w:lang w:eastAsia="ru-RU"/>
        </w:rPr>
        <w:t>ценообразующих</w:t>
      </w:r>
      <w:proofErr w:type="spellEnd"/>
      <w:r w:rsidRPr="003B5416">
        <w:rPr>
          <w:rFonts w:ascii="inherit" w:eastAsia="Times New Roman" w:hAnsi="inherit" w:cs="Tahoma"/>
          <w:color w:val="000000"/>
          <w:sz w:val="21"/>
          <w:szCs w:val="21"/>
          <w:lang w:eastAsia="ru-RU"/>
        </w:rPr>
        <w:t xml:space="preserve"> факторов, цена квартиры может колебаться в пределах 2-10%. Всегда пользуются спросом однокомнатные квартиры, и в первую очередь увеличивается стоимость этого вида жилья.</w:t>
      </w:r>
    </w:p>
    <w:p w:rsidR="003B5416" w:rsidRPr="003B5416" w:rsidRDefault="003B5416" w:rsidP="003B5416">
      <w:pPr>
        <w:shd w:val="clear" w:color="auto" w:fill="FFFFFF"/>
        <w:spacing w:after="0" w:line="240" w:lineRule="auto"/>
        <w:jc w:val="center"/>
        <w:rPr>
          <w:rFonts w:ascii="Tahoma" w:eastAsia="Times New Roman" w:hAnsi="Tahoma" w:cs="Tahoma"/>
          <w:color w:val="000000"/>
          <w:sz w:val="21"/>
          <w:szCs w:val="21"/>
          <w:lang w:eastAsia="ru-RU"/>
        </w:rPr>
      </w:pPr>
      <w:r>
        <w:rPr>
          <w:rFonts w:ascii="Tahoma" w:eastAsia="Times New Roman" w:hAnsi="Tahoma" w:cs="Tahoma"/>
          <w:noProof/>
          <w:color w:val="FF0000"/>
          <w:sz w:val="21"/>
          <w:szCs w:val="21"/>
          <w:lang w:eastAsia="ru-RU"/>
        </w:rPr>
        <w:lastRenderedPageBreak/>
        <w:drawing>
          <wp:inline distT="0" distB="0" distL="0" distR="0">
            <wp:extent cx="6763385" cy="5063490"/>
            <wp:effectExtent l="0" t="0" r="0" b="3810"/>
            <wp:docPr id="11" name="Рисунок 11" descr="11 мкрн., пр. Мира">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 мкрн., пр. Мира">
                      <a:hlinkClick r:id="rId41"/>
                    </pic:cNvPr>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3385" cy="5063490"/>
                    </a:xfrm>
                    <a:prstGeom prst="rect">
                      <a:avLst/>
                    </a:prstGeom>
                    <a:noFill/>
                    <a:ln>
                      <a:noFill/>
                    </a:ln>
                  </pic:spPr>
                </pic:pic>
              </a:graphicData>
            </a:graphic>
          </wp:inline>
        </w:drawing>
      </w:r>
    </w:p>
    <w:p w:rsidR="003B5416" w:rsidRPr="003B5416" w:rsidRDefault="003B5416" w:rsidP="003B5416">
      <w:pPr>
        <w:shd w:val="clear" w:color="auto" w:fill="FFFFFF"/>
        <w:spacing w:before="100" w:beforeAutospacing="1" w:after="100" w:afterAutospacing="1" w:line="240" w:lineRule="auto"/>
        <w:jc w:val="center"/>
        <w:rPr>
          <w:rFonts w:ascii="inherit" w:eastAsia="Times New Roman" w:hAnsi="inherit" w:cs="Tahoma"/>
          <w:i/>
          <w:iCs/>
          <w:color w:val="999999"/>
          <w:sz w:val="21"/>
          <w:szCs w:val="21"/>
          <w:lang w:eastAsia="ru-RU"/>
        </w:rPr>
      </w:pPr>
      <w:r w:rsidRPr="003B5416">
        <w:rPr>
          <w:rFonts w:ascii="inherit" w:eastAsia="Times New Roman" w:hAnsi="inherit" w:cs="Tahoma"/>
          <w:i/>
          <w:iCs/>
          <w:color w:val="999999"/>
          <w:sz w:val="21"/>
          <w:szCs w:val="21"/>
          <w:lang w:eastAsia="ru-RU"/>
        </w:rPr>
        <w:t xml:space="preserve">11 </w:t>
      </w:r>
      <w:proofErr w:type="spellStart"/>
      <w:r w:rsidRPr="003B5416">
        <w:rPr>
          <w:rFonts w:ascii="inherit" w:eastAsia="Times New Roman" w:hAnsi="inherit" w:cs="Tahoma"/>
          <w:i/>
          <w:iCs/>
          <w:color w:val="999999"/>
          <w:sz w:val="21"/>
          <w:szCs w:val="21"/>
          <w:lang w:eastAsia="ru-RU"/>
        </w:rPr>
        <w:t>мкрн</w:t>
      </w:r>
      <w:proofErr w:type="spellEnd"/>
      <w:r w:rsidRPr="003B5416">
        <w:rPr>
          <w:rFonts w:ascii="inherit" w:eastAsia="Times New Roman" w:hAnsi="inherit" w:cs="Tahoma"/>
          <w:i/>
          <w:iCs/>
          <w:color w:val="999999"/>
          <w:sz w:val="21"/>
          <w:szCs w:val="21"/>
          <w:lang w:eastAsia="ru-RU"/>
        </w:rPr>
        <w:t>., пр. Мира</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Цены на однокомнатные квартиры на вторичном рынке в феврале 2014 года составляют от 2400 до 3600 тыс. руб., индивидуальной планировки в «</w:t>
      </w:r>
      <w:proofErr w:type="spellStart"/>
      <w:r w:rsidRPr="003B5416">
        <w:rPr>
          <w:rFonts w:ascii="inherit" w:eastAsia="Times New Roman" w:hAnsi="inherit" w:cs="Tahoma"/>
          <w:color w:val="000000"/>
          <w:sz w:val="21"/>
          <w:szCs w:val="21"/>
          <w:lang w:eastAsia="ru-RU"/>
        </w:rPr>
        <w:t>новостроях</w:t>
      </w:r>
      <w:proofErr w:type="spellEnd"/>
      <w:r w:rsidRPr="003B5416">
        <w:rPr>
          <w:rFonts w:ascii="inherit" w:eastAsia="Times New Roman" w:hAnsi="inherit" w:cs="Tahoma"/>
          <w:color w:val="000000"/>
          <w:sz w:val="21"/>
          <w:szCs w:val="21"/>
          <w:lang w:eastAsia="ru-RU"/>
        </w:rPr>
        <w:t>» от 3200 тыс. руб.</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 xml:space="preserve">На двухкомнатные квартиры придется раскошелиться от 3200 до 5200 тыс. руб., в зависимости от года постройки жилья. </w:t>
      </w:r>
      <w:proofErr w:type="spellStart"/>
      <w:r w:rsidRPr="003B5416">
        <w:rPr>
          <w:rFonts w:ascii="inherit" w:eastAsia="Times New Roman" w:hAnsi="inherit" w:cs="Tahoma"/>
          <w:color w:val="000000"/>
          <w:sz w:val="21"/>
          <w:szCs w:val="21"/>
          <w:lang w:eastAsia="ru-RU"/>
        </w:rPr>
        <w:t>Двушка</w:t>
      </w:r>
      <w:proofErr w:type="spellEnd"/>
      <w:r w:rsidRPr="003B5416">
        <w:rPr>
          <w:rFonts w:ascii="inherit" w:eastAsia="Times New Roman" w:hAnsi="inherit" w:cs="Tahoma"/>
          <w:color w:val="000000"/>
          <w:sz w:val="21"/>
          <w:szCs w:val="21"/>
          <w:lang w:eastAsia="ru-RU"/>
        </w:rPr>
        <w:t xml:space="preserve"> в новостройке будет </w:t>
      </w:r>
      <w:proofErr w:type="gramStart"/>
      <w:r w:rsidRPr="003B5416">
        <w:rPr>
          <w:rFonts w:ascii="inherit" w:eastAsia="Times New Roman" w:hAnsi="inherit" w:cs="Tahoma"/>
          <w:color w:val="000000"/>
          <w:sz w:val="21"/>
          <w:szCs w:val="21"/>
          <w:lang w:eastAsia="ru-RU"/>
        </w:rPr>
        <w:t>стоить</w:t>
      </w:r>
      <w:proofErr w:type="gramEnd"/>
      <w:r w:rsidRPr="003B5416">
        <w:rPr>
          <w:rFonts w:ascii="inherit" w:eastAsia="Times New Roman" w:hAnsi="inherit" w:cs="Tahoma"/>
          <w:color w:val="000000"/>
          <w:sz w:val="21"/>
          <w:szCs w:val="21"/>
          <w:lang w:eastAsia="ru-RU"/>
        </w:rPr>
        <w:t xml:space="preserve"> начиная от 3600 тыс. руб.</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Трехкомнатные «</w:t>
      </w:r>
      <w:proofErr w:type="spellStart"/>
      <w:r w:rsidRPr="003B5416">
        <w:rPr>
          <w:rFonts w:ascii="inherit" w:eastAsia="Times New Roman" w:hAnsi="inherit" w:cs="Tahoma"/>
          <w:color w:val="000000"/>
          <w:sz w:val="21"/>
          <w:szCs w:val="21"/>
          <w:lang w:eastAsia="ru-RU"/>
        </w:rPr>
        <w:t>хрущевки</w:t>
      </w:r>
      <w:proofErr w:type="spellEnd"/>
      <w:r w:rsidRPr="003B5416">
        <w:rPr>
          <w:rFonts w:ascii="inherit" w:eastAsia="Times New Roman" w:hAnsi="inherit" w:cs="Tahoma"/>
          <w:color w:val="000000"/>
          <w:sz w:val="21"/>
          <w:szCs w:val="21"/>
          <w:lang w:eastAsia="ru-RU"/>
        </w:rPr>
        <w:t>» и «</w:t>
      </w:r>
      <w:proofErr w:type="spellStart"/>
      <w:r w:rsidRPr="003B5416">
        <w:rPr>
          <w:rFonts w:ascii="inherit" w:eastAsia="Times New Roman" w:hAnsi="inherit" w:cs="Tahoma"/>
          <w:color w:val="000000"/>
          <w:sz w:val="21"/>
          <w:szCs w:val="21"/>
          <w:lang w:eastAsia="ru-RU"/>
        </w:rPr>
        <w:t>брежневки</w:t>
      </w:r>
      <w:proofErr w:type="spellEnd"/>
      <w:r w:rsidRPr="003B5416">
        <w:rPr>
          <w:rFonts w:ascii="inherit" w:eastAsia="Times New Roman" w:hAnsi="inherit" w:cs="Tahoma"/>
          <w:color w:val="000000"/>
          <w:sz w:val="21"/>
          <w:szCs w:val="21"/>
          <w:lang w:eastAsia="ru-RU"/>
        </w:rPr>
        <w:t>» продаются в пределах 3900 — 6150 тыс. руб. Цены на трехкомнатные квартиры новой планировки — от 5900 до 14700 тыс. руб.</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 xml:space="preserve">Четырехкомнатные » апартаменты» продаются в пределах 4100 — 14000 тыс. руб., в зависимости от ремонта, </w:t>
      </w:r>
      <w:proofErr w:type="spellStart"/>
      <w:r w:rsidRPr="003B5416">
        <w:rPr>
          <w:rFonts w:ascii="inherit" w:eastAsia="Times New Roman" w:hAnsi="inherit" w:cs="Tahoma"/>
          <w:color w:val="000000"/>
          <w:sz w:val="21"/>
          <w:szCs w:val="21"/>
          <w:lang w:eastAsia="ru-RU"/>
        </w:rPr>
        <w:t>многоуровневости</w:t>
      </w:r>
      <w:proofErr w:type="spellEnd"/>
      <w:r w:rsidRPr="003B5416">
        <w:rPr>
          <w:rFonts w:ascii="inherit" w:eastAsia="Times New Roman" w:hAnsi="inherit" w:cs="Tahoma"/>
          <w:color w:val="000000"/>
          <w:sz w:val="21"/>
          <w:szCs w:val="21"/>
          <w:lang w:eastAsia="ru-RU"/>
        </w:rPr>
        <w:t xml:space="preserve"> квартиры и </w:t>
      </w:r>
      <w:proofErr w:type="spellStart"/>
      <w:r w:rsidRPr="003B5416">
        <w:rPr>
          <w:rFonts w:ascii="inherit" w:eastAsia="Times New Roman" w:hAnsi="inherit" w:cs="Tahoma"/>
          <w:color w:val="000000"/>
          <w:sz w:val="21"/>
          <w:szCs w:val="21"/>
          <w:lang w:eastAsia="ru-RU"/>
        </w:rPr>
        <w:t>элитности</w:t>
      </w:r>
      <w:proofErr w:type="spellEnd"/>
      <w:r w:rsidRPr="003B5416">
        <w:rPr>
          <w:rFonts w:ascii="inherit" w:eastAsia="Times New Roman" w:hAnsi="inherit" w:cs="Tahoma"/>
          <w:color w:val="000000"/>
          <w:sz w:val="21"/>
          <w:szCs w:val="21"/>
          <w:lang w:eastAsia="ru-RU"/>
        </w:rPr>
        <w:t xml:space="preserve"> жилья.</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Несколько ниже стоимость недвижимости в планировочных районах Южно-Сахалинска. Так, рыночная цена однокомнатной квартиры в </w:t>
      </w:r>
      <w:proofErr w:type="spellStart"/>
      <w:proofErr w:type="gramStart"/>
      <w:r w:rsidRPr="003B5416">
        <w:rPr>
          <w:rFonts w:ascii="inherit" w:eastAsia="Times New Roman" w:hAnsi="inherit" w:cs="Tahoma"/>
          <w:color w:val="000000"/>
          <w:sz w:val="21"/>
          <w:szCs w:val="21"/>
          <w:lang w:eastAsia="ru-RU"/>
        </w:rPr>
        <w:t>п</w:t>
      </w:r>
      <w:proofErr w:type="spellEnd"/>
      <w:proofErr w:type="gramEnd"/>
      <w:r w:rsidRPr="003B5416">
        <w:rPr>
          <w:rFonts w:ascii="inherit" w:eastAsia="Times New Roman" w:hAnsi="inherit" w:cs="Tahoma"/>
          <w:color w:val="000000"/>
          <w:sz w:val="21"/>
          <w:szCs w:val="21"/>
          <w:lang w:eastAsia="ru-RU"/>
        </w:rPr>
        <w:t>/</w:t>
      </w:r>
      <w:proofErr w:type="spellStart"/>
      <w:r w:rsidRPr="003B5416">
        <w:rPr>
          <w:rFonts w:ascii="inherit" w:eastAsia="Times New Roman" w:hAnsi="inherit" w:cs="Tahoma"/>
          <w:color w:val="000000"/>
          <w:sz w:val="21"/>
          <w:szCs w:val="21"/>
          <w:lang w:eastAsia="ru-RU"/>
        </w:rPr>
        <w:t>р</w:t>
      </w:r>
      <w:proofErr w:type="spellEnd"/>
      <w:r w:rsidRPr="003B5416">
        <w:rPr>
          <w:rFonts w:ascii="inherit" w:eastAsia="Times New Roman" w:hAnsi="inherit" w:cs="Tahoma"/>
          <w:color w:val="000000"/>
          <w:sz w:val="21"/>
          <w:szCs w:val="21"/>
          <w:lang w:eastAsia="ru-RU"/>
        </w:rPr>
        <w:t xml:space="preserve"> </w:t>
      </w:r>
      <w:proofErr w:type="spellStart"/>
      <w:r w:rsidRPr="003B5416">
        <w:rPr>
          <w:rFonts w:ascii="inherit" w:eastAsia="Times New Roman" w:hAnsi="inherit" w:cs="Tahoma"/>
          <w:color w:val="000000"/>
          <w:sz w:val="21"/>
          <w:szCs w:val="21"/>
          <w:lang w:eastAsia="ru-RU"/>
        </w:rPr>
        <w:t>Ново-Александровск</w:t>
      </w:r>
      <w:proofErr w:type="spellEnd"/>
      <w:r w:rsidRPr="003B5416">
        <w:rPr>
          <w:rFonts w:ascii="inherit" w:eastAsia="Times New Roman" w:hAnsi="inherit" w:cs="Tahoma"/>
          <w:color w:val="000000"/>
          <w:sz w:val="21"/>
          <w:szCs w:val="21"/>
          <w:lang w:eastAsia="ru-RU"/>
        </w:rPr>
        <w:t xml:space="preserve"> составляет от 1350 до 2550 тыс. руб., диапазон двухкомнатных квартир инд. планировки составляет от 2500 до 3300 тыс. руб.; за «трешки» просят, начиная от 3100 тыс. руб.</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Домов сталинской постройки в Южно-Сахалинске мало, но цена на квартиру в «</w:t>
      </w:r>
      <w:proofErr w:type="spellStart"/>
      <w:r w:rsidRPr="003B5416">
        <w:rPr>
          <w:rFonts w:ascii="inherit" w:eastAsia="Times New Roman" w:hAnsi="inherit" w:cs="Tahoma"/>
          <w:color w:val="000000"/>
          <w:sz w:val="21"/>
          <w:szCs w:val="21"/>
          <w:lang w:eastAsia="ru-RU"/>
        </w:rPr>
        <w:t>сталинке</w:t>
      </w:r>
      <w:proofErr w:type="spellEnd"/>
      <w:r w:rsidRPr="003B5416">
        <w:rPr>
          <w:rFonts w:ascii="inherit" w:eastAsia="Times New Roman" w:hAnsi="inherit" w:cs="Tahoma"/>
          <w:color w:val="000000"/>
          <w:sz w:val="21"/>
          <w:szCs w:val="21"/>
          <w:lang w:eastAsia="ru-RU"/>
        </w:rPr>
        <w:t xml:space="preserve">» как </w:t>
      </w:r>
      <w:proofErr w:type="gramStart"/>
      <w:r w:rsidRPr="003B5416">
        <w:rPr>
          <w:rFonts w:ascii="inherit" w:eastAsia="Times New Roman" w:hAnsi="inherit" w:cs="Tahoma"/>
          <w:color w:val="000000"/>
          <w:sz w:val="21"/>
          <w:szCs w:val="21"/>
          <w:lang w:eastAsia="ru-RU"/>
        </w:rPr>
        <w:t>правило</w:t>
      </w:r>
      <w:proofErr w:type="gramEnd"/>
      <w:r w:rsidRPr="003B5416">
        <w:rPr>
          <w:rFonts w:ascii="inherit" w:eastAsia="Times New Roman" w:hAnsi="inherit" w:cs="Tahoma"/>
          <w:color w:val="000000"/>
          <w:sz w:val="21"/>
          <w:szCs w:val="21"/>
          <w:lang w:eastAsia="ru-RU"/>
        </w:rPr>
        <w:t xml:space="preserve"> будет выше на 10-15%, чем аналогичная «</w:t>
      </w:r>
      <w:proofErr w:type="spellStart"/>
      <w:r w:rsidRPr="003B5416">
        <w:rPr>
          <w:rFonts w:ascii="inherit" w:eastAsia="Times New Roman" w:hAnsi="inherit" w:cs="Tahoma"/>
          <w:color w:val="000000"/>
          <w:sz w:val="21"/>
          <w:szCs w:val="21"/>
          <w:lang w:eastAsia="ru-RU"/>
        </w:rPr>
        <w:t>хрущевка</w:t>
      </w:r>
      <w:proofErr w:type="spellEnd"/>
      <w:r w:rsidRPr="003B5416">
        <w:rPr>
          <w:rFonts w:ascii="inherit" w:eastAsia="Times New Roman" w:hAnsi="inherit" w:cs="Tahoma"/>
          <w:color w:val="000000"/>
          <w:sz w:val="21"/>
          <w:szCs w:val="21"/>
          <w:lang w:eastAsia="ru-RU"/>
        </w:rPr>
        <w:t>» или «</w:t>
      </w:r>
      <w:proofErr w:type="spellStart"/>
      <w:r w:rsidRPr="003B5416">
        <w:rPr>
          <w:rFonts w:ascii="inherit" w:eastAsia="Times New Roman" w:hAnsi="inherit" w:cs="Tahoma"/>
          <w:color w:val="000000"/>
          <w:sz w:val="21"/>
          <w:szCs w:val="21"/>
          <w:lang w:eastAsia="ru-RU"/>
        </w:rPr>
        <w:t>брежневка</w:t>
      </w:r>
      <w:proofErr w:type="spellEnd"/>
      <w:r w:rsidRPr="003B5416">
        <w:rPr>
          <w:rFonts w:ascii="inherit" w:eastAsia="Times New Roman" w:hAnsi="inherit" w:cs="Tahoma"/>
          <w:color w:val="000000"/>
          <w:sz w:val="21"/>
          <w:szCs w:val="21"/>
          <w:lang w:eastAsia="ru-RU"/>
        </w:rPr>
        <w:t>», даже несмотря на возраст такого дома. Считается, что «</w:t>
      </w:r>
      <w:proofErr w:type="spellStart"/>
      <w:r w:rsidRPr="003B5416">
        <w:rPr>
          <w:rFonts w:ascii="inherit" w:eastAsia="Times New Roman" w:hAnsi="inherit" w:cs="Tahoma"/>
          <w:color w:val="000000"/>
          <w:sz w:val="21"/>
          <w:szCs w:val="21"/>
          <w:lang w:eastAsia="ru-RU"/>
        </w:rPr>
        <w:t>сталинки</w:t>
      </w:r>
      <w:proofErr w:type="spellEnd"/>
      <w:r w:rsidRPr="003B5416">
        <w:rPr>
          <w:rFonts w:ascii="inherit" w:eastAsia="Times New Roman" w:hAnsi="inherit" w:cs="Tahoma"/>
          <w:color w:val="000000"/>
          <w:sz w:val="21"/>
          <w:szCs w:val="21"/>
          <w:lang w:eastAsia="ru-RU"/>
        </w:rPr>
        <w:t>» теплее и добротнее построены.</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 xml:space="preserve">Самое интересное в ценообразовании на недвижимость в Сахалинской столице, что стоимость квартиры никак не зависит от ее величины. К примеру, двухкомнатная квартира площадью </w:t>
      </w:r>
      <w:r w:rsidRPr="003B5416">
        <w:rPr>
          <w:rFonts w:ascii="inherit" w:eastAsia="Times New Roman" w:hAnsi="inherit" w:cs="Tahoma"/>
          <w:color w:val="000000"/>
          <w:sz w:val="21"/>
          <w:szCs w:val="21"/>
          <w:lang w:eastAsia="ru-RU"/>
        </w:rPr>
        <w:lastRenderedPageBreak/>
        <w:t>47 квадратов и </w:t>
      </w:r>
      <w:proofErr w:type="spellStart"/>
      <w:r w:rsidRPr="003B5416">
        <w:rPr>
          <w:rFonts w:ascii="inherit" w:eastAsia="Times New Roman" w:hAnsi="inherit" w:cs="Tahoma"/>
          <w:color w:val="000000"/>
          <w:sz w:val="21"/>
          <w:szCs w:val="21"/>
          <w:lang w:eastAsia="ru-RU"/>
        </w:rPr>
        <w:t>двушка</w:t>
      </w:r>
      <w:proofErr w:type="spellEnd"/>
      <w:r w:rsidRPr="003B5416">
        <w:rPr>
          <w:rFonts w:ascii="inherit" w:eastAsia="Times New Roman" w:hAnsi="inherit" w:cs="Tahoma"/>
          <w:color w:val="000000"/>
          <w:sz w:val="21"/>
          <w:szCs w:val="21"/>
          <w:lang w:eastAsia="ru-RU"/>
        </w:rPr>
        <w:t xml:space="preserve"> в 65 квадратных метров в одном и том же районе могут стоить одинаково. Это происходит потому, что зачастую собственники, желающие продать свое жилье, просто ориентируются на среднюю стоимость аналогичной квартиры, не особо уделяя внимание таким вещам, как квадратура и район (конечно, если это не совсем пригород).</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 xml:space="preserve">К слову сказать, цены на новостройки обычно выше, чем на вторичное жилье. Это можно объяснить, во-первых, дороговизной строительных материалов, которые обычно завозятся с материка. </w:t>
      </w:r>
      <w:proofErr w:type="gramStart"/>
      <w:r w:rsidRPr="003B5416">
        <w:rPr>
          <w:rFonts w:ascii="inherit" w:eastAsia="Times New Roman" w:hAnsi="inherit" w:cs="Tahoma"/>
          <w:color w:val="000000"/>
          <w:sz w:val="21"/>
          <w:szCs w:val="21"/>
          <w:lang w:eastAsia="ru-RU"/>
        </w:rPr>
        <w:t>Во-вторых, квадратура вновь построенного жилья выше, чем у вторичного, и тут как раз цена зависит от количества квадратных метров.</w:t>
      </w:r>
      <w:proofErr w:type="gramEnd"/>
      <w:r w:rsidRPr="003B5416">
        <w:rPr>
          <w:rFonts w:ascii="inherit" w:eastAsia="Times New Roman" w:hAnsi="inherit" w:cs="Tahoma"/>
          <w:color w:val="000000"/>
          <w:sz w:val="21"/>
          <w:szCs w:val="21"/>
          <w:lang w:eastAsia="ru-RU"/>
        </w:rPr>
        <w:t xml:space="preserve"> Ну </w:t>
      </w:r>
      <w:proofErr w:type="gramStart"/>
      <w:r w:rsidRPr="003B5416">
        <w:rPr>
          <w:rFonts w:ascii="inherit" w:eastAsia="Times New Roman" w:hAnsi="inherit" w:cs="Tahoma"/>
          <w:color w:val="000000"/>
          <w:sz w:val="21"/>
          <w:szCs w:val="21"/>
          <w:lang w:eastAsia="ru-RU"/>
        </w:rPr>
        <w:t>и</w:t>
      </w:r>
      <w:proofErr w:type="gramEnd"/>
      <w:r w:rsidRPr="003B5416">
        <w:rPr>
          <w:rFonts w:ascii="inherit" w:eastAsia="Times New Roman" w:hAnsi="inherit" w:cs="Tahoma"/>
          <w:color w:val="000000"/>
          <w:sz w:val="21"/>
          <w:szCs w:val="21"/>
          <w:lang w:eastAsia="ru-RU"/>
        </w:rPr>
        <w:t xml:space="preserve"> в-третьих, под новостройки часто предлагается выгодный процент под ипотеку. Люди покупают в кредит квартиру, а продавая, пытаются еще и хоть как-то окупить проценты, выплаченные банку. Что тоже не может не сказаться на повышении </w:t>
      </w:r>
      <w:proofErr w:type="gramStart"/>
      <w:r w:rsidRPr="003B5416">
        <w:rPr>
          <w:rFonts w:ascii="inherit" w:eastAsia="Times New Roman" w:hAnsi="inherit" w:cs="Tahoma"/>
          <w:color w:val="000000"/>
          <w:sz w:val="21"/>
          <w:szCs w:val="21"/>
          <w:lang w:eastAsia="ru-RU"/>
        </w:rPr>
        <w:t>цен</w:t>
      </w:r>
      <w:proofErr w:type="gramEnd"/>
      <w:r w:rsidRPr="003B5416">
        <w:rPr>
          <w:rFonts w:ascii="inherit" w:eastAsia="Times New Roman" w:hAnsi="inherit" w:cs="Tahoma"/>
          <w:color w:val="000000"/>
          <w:sz w:val="21"/>
          <w:szCs w:val="21"/>
          <w:lang w:eastAsia="ru-RU"/>
        </w:rPr>
        <w:t xml:space="preserve"> на первичное жилье.</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 xml:space="preserve">В Сахалинской области активно действуют программы «Жилье молодым», «Программа </w:t>
      </w:r>
      <w:proofErr w:type="spellStart"/>
      <w:r w:rsidRPr="003B5416">
        <w:rPr>
          <w:rFonts w:ascii="inherit" w:eastAsia="Times New Roman" w:hAnsi="inherit" w:cs="Tahoma"/>
          <w:color w:val="000000"/>
          <w:sz w:val="21"/>
          <w:szCs w:val="21"/>
          <w:lang w:eastAsia="ru-RU"/>
        </w:rPr>
        <w:t>сейсмоусиления</w:t>
      </w:r>
      <w:proofErr w:type="spellEnd"/>
      <w:r w:rsidRPr="003B5416">
        <w:rPr>
          <w:rFonts w:ascii="inherit" w:eastAsia="Times New Roman" w:hAnsi="inherit" w:cs="Tahoma"/>
          <w:color w:val="000000"/>
          <w:sz w:val="21"/>
          <w:szCs w:val="21"/>
          <w:lang w:eastAsia="ru-RU"/>
        </w:rPr>
        <w:t xml:space="preserve">» и «Переселение из ветхого и аварийного жилья». Под эти программы выстраиваются целые микрорайоны новых домов: Аралия, Дальнее-1, Дальнее-2, Дальнее-3, микрорайон на ул. </w:t>
      </w:r>
      <w:proofErr w:type="gramStart"/>
      <w:r w:rsidRPr="003B5416">
        <w:rPr>
          <w:rFonts w:ascii="inherit" w:eastAsia="Times New Roman" w:hAnsi="inherit" w:cs="Tahoma"/>
          <w:color w:val="000000"/>
          <w:sz w:val="21"/>
          <w:szCs w:val="21"/>
          <w:lang w:eastAsia="ru-RU"/>
        </w:rPr>
        <w:t>Долинской</w:t>
      </w:r>
      <w:proofErr w:type="gramEnd"/>
      <w:r w:rsidRPr="003B5416">
        <w:rPr>
          <w:rFonts w:ascii="inherit" w:eastAsia="Times New Roman" w:hAnsi="inherit" w:cs="Tahoma"/>
          <w:color w:val="000000"/>
          <w:sz w:val="21"/>
          <w:szCs w:val="21"/>
          <w:lang w:eastAsia="ru-RU"/>
        </w:rPr>
        <w:t xml:space="preserve">. </w:t>
      </w:r>
      <w:proofErr w:type="gramStart"/>
      <w:r w:rsidRPr="003B5416">
        <w:rPr>
          <w:rFonts w:ascii="inherit" w:eastAsia="Times New Roman" w:hAnsi="inherit" w:cs="Tahoma"/>
          <w:color w:val="000000"/>
          <w:sz w:val="21"/>
          <w:szCs w:val="21"/>
          <w:lang w:eastAsia="ru-RU"/>
        </w:rPr>
        <w:t>Но</w:t>
      </w:r>
      <w:proofErr w:type="gramEnd"/>
      <w:r w:rsidRPr="003B5416">
        <w:rPr>
          <w:rFonts w:ascii="inherit" w:eastAsia="Times New Roman" w:hAnsi="inherit" w:cs="Tahoma"/>
          <w:color w:val="000000"/>
          <w:sz w:val="21"/>
          <w:szCs w:val="21"/>
          <w:lang w:eastAsia="ru-RU"/>
        </w:rPr>
        <w:t xml:space="preserve"> несмотря на финансовую поддержку и контроль властей, качество домов оставляет желать лучшего. Да и остальными новостройками Южного, а строится сейчас большое количество жилья, многие недовольны. Поэтому, выбирая между новым жилым фондом и вторичным, многие покупатели собственности выбирают </w:t>
      </w:r>
      <w:proofErr w:type="gramStart"/>
      <w:r w:rsidRPr="003B5416">
        <w:rPr>
          <w:rFonts w:ascii="inherit" w:eastAsia="Times New Roman" w:hAnsi="inherit" w:cs="Tahoma"/>
          <w:color w:val="000000"/>
          <w:sz w:val="21"/>
          <w:szCs w:val="21"/>
          <w:lang w:eastAsia="ru-RU"/>
        </w:rPr>
        <w:t>вторичное</w:t>
      </w:r>
      <w:proofErr w:type="gramEnd"/>
      <w:r w:rsidRPr="003B5416">
        <w:rPr>
          <w:rFonts w:ascii="inherit" w:eastAsia="Times New Roman" w:hAnsi="inherit" w:cs="Tahoma"/>
          <w:color w:val="000000"/>
          <w:sz w:val="21"/>
          <w:szCs w:val="21"/>
          <w:lang w:eastAsia="ru-RU"/>
        </w:rPr>
        <w:t>.</w:t>
      </w:r>
    </w:p>
    <w:p w:rsidR="003B5416" w:rsidRPr="003B5416" w:rsidRDefault="003B5416" w:rsidP="003B5416">
      <w:pPr>
        <w:shd w:val="clear" w:color="auto" w:fill="FFFFFF"/>
        <w:spacing w:after="0" w:line="240" w:lineRule="auto"/>
        <w:jc w:val="center"/>
        <w:rPr>
          <w:rFonts w:ascii="Tahoma" w:eastAsia="Times New Roman" w:hAnsi="Tahoma" w:cs="Tahoma"/>
          <w:color w:val="000000"/>
          <w:sz w:val="21"/>
          <w:szCs w:val="21"/>
          <w:lang w:eastAsia="ru-RU"/>
        </w:rPr>
      </w:pPr>
      <w:r>
        <w:rPr>
          <w:rFonts w:ascii="Tahoma" w:eastAsia="Times New Roman" w:hAnsi="Tahoma" w:cs="Tahoma"/>
          <w:noProof/>
          <w:color w:val="FF0000"/>
          <w:sz w:val="21"/>
          <w:szCs w:val="21"/>
          <w:lang w:eastAsia="ru-RU"/>
        </w:rPr>
        <w:drawing>
          <wp:inline distT="0" distB="0" distL="0" distR="0">
            <wp:extent cx="6763385" cy="4502785"/>
            <wp:effectExtent l="0" t="0" r="0" b="0"/>
            <wp:docPr id="10" name="Рисунок 10" descr="Строительство в Дальнем-3">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троительство в Дальнем-3">
                      <a:hlinkClick r:id="rId43"/>
                    </pic:cNvPr>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3385" cy="4502785"/>
                    </a:xfrm>
                    <a:prstGeom prst="rect">
                      <a:avLst/>
                    </a:prstGeom>
                    <a:noFill/>
                    <a:ln>
                      <a:noFill/>
                    </a:ln>
                  </pic:spPr>
                </pic:pic>
              </a:graphicData>
            </a:graphic>
          </wp:inline>
        </w:drawing>
      </w:r>
    </w:p>
    <w:p w:rsidR="003B5416" w:rsidRPr="003B5416" w:rsidRDefault="003B5416" w:rsidP="003B5416">
      <w:pPr>
        <w:shd w:val="clear" w:color="auto" w:fill="FFFFFF"/>
        <w:spacing w:before="100" w:beforeAutospacing="1" w:after="100" w:afterAutospacing="1" w:line="240" w:lineRule="auto"/>
        <w:jc w:val="center"/>
        <w:rPr>
          <w:rFonts w:ascii="inherit" w:eastAsia="Times New Roman" w:hAnsi="inherit" w:cs="Tahoma"/>
          <w:i/>
          <w:iCs/>
          <w:color w:val="999999"/>
          <w:sz w:val="21"/>
          <w:szCs w:val="21"/>
          <w:lang w:eastAsia="ru-RU"/>
        </w:rPr>
      </w:pPr>
      <w:r w:rsidRPr="003B5416">
        <w:rPr>
          <w:rFonts w:ascii="inherit" w:eastAsia="Times New Roman" w:hAnsi="inherit" w:cs="Tahoma"/>
          <w:i/>
          <w:iCs/>
          <w:color w:val="999999"/>
          <w:sz w:val="21"/>
          <w:szCs w:val="21"/>
          <w:lang w:eastAsia="ru-RU"/>
        </w:rPr>
        <w:t>Строительство в Дальнем-3</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 xml:space="preserve">Что касается цен на дома в частном секторе и коттеджи, то тут все зависит от размера дома, престижности района и наличия земли в собственности. Если участок в собственности, то цена коттеджа </w:t>
      </w:r>
      <w:proofErr w:type="gramStart"/>
      <w:r w:rsidRPr="003B5416">
        <w:rPr>
          <w:rFonts w:ascii="inherit" w:eastAsia="Times New Roman" w:hAnsi="inherit" w:cs="Tahoma"/>
          <w:color w:val="000000"/>
          <w:sz w:val="21"/>
          <w:szCs w:val="21"/>
          <w:lang w:eastAsia="ru-RU"/>
        </w:rPr>
        <w:t>увеличивается наполовину</w:t>
      </w:r>
      <w:proofErr w:type="gramEnd"/>
      <w:r w:rsidRPr="003B5416">
        <w:rPr>
          <w:rFonts w:ascii="inherit" w:eastAsia="Times New Roman" w:hAnsi="inherit" w:cs="Tahoma"/>
          <w:color w:val="000000"/>
          <w:sz w:val="21"/>
          <w:szCs w:val="21"/>
          <w:lang w:eastAsia="ru-RU"/>
        </w:rPr>
        <w:t xml:space="preserve">. </w:t>
      </w:r>
      <w:proofErr w:type="gramStart"/>
      <w:r w:rsidRPr="003B5416">
        <w:rPr>
          <w:rFonts w:ascii="inherit" w:eastAsia="Times New Roman" w:hAnsi="inherit" w:cs="Tahoma"/>
          <w:color w:val="000000"/>
          <w:sz w:val="21"/>
          <w:szCs w:val="21"/>
          <w:lang w:eastAsia="ru-RU"/>
        </w:rPr>
        <w:t>Самые дорогие дома в поселке Октябрьский (входит в состав Южно-Сахалинска).</w:t>
      </w:r>
      <w:proofErr w:type="gramEnd"/>
      <w:r w:rsidRPr="003B5416">
        <w:rPr>
          <w:rFonts w:ascii="inherit" w:eastAsia="Times New Roman" w:hAnsi="inherit" w:cs="Tahoma"/>
          <w:color w:val="000000"/>
          <w:sz w:val="21"/>
          <w:szCs w:val="21"/>
          <w:lang w:eastAsia="ru-RU"/>
        </w:rPr>
        <w:t xml:space="preserve"> Цена недвижимости в этом районе начинается от 5200 тыс. руб. за дом, построенный на арендованной земле, и от 10600 тыс. руб., если участок оформлен в собственность.</w:t>
      </w:r>
    </w:p>
    <w:p w:rsidR="003B5416" w:rsidRPr="003B5416" w:rsidRDefault="003B5416" w:rsidP="003B5416">
      <w:pPr>
        <w:shd w:val="clear" w:color="auto" w:fill="FBF5F5"/>
        <w:spacing w:after="0" w:line="240" w:lineRule="auto"/>
        <w:rPr>
          <w:rFonts w:ascii="Tahoma" w:eastAsia="Times New Roman" w:hAnsi="Tahoma" w:cs="Tahoma"/>
          <w:color w:val="000000"/>
          <w:sz w:val="21"/>
          <w:szCs w:val="21"/>
          <w:lang w:eastAsia="ru-RU"/>
        </w:rPr>
      </w:pPr>
    </w:p>
    <w:p w:rsidR="003B5416" w:rsidRPr="003B5416" w:rsidRDefault="003B5416" w:rsidP="003B5416">
      <w:pPr>
        <w:pBdr>
          <w:bottom w:val="single" w:sz="6" w:space="0" w:color="DDDDDD"/>
        </w:pBdr>
        <w:shd w:val="clear" w:color="auto" w:fill="FFFFFF"/>
        <w:spacing w:before="100" w:beforeAutospacing="1" w:after="100" w:afterAutospacing="1" w:line="240" w:lineRule="auto"/>
        <w:outlineLvl w:val="1"/>
        <w:rPr>
          <w:rFonts w:ascii="Helvetica" w:eastAsia="Times New Roman" w:hAnsi="Helvetica" w:cs="Tahoma"/>
          <w:color w:val="000000"/>
          <w:sz w:val="36"/>
          <w:szCs w:val="36"/>
          <w:lang w:eastAsia="ru-RU"/>
        </w:rPr>
      </w:pPr>
      <w:bookmarkStart w:id="4" w:name="h2_4"/>
      <w:bookmarkEnd w:id="4"/>
      <w:r w:rsidRPr="003B5416">
        <w:rPr>
          <w:rFonts w:ascii="Helvetica" w:eastAsia="Times New Roman" w:hAnsi="Helvetica" w:cs="Tahoma"/>
          <w:color w:val="000000"/>
          <w:sz w:val="36"/>
          <w:szCs w:val="36"/>
          <w:lang w:eastAsia="ru-RU"/>
        </w:rPr>
        <w:t>Инфраструктура города</w:t>
      </w:r>
    </w:p>
    <w:p w:rsidR="003B5416" w:rsidRPr="003B5416" w:rsidRDefault="003B5416" w:rsidP="003B5416">
      <w:pPr>
        <w:shd w:val="clear" w:color="auto" w:fill="FFFFFF"/>
        <w:spacing w:before="100" w:beforeAutospacing="1" w:after="100" w:afterAutospacing="1" w:line="240" w:lineRule="auto"/>
        <w:outlineLvl w:val="2"/>
        <w:rPr>
          <w:rFonts w:ascii="Helvetica" w:eastAsia="Times New Roman" w:hAnsi="Helvetica" w:cs="Tahoma"/>
          <w:color w:val="000000"/>
          <w:sz w:val="27"/>
          <w:szCs w:val="27"/>
          <w:lang w:eastAsia="ru-RU"/>
        </w:rPr>
      </w:pPr>
      <w:r w:rsidRPr="003B5416">
        <w:rPr>
          <w:rFonts w:ascii="Helvetica" w:eastAsia="Times New Roman" w:hAnsi="Helvetica" w:cs="Tahoma"/>
          <w:b/>
          <w:bCs/>
          <w:color w:val="000000"/>
          <w:sz w:val="27"/>
          <w:szCs w:val="27"/>
          <w:lang w:eastAsia="ru-RU"/>
        </w:rPr>
        <w:t>ЖКХ</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 xml:space="preserve">Парадокс, но область, которая славится своими месторождениями нефти и газа, сама не газифицирована. В Южно-Сахалинске газ проведен только в некоторые районы пригорода. Программа газификации есть, и она внедряется, но так медленно, что жители уже не надеются когда-либо увидеть </w:t>
      </w:r>
      <w:proofErr w:type="spellStart"/>
      <w:r w:rsidRPr="003B5416">
        <w:rPr>
          <w:rFonts w:ascii="inherit" w:eastAsia="Times New Roman" w:hAnsi="inherit" w:cs="Tahoma"/>
          <w:color w:val="000000"/>
          <w:sz w:val="21"/>
          <w:szCs w:val="21"/>
          <w:lang w:eastAsia="ru-RU"/>
        </w:rPr>
        <w:t>голубое</w:t>
      </w:r>
      <w:proofErr w:type="spellEnd"/>
      <w:r w:rsidRPr="003B5416">
        <w:rPr>
          <w:rFonts w:ascii="inherit" w:eastAsia="Times New Roman" w:hAnsi="inherit" w:cs="Tahoma"/>
          <w:color w:val="000000"/>
          <w:sz w:val="21"/>
          <w:szCs w:val="21"/>
          <w:lang w:eastAsia="ru-RU"/>
        </w:rPr>
        <w:t xml:space="preserve"> пламя в своих квартирах. К великой радости горожан, </w:t>
      </w:r>
      <w:proofErr w:type="gramStart"/>
      <w:r w:rsidRPr="003B5416">
        <w:rPr>
          <w:rFonts w:ascii="inherit" w:eastAsia="Times New Roman" w:hAnsi="inherit" w:cs="Tahoma"/>
          <w:color w:val="000000"/>
          <w:sz w:val="21"/>
          <w:szCs w:val="21"/>
          <w:lang w:eastAsia="ru-RU"/>
        </w:rPr>
        <w:t>ТЭЦ-1</w:t>
      </w:r>
      <w:proofErr w:type="gramEnd"/>
      <w:r w:rsidRPr="003B5416">
        <w:rPr>
          <w:rFonts w:ascii="inherit" w:eastAsia="Times New Roman" w:hAnsi="inherit" w:cs="Tahoma"/>
          <w:color w:val="000000"/>
          <w:sz w:val="21"/>
          <w:szCs w:val="21"/>
          <w:lang w:eastAsia="ru-RU"/>
        </w:rPr>
        <w:t xml:space="preserve"> наконец перевели на газ, но сумма за коммунальные услуги в квитанциях жителей осталась прежней.</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В среднем за двухкомнатную квартиру в отопительный сезон придется выложить от 5 до 7 тысяч. Летом — 3-4 тысячи. Это без учета оплаты за электричество и других сопутствующих расходов (телефон, интернет и </w:t>
      </w:r>
      <w:proofErr w:type="spellStart"/>
      <w:r w:rsidRPr="003B5416">
        <w:rPr>
          <w:rFonts w:ascii="inherit" w:eastAsia="Times New Roman" w:hAnsi="inherit" w:cs="Tahoma"/>
          <w:color w:val="000000"/>
          <w:sz w:val="21"/>
          <w:szCs w:val="21"/>
          <w:lang w:eastAsia="ru-RU"/>
        </w:rPr>
        <w:t>тп</w:t>
      </w:r>
      <w:proofErr w:type="spellEnd"/>
      <w:r w:rsidRPr="003B5416">
        <w:rPr>
          <w:rFonts w:ascii="inherit" w:eastAsia="Times New Roman" w:hAnsi="inherit" w:cs="Tahoma"/>
          <w:color w:val="000000"/>
          <w:sz w:val="21"/>
          <w:szCs w:val="21"/>
          <w:lang w:eastAsia="ru-RU"/>
        </w:rPr>
        <w:t>). Что касается общего положения дел в ЖКХ Южно-Сахалинска, то они налаживаются. Конечно, бывают прорывы, утечки, поломки (многие коммуникации требуют капитального ремонта), но все проблемы достаточно быстро решаются.</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В последние годы активно идет замена изношенных коммуникаций. В 2013 году начата замена Физкультурного коллектора, от которого берет тепло и горячую воду треть города.</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 xml:space="preserve">Кстати, про горячую воду. Очень многие приезжие в Южно-Сахалинск с удивлением рассматривают водонагреватели, именуемые в простонародье «титаны». Все дело в том, что горячая вода в домах </w:t>
      </w:r>
      <w:proofErr w:type="spellStart"/>
      <w:proofErr w:type="gramStart"/>
      <w:r w:rsidRPr="003B5416">
        <w:rPr>
          <w:rFonts w:ascii="inherit" w:eastAsia="Times New Roman" w:hAnsi="inherit" w:cs="Tahoma"/>
          <w:color w:val="000000"/>
          <w:sz w:val="21"/>
          <w:szCs w:val="21"/>
          <w:lang w:eastAsia="ru-RU"/>
        </w:rPr>
        <w:t>южно-сахалинцев</w:t>
      </w:r>
      <w:proofErr w:type="spellEnd"/>
      <w:proofErr w:type="gramEnd"/>
      <w:r w:rsidRPr="003B5416">
        <w:rPr>
          <w:rFonts w:ascii="inherit" w:eastAsia="Times New Roman" w:hAnsi="inherit" w:cs="Tahoma"/>
          <w:color w:val="000000"/>
          <w:sz w:val="21"/>
          <w:szCs w:val="21"/>
          <w:lang w:eastAsia="ru-RU"/>
        </w:rPr>
        <w:t>, за исключением нескольких районов, только в отопительный сезон. Поэтому такие вот титаны очень популярны у населения.</w:t>
      </w:r>
    </w:p>
    <w:p w:rsidR="003B5416" w:rsidRPr="003B5416" w:rsidRDefault="003B5416" w:rsidP="003B5416">
      <w:pPr>
        <w:shd w:val="clear" w:color="auto" w:fill="FFFFFF"/>
        <w:spacing w:before="100" w:beforeAutospacing="1" w:after="100" w:afterAutospacing="1" w:line="240" w:lineRule="auto"/>
        <w:outlineLvl w:val="2"/>
        <w:rPr>
          <w:rFonts w:ascii="Helvetica" w:eastAsia="Times New Roman" w:hAnsi="Helvetica" w:cs="Tahoma"/>
          <w:color w:val="000000"/>
          <w:sz w:val="27"/>
          <w:szCs w:val="27"/>
          <w:lang w:eastAsia="ru-RU"/>
        </w:rPr>
      </w:pPr>
      <w:r w:rsidRPr="003B5416">
        <w:rPr>
          <w:rFonts w:ascii="Helvetica" w:eastAsia="Times New Roman" w:hAnsi="Helvetica" w:cs="Tahoma"/>
          <w:b/>
          <w:bCs/>
          <w:color w:val="000000"/>
          <w:sz w:val="27"/>
          <w:szCs w:val="27"/>
          <w:lang w:eastAsia="ru-RU"/>
        </w:rPr>
        <w:t>Детские сады и школы</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 xml:space="preserve">В Южно-Сахалинске катастрофически не хватает детских садов! Существует огромная очередь детей двух-трех лет. Эта очередь возникает из-за детей предыдущих годов, которые не смогли в свой год получить путевку в сад (особенно это касается «летних» детей), а также детей мигрантов, находящихся за чертой бедности. Таким слоям населения место в детском саду дают вне очереди. Стоит ли говорить, что среди </w:t>
      </w:r>
      <w:proofErr w:type="spellStart"/>
      <w:r w:rsidRPr="003B5416">
        <w:rPr>
          <w:rFonts w:ascii="inherit" w:eastAsia="Times New Roman" w:hAnsi="inherit" w:cs="Tahoma"/>
          <w:color w:val="000000"/>
          <w:sz w:val="21"/>
          <w:szCs w:val="21"/>
          <w:lang w:eastAsia="ru-RU"/>
        </w:rPr>
        <w:t>гастарбайтеров</w:t>
      </w:r>
      <w:proofErr w:type="spellEnd"/>
      <w:r w:rsidRPr="003B5416">
        <w:rPr>
          <w:rFonts w:ascii="inherit" w:eastAsia="Times New Roman" w:hAnsi="inherit" w:cs="Tahoma"/>
          <w:color w:val="000000"/>
          <w:sz w:val="21"/>
          <w:szCs w:val="21"/>
          <w:lang w:eastAsia="ru-RU"/>
        </w:rPr>
        <w:t xml:space="preserve"> </w:t>
      </w:r>
      <w:proofErr w:type="gramStart"/>
      <w:r w:rsidRPr="003B5416">
        <w:rPr>
          <w:rFonts w:ascii="inherit" w:eastAsia="Times New Roman" w:hAnsi="inherit" w:cs="Tahoma"/>
          <w:color w:val="000000"/>
          <w:sz w:val="21"/>
          <w:szCs w:val="21"/>
          <w:lang w:eastAsia="ru-RU"/>
        </w:rPr>
        <w:t>малоимущих</w:t>
      </w:r>
      <w:proofErr w:type="gramEnd"/>
      <w:r w:rsidRPr="003B5416">
        <w:rPr>
          <w:rFonts w:ascii="inherit" w:eastAsia="Times New Roman" w:hAnsi="inherit" w:cs="Tahoma"/>
          <w:color w:val="000000"/>
          <w:sz w:val="21"/>
          <w:szCs w:val="21"/>
          <w:lang w:eastAsia="ru-RU"/>
        </w:rPr>
        <w:t xml:space="preserve"> большинство.</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Частных детских садов в городе много, но лицензию на данный вид деятельности имеют единицы. Группы в таких садах маленькие, от 4 до 8 человек. В хорошие, рекомендуемые сады очередь расписана на год вперед, а в непроверенные просто страшно отдавать свое чадо. Да и стоимость частного сада на сегодняшний день составляет от 15 тысяч рублей, что может позволить себе не каждый родитель.</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Но надо отдать должное, Сахалинская область пытается помочь маленьким жителям. В области действует программа «Обеспечение доступности дошкольного образования», и в 2013 году по ней построено 2 детских сада. На 2014 год предусмотрено строительство еще четырех.</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 xml:space="preserve">В островной столице 39 школ. Места в них есть, по крайней мере, еще ни разу не говорилось о том, что будущий первоклашка не попал в школу из-за отсутствия мест. Но очереди </w:t>
      </w:r>
      <w:proofErr w:type="gramStart"/>
      <w:r w:rsidRPr="003B5416">
        <w:rPr>
          <w:rFonts w:ascii="inherit" w:eastAsia="Times New Roman" w:hAnsi="inherit" w:cs="Tahoma"/>
          <w:color w:val="000000"/>
          <w:sz w:val="21"/>
          <w:szCs w:val="21"/>
          <w:lang w:eastAsia="ru-RU"/>
        </w:rPr>
        <w:t>все</w:t>
      </w:r>
      <w:proofErr w:type="gramEnd"/>
      <w:r w:rsidRPr="003B5416">
        <w:rPr>
          <w:rFonts w:ascii="inherit" w:eastAsia="Times New Roman" w:hAnsi="inherit" w:cs="Tahoma"/>
          <w:color w:val="000000"/>
          <w:sz w:val="21"/>
          <w:szCs w:val="21"/>
          <w:lang w:eastAsia="ru-RU"/>
        </w:rPr>
        <w:t> же есть. Все зависит от престижности школы и качества знаний. Одними из лучших образовательных учреждений являются: Гимназия № 1 имени Пушкина, Гимназия № 2, Лицей № 1, Лицей № 2. Родители, желающие отдать своих детей именно в эти учебные заведения, отстаивают огромные очереди, караулят ночами, ведут негласные списки, лишь бы попасть в желаемую школу.</w:t>
      </w:r>
    </w:p>
    <w:p w:rsidR="003B5416" w:rsidRPr="003B5416" w:rsidRDefault="003B5416" w:rsidP="003B5416">
      <w:pPr>
        <w:shd w:val="clear" w:color="auto" w:fill="FFFFFF"/>
        <w:spacing w:before="100" w:beforeAutospacing="1" w:after="100" w:afterAutospacing="1" w:line="240" w:lineRule="auto"/>
        <w:outlineLvl w:val="2"/>
        <w:rPr>
          <w:rFonts w:ascii="Helvetica" w:eastAsia="Times New Roman" w:hAnsi="Helvetica" w:cs="Tahoma"/>
          <w:color w:val="000000"/>
          <w:sz w:val="27"/>
          <w:szCs w:val="27"/>
          <w:lang w:eastAsia="ru-RU"/>
        </w:rPr>
      </w:pPr>
      <w:r w:rsidRPr="003B5416">
        <w:rPr>
          <w:rFonts w:ascii="Helvetica" w:eastAsia="Times New Roman" w:hAnsi="Helvetica" w:cs="Tahoma"/>
          <w:b/>
          <w:bCs/>
          <w:color w:val="000000"/>
          <w:sz w:val="27"/>
          <w:szCs w:val="27"/>
          <w:lang w:eastAsia="ru-RU"/>
        </w:rPr>
        <w:t>Дороги и автомобильный транспорт</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 xml:space="preserve">Дороги ужасны. Нет, последние два года активно ведется капитальный ремонт дорожного полотна, и это очень радует. Но проблемных участков в городе столько, что все положительные заявления мэра о выполненных участках просто тонут в массе недовольства автолюбителей. </w:t>
      </w:r>
    </w:p>
    <w:p w:rsidR="003B5416" w:rsidRPr="003B5416" w:rsidRDefault="003B5416" w:rsidP="003B5416">
      <w:pPr>
        <w:shd w:val="clear" w:color="auto" w:fill="FFFFFF"/>
        <w:spacing w:after="0" w:line="240" w:lineRule="auto"/>
        <w:jc w:val="center"/>
        <w:rPr>
          <w:rFonts w:ascii="Tahoma" w:eastAsia="Times New Roman" w:hAnsi="Tahoma" w:cs="Tahoma"/>
          <w:color w:val="000000"/>
          <w:sz w:val="21"/>
          <w:szCs w:val="21"/>
          <w:lang w:eastAsia="ru-RU"/>
        </w:rPr>
      </w:pP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 xml:space="preserve">Машинами Южно-Сахалинск переполнен. Если верить ГИБДД, в городе в 2013 году числилось более 200 тысяч автомобилей, в то время как жителей в городе — 190 тысяч. Из-за этого постоянно возникает проблема с парковками. Особенно остро стоит этот вопрос возле школ, детских садов и торговых центров. Во дворах тоже идет вечная борьба </w:t>
      </w:r>
      <w:proofErr w:type="gramStart"/>
      <w:r w:rsidRPr="003B5416">
        <w:rPr>
          <w:rFonts w:ascii="inherit" w:eastAsia="Times New Roman" w:hAnsi="inherit" w:cs="Tahoma"/>
          <w:color w:val="000000"/>
          <w:sz w:val="21"/>
          <w:szCs w:val="21"/>
          <w:lang w:eastAsia="ru-RU"/>
        </w:rPr>
        <w:t>за место</w:t>
      </w:r>
      <w:proofErr w:type="gramEnd"/>
      <w:r w:rsidRPr="003B5416">
        <w:rPr>
          <w:rFonts w:ascii="inherit" w:eastAsia="Times New Roman" w:hAnsi="inherit" w:cs="Tahoma"/>
          <w:color w:val="000000"/>
          <w:sz w:val="21"/>
          <w:szCs w:val="21"/>
          <w:lang w:eastAsia="ru-RU"/>
        </w:rPr>
        <w:t>.</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 xml:space="preserve">Автомобили, в подавляющем большинстве, японского производства. В основном, все они б/у, и абсолютно все — </w:t>
      </w:r>
      <w:proofErr w:type="spellStart"/>
      <w:r w:rsidRPr="003B5416">
        <w:rPr>
          <w:rFonts w:ascii="inherit" w:eastAsia="Times New Roman" w:hAnsi="inherit" w:cs="Tahoma"/>
          <w:color w:val="000000"/>
          <w:sz w:val="21"/>
          <w:szCs w:val="21"/>
          <w:lang w:eastAsia="ru-RU"/>
        </w:rPr>
        <w:t>праворульные</w:t>
      </w:r>
      <w:proofErr w:type="spellEnd"/>
      <w:r w:rsidRPr="003B5416">
        <w:rPr>
          <w:rFonts w:ascii="inherit" w:eastAsia="Times New Roman" w:hAnsi="inherit" w:cs="Tahoma"/>
          <w:color w:val="000000"/>
          <w:sz w:val="21"/>
          <w:szCs w:val="21"/>
          <w:lang w:eastAsia="ru-RU"/>
        </w:rPr>
        <w:t xml:space="preserve">. В Южно-Сахалинске не безосновательно считают, что лучше взять </w:t>
      </w:r>
      <w:proofErr w:type="gramStart"/>
      <w:r w:rsidRPr="003B5416">
        <w:rPr>
          <w:rFonts w:ascii="inherit" w:eastAsia="Times New Roman" w:hAnsi="inherit" w:cs="Tahoma"/>
          <w:color w:val="000000"/>
          <w:sz w:val="21"/>
          <w:szCs w:val="21"/>
          <w:lang w:eastAsia="ru-RU"/>
        </w:rPr>
        <w:t>подержанную</w:t>
      </w:r>
      <w:proofErr w:type="gramEnd"/>
      <w:r w:rsidRPr="003B5416">
        <w:rPr>
          <w:rFonts w:ascii="inherit" w:eastAsia="Times New Roman" w:hAnsi="inherit" w:cs="Tahoma"/>
          <w:color w:val="000000"/>
          <w:sz w:val="21"/>
          <w:szCs w:val="21"/>
          <w:lang w:eastAsia="ru-RU"/>
        </w:rPr>
        <w:t xml:space="preserve"> японскую, чем новую, российского производства. Японское качество говорит само за себя.</w:t>
      </w:r>
    </w:p>
    <w:p w:rsidR="003B5416" w:rsidRPr="003B5416" w:rsidRDefault="003B5416" w:rsidP="003B5416">
      <w:pPr>
        <w:shd w:val="clear" w:color="auto" w:fill="FFFFFF"/>
        <w:spacing w:before="100" w:beforeAutospacing="1" w:after="100" w:afterAutospacing="1" w:line="240" w:lineRule="auto"/>
        <w:outlineLvl w:val="2"/>
        <w:rPr>
          <w:rFonts w:ascii="Helvetica" w:eastAsia="Times New Roman" w:hAnsi="Helvetica" w:cs="Tahoma"/>
          <w:color w:val="000000"/>
          <w:sz w:val="27"/>
          <w:szCs w:val="27"/>
          <w:lang w:eastAsia="ru-RU"/>
        </w:rPr>
      </w:pPr>
      <w:r w:rsidRPr="003B5416">
        <w:rPr>
          <w:rFonts w:ascii="Helvetica" w:eastAsia="Times New Roman" w:hAnsi="Helvetica" w:cs="Tahoma"/>
          <w:b/>
          <w:bCs/>
          <w:color w:val="000000"/>
          <w:sz w:val="27"/>
          <w:szCs w:val="27"/>
          <w:lang w:eastAsia="ru-RU"/>
        </w:rPr>
        <w:t>Медицина</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Врачей в городе не хватает. Город, да и область в целом, нуждаются в узкоспециализированных специалистах практически всех областей медицины. Например, укомплектованность акушерами-гинекологами составляет 59%, педиатрами 67%. Правительство области пытается решить эту проблему — на Сахалине действует программа кадрового обеспечения здравоохранения Сахалинской области на 2013-2017 годы. Согласно ей, молодым врачам с высшим образованием, которые приезжают в регион работать, выплачиваются подъемные в размере от 650 тыс. до 950 тыс. рублей из областного бюджета. Сумма зависит от выбранного района Сахалина. Молодым специалистам со средним медицинским образованием также выплачивают подъемные в размере 250 тысяч.</w:t>
      </w:r>
    </w:p>
    <w:p w:rsidR="003B5416" w:rsidRPr="003B5416" w:rsidRDefault="003B5416" w:rsidP="003B5416">
      <w:pPr>
        <w:pBdr>
          <w:bottom w:val="single" w:sz="6" w:space="0" w:color="DDDDDD"/>
        </w:pBdr>
        <w:shd w:val="clear" w:color="auto" w:fill="FFFFFF"/>
        <w:spacing w:before="100" w:beforeAutospacing="1" w:after="100" w:afterAutospacing="1" w:line="240" w:lineRule="auto"/>
        <w:outlineLvl w:val="1"/>
        <w:rPr>
          <w:rFonts w:ascii="Helvetica" w:eastAsia="Times New Roman" w:hAnsi="Helvetica" w:cs="Tahoma"/>
          <w:color w:val="000000"/>
          <w:sz w:val="36"/>
          <w:szCs w:val="36"/>
          <w:lang w:eastAsia="ru-RU"/>
        </w:rPr>
      </w:pPr>
      <w:bookmarkStart w:id="5" w:name="h2_5"/>
      <w:bookmarkEnd w:id="5"/>
      <w:r w:rsidRPr="003B5416">
        <w:rPr>
          <w:rFonts w:ascii="Helvetica" w:eastAsia="Times New Roman" w:hAnsi="Helvetica" w:cs="Tahoma"/>
          <w:color w:val="000000"/>
          <w:sz w:val="36"/>
          <w:szCs w:val="36"/>
          <w:lang w:eastAsia="ru-RU"/>
        </w:rPr>
        <w:t>Предприятия и работа в Южно-Сахалинске</w:t>
      </w:r>
    </w:p>
    <w:p w:rsidR="003B5416" w:rsidRPr="003B5416" w:rsidRDefault="003B5416" w:rsidP="003B5416">
      <w:pPr>
        <w:shd w:val="clear" w:color="auto" w:fill="FFFFFF"/>
        <w:spacing w:before="100" w:beforeAutospacing="1" w:after="100" w:afterAutospacing="1" w:line="240" w:lineRule="auto"/>
        <w:outlineLvl w:val="2"/>
        <w:rPr>
          <w:rFonts w:ascii="Helvetica" w:eastAsia="Times New Roman" w:hAnsi="Helvetica" w:cs="Tahoma"/>
          <w:color w:val="000000"/>
          <w:sz w:val="27"/>
          <w:szCs w:val="27"/>
          <w:lang w:eastAsia="ru-RU"/>
        </w:rPr>
      </w:pPr>
      <w:r w:rsidRPr="003B5416">
        <w:rPr>
          <w:rFonts w:ascii="Helvetica" w:eastAsia="Times New Roman" w:hAnsi="Helvetica" w:cs="Tahoma"/>
          <w:b/>
          <w:bCs/>
          <w:color w:val="000000"/>
          <w:sz w:val="27"/>
          <w:szCs w:val="27"/>
          <w:lang w:eastAsia="ru-RU"/>
        </w:rPr>
        <w:t>Вакансии</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По данным службы занятости населения Южно-Сахалинска, город нуждается в таких рабочих как: сварщики, строители, штукатуры-маляры, слесаря и пр., т.е. в тех, кто работает руками. Предлагаемая на эти вакансии средняя зарплата составляет 30-45 тыс. рублей. Также на сайтах по поиску работы в большом количестве требуются продавцы, различного рода менеджеры, водители, инженеры. А вот юристами и экономистами город переполнен, и по данным направлениям хорошо оплачиваемую работу найти сложно.</w:t>
      </w:r>
    </w:p>
    <w:p w:rsidR="003B5416" w:rsidRPr="003B5416" w:rsidRDefault="003B5416" w:rsidP="003B5416">
      <w:pPr>
        <w:shd w:val="clear" w:color="auto" w:fill="FFFFFF"/>
        <w:spacing w:before="100" w:beforeAutospacing="1" w:after="100" w:afterAutospacing="1" w:line="240" w:lineRule="auto"/>
        <w:outlineLvl w:val="2"/>
        <w:rPr>
          <w:rFonts w:ascii="Helvetica" w:eastAsia="Times New Roman" w:hAnsi="Helvetica" w:cs="Tahoma"/>
          <w:color w:val="000000"/>
          <w:sz w:val="27"/>
          <w:szCs w:val="27"/>
          <w:lang w:eastAsia="ru-RU"/>
        </w:rPr>
      </w:pPr>
      <w:r w:rsidRPr="003B5416">
        <w:rPr>
          <w:rFonts w:ascii="Helvetica" w:eastAsia="Times New Roman" w:hAnsi="Helvetica" w:cs="Tahoma"/>
          <w:b/>
          <w:bCs/>
          <w:color w:val="000000"/>
          <w:sz w:val="27"/>
          <w:szCs w:val="27"/>
          <w:lang w:eastAsia="ru-RU"/>
        </w:rPr>
        <w:t>Предприятия</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 xml:space="preserve">Самые престижные предприятия с точки зрения работы и зарплаты — компании с зарубежным уставным капиталом. Это Эксон </w:t>
      </w:r>
      <w:proofErr w:type="spellStart"/>
      <w:r w:rsidRPr="003B5416">
        <w:rPr>
          <w:rFonts w:ascii="inherit" w:eastAsia="Times New Roman" w:hAnsi="inherit" w:cs="Tahoma"/>
          <w:color w:val="000000"/>
          <w:sz w:val="21"/>
          <w:szCs w:val="21"/>
          <w:lang w:eastAsia="ru-RU"/>
        </w:rPr>
        <w:t>Нефтегаз</w:t>
      </w:r>
      <w:proofErr w:type="spellEnd"/>
      <w:r w:rsidRPr="003B5416">
        <w:rPr>
          <w:rFonts w:ascii="inherit" w:eastAsia="Times New Roman" w:hAnsi="inherit" w:cs="Tahoma"/>
          <w:color w:val="000000"/>
          <w:sz w:val="21"/>
          <w:szCs w:val="21"/>
          <w:lang w:eastAsia="ru-RU"/>
        </w:rPr>
        <w:t xml:space="preserve"> Лимитед, Сахалин </w:t>
      </w:r>
      <w:proofErr w:type="spellStart"/>
      <w:r w:rsidRPr="003B5416">
        <w:rPr>
          <w:rFonts w:ascii="inherit" w:eastAsia="Times New Roman" w:hAnsi="inherit" w:cs="Tahoma"/>
          <w:color w:val="000000"/>
          <w:sz w:val="21"/>
          <w:szCs w:val="21"/>
          <w:lang w:eastAsia="ru-RU"/>
        </w:rPr>
        <w:t>Энерджи</w:t>
      </w:r>
      <w:proofErr w:type="spellEnd"/>
      <w:r w:rsidRPr="003B5416">
        <w:rPr>
          <w:rFonts w:ascii="inherit" w:eastAsia="Times New Roman" w:hAnsi="inherit" w:cs="Tahoma"/>
          <w:color w:val="000000"/>
          <w:sz w:val="21"/>
          <w:szCs w:val="21"/>
          <w:lang w:eastAsia="ru-RU"/>
        </w:rPr>
        <w:t xml:space="preserve"> и их подрядчики. В этих компаниях средняя зарплата составляет порядка 120 тысяч, и, естественно, попасть на работу в такие условия довольно трудно. Также высоко котируется Газпром.</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В Южно-Сахалинске преобладающими отраслями промышленности являются энергетика и нефтегазовая отрасль. Самыми крупными промышленными предприятиями являются ТЭЦ-1 и </w:t>
      </w:r>
      <w:proofErr w:type="spellStart"/>
      <w:r w:rsidRPr="003B5416">
        <w:rPr>
          <w:rFonts w:ascii="inherit" w:eastAsia="Times New Roman" w:hAnsi="inherit" w:cs="Tahoma"/>
          <w:color w:val="000000"/>
          <w:sz w:val="21"/>
          <w:szCs w:val="21"/>
          <w:lang w:eastAsia="ru-RU"/>
        </w:rPr>
        <w:t>Сахалинэнерго</w:t>
      </w:r>
      <w:proofErr w:type="spellEnd"/>
      <w:r w:rsidRPr="003B5416">
        <w:rPr>
          <w:rFonts w:ascii="inherit" w:eastAsia="Times New Roman" w:hAnsi="inherit" w:cs="Tahoma"/>
          <w:color w:val="000000"/>
          <w:sz w:val="21"/>
          <w:szCs w:val="21"/>
          <w:lang w:eastAsia="ru-RU"/>
        </w:rPr>
        <w:t xml:space="preserve">, </w:t>
      </w:r>
      <w:proofErr w:type="spellStart"/>
      <w:r w:rsidRPr="003B5416">
        <w:rPr>
          <w:rFonts w:ascii="inherit" w:eastAsia="Times New Roman" w:hAnsi="inherit" w:cs="Tahoma"/>
          <w:color w:val="000000"/>
          <w:sz w:val="21"/>
          <w:szCs w:val="21"/>
          <w:lang w:eastAsia="ru-RU"/>
        </w:rPr>
        <w:t>Сахалинморнефтегаз</w:t>
      </w:r>
      <w:proofErr w:type="spellEnd"/>
      <w:r w:rsidRPr="003B5416">
        <w:rPr>
          <w:rFonts w:ascii="inherit" w:eastAsia="Times New Roman" w:hAnsi="inherit" w:cs="Tahoma"/>
          <w:color w:val="000000"/>
          <w:sz w:val="21"/>
          <w:szCs w:val="21"/>
          <w:lang w:eastAsia="ru-RU"/>
        </w:rPr>
        <w:t>, Сахалинская нефтяная компания.</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Также к самым крупным предприятиям города можно отнести предприятия Сахалинского региона Дальневосточной железной дороги. В этих предприятиях вакансии рабочих специальностей (слесаря, машинисты, электромонтеры, монтеры пути) открыты всегда.</w:t>
      </w:r>
    </w:p>
    <w:p w:rsidR="003B5416" w:rsidRPr="003B5416" w:rsidRDefault="003B5416" w:rsidP="003B5416">
      <w:pPr>
        <w:shd w:val="clear" w:color="auto" w:fill="FFFFFF"/>
        <w:spacing w:before="100" w:beforeAutospacing="1" w:after="100" w:afterAutospacing="1" w:line="240" w:lineRule="auto"/>
        <w:outlineLvl w:val="2"/>
        <w:rPr>
          <w:rFonts w:ascii="Helvetica" w:eastAsia="Times New Roman" w:hAnsi="Helvetica" w:cs="Tahoma"/>
          <w:color w:val="000000"/>
          <w:sz w:val="27"/>
          <w:szCs w:val="27"/>
          <w:lang w:eastAsia="ru-RU"/>
        </w:rPr>
      </w:pPr>
      <w:r w:rsidRPr="003B5416">
        <w:rPr>
          <w:rFonts w:ascii="Helvetica" w:eastAsia="Times New Roman" w:hAnsi="Helvetica" w:cs="Tahoma"/>
          <w:b/>
          <w:bCs/>
          <w:color w:val="000000"/>
          <w:sz w:val="27"/>
          <w:szCs w:val="27"/>
          <w:lang w:eastAsia="ru-RU"/>
        </w:rPr>
        <w:t>Сфера услуг</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 xml:space="preserve">В Южно-Сахалинске огромное количество торговых центров, точек общепита, </w:t>
      </w:r>
      <w:proofErr w:type="spellStart"/>
      <w:proofErr w:type="gramStart"/>
      <w:r w:rsidRPr="003B5416">
        <w:rPr>
          <w:rFonts w:ascii="inherit" w:eastAsia="Times New Roman" w:hAnsi="inherit" w:cs="Tahoma"/>
          <w:color w:val="000000"/>
          <w:sz w:val="21"/>
          <w:szCs w:val="21"/>
          <w:lang w:eastAsia="ru-RU"/>
        </w:rPr>
        <w:t>бизнес-центров</w:t>
      </w:r>
      <w:proofErr w:type="spellEnd"/>
      <w:proofErr w:type="gramEnd"/>
      <w:r w:rsidRPr="003B5416">
        <w:rPr>
          <w:rFonts w:ascii="inherit" w:eastAsia="Times New Roman" w:hAnsi="inherit" w:cs="Tahoma"/>
          <w:color w:val="000000"/>
          <w:sz w:val="21"/>
          <w:szCs w:val="21"/>
          <w:lang w:eastAsia="ru-RU"/>
        </w:rPr>
        <w:t>. На любой вкус и достаток. Самым большим торгово-развлекательным комплексом, не только на Сахалине, но и на всем Дальнем Востоке, является «</w:t>
      </w:r>
      <w:proofErr w:type="spellStart"/>
      <w:r w:rsidRPr="003B5416">
        <w:rPr>
          <w:rFonts w:ascii="inherit" w:eastAsia="Times New Roman" w:hAnsi="inherit" w:cs="Tahoma"/>
          <w:color w:val="000000"/>
          <w:sz w:val="21"/>
          <w:szCs w:val="21"/>
          <w:lang w:eastAsia="ru-RU"/>
        </w:rPr>
        <w:t>Сити-молл</w:t>
      </w:r>
      <w:proofErr w:type="spellEnd"/>
      <w:r w:rsidRPr="003B5416">
        <w:rPr>
          <w:rFonts w:ascii="inherit" w:eastAsia="Times New Roman" w:hAnsi="inherit" w:cs="Tahoma"/>
          <w:color w:val="000000"/>
          <w:sz w:val="21"/>
          <w:szCs w:val="21"/>
          <w:lang w:eastAsia="ru-RU"/>
        </w:rPr>
        <w:t>», в котором можно найти все — от сувенирных лавочек до ателье, не говоря уже о бесчисленных магазинах.</w:t>
      </w:r>
    </w:p>
    <w:p w:rsidR="003B5416" w:rsidRPr="003B5416" w:rsidRDefault="003B5416" w:rsidP="003B5416">
      <w:pPr>
        <w:shd w:val="clear" w:color="auto" w:fill="FFFFFF"/>
        <w:spacing w:after="0" w:line="240" w:lineRule="auto"/>
        <w:jc w:val="center"/>
        <w:rPr>
          <w:rFonts w:ascii="Tahoma" w:eastAsia="Times New Roman" w:hAnsi="Tahoma" w:cs="Tahoma"/>
          <w:color w:val="000000"/>
          <w:sz w:val="21"/>
          <w:szCs w:val="21"/>
          <w:lang w:eastAsia="ru-RU"/>
        </w:rPr>
      </w:pPr>
      <w:r>
        <w:rPr>
          <w:rFonts w:ascii="Tahoma" w:eastAsia="Times New Roman" w:hAnsi="Tahoma" w:cs="Tahoma"/>
          <w:noProof/>
          <w:color w:val="FF0000"/>
          <w:sz w:val="21"/>
          <w:szCs w:val="21"/>
          <w:lang w:eastAsia="ru-RU"/>
        </w:rPr>
        <w:lastRenderedPageBreak/>
        <w:drawing>
          <wp:inline distT="0" distB="0" distL="0" distR="0">
            <wp:extent cx="6763385" cy="4822190"/>
            <wp:effectExtent l="0" t="0" r="0" b="0"/>
            <wp:docPr id="7" name="Рисунок 7" descr="ТЦ «Сити-Молл» - самый большой в Восточной Сибири и на Дальнем Востоке">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ТЦ «Сити-Молл» - самый большой в Восточной Сибири и на Дальнем Востоке">
                      <a:hlinkClick r:id="rId45"/>
                    </pic:cNvPr>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3385" cy="4822190"/>
                    </a:xfrm>
                    <a:prstGeom prst="rect">
                      <a:avLst/>
                    </a:prstGeom>
                    <a:noFill/>
                    <a:ln>
                      <a:noFill/>
                    </a:ln>
                  </pic:spPr>
                </pic:pic>
              </a:graphicData>
            </a:graphic>
          </wp:inline>
        </w:drawing>
      </w:r>
    </w:p>
    <w:p w:rsidR="003B5416" w:rsidRPr="003B5416" w:rsidRDefault="003B5416" w:rsidP="003B5416">
      <w:pPr>
        <w:shd w:val="clear" w:color="auto" w:fill="FFFFFF"/>
        <w:spacing w:before="100" w:beforeAutospacing="1" w:after="100" w:afterAutospacing="1" w:line="240" w:lineRule="auto"/>
        <w:jc w:val="center"/>
        <w:rPr>
          <w:rFonts w:ascii="inherit" w:eastAsia="Times New Roman" w:hAnsi="inherit" w:cs="Tahoma"/>
          <w:i/>
          <w:iCs/>
          <w:color w:val="999999"/>
          <w:sz w:val="21"/>
          <w:szCs w:val="21"/>
          <w:lang w:eastAsia="ru-RU"/>
        </w:rPr>
      </w:pPr>
      <w:r w:rsidRPr="003B5416">
        <w:rPr>
          <w:rFonts w:ascii="inherit" w:eastAsia="Times New Roman" w:hAnsi="inherit" w:cs="Tahoma"/>
          <w:i/>
          <w:iCs/>
          <w:color w:val="999999"/>
          <w:sz w:val="21"/>
          <w:szCs w:val="21"/>
          <w:lang w:eastAsia="ru-RU"/>
        </w:rPr>
        <w:t>ТЦ «</w:t>
      </w:r>
      <w:proofErr w:type="spellStart"/>
      <w:r w:rsidRPr="003B5416">
        <w:rPr>
          <w:rFonts w:ascii="inherit" w:eastAsia="Times New Roman" w:hAnsi="inherit" w:cs="Tahoma"/>
          <w:i/>
          <w:iCs/>
          <w:color w:val="999999"/>
          <w:sz w:val="21"/>
          <w:szCs w:val="21"/>
          <w:lang w:eastAsia="ru-RU"/>
        </w:rPr>
        <w:t>Сити-Молл</w:t>
      </w:r>
      <w:proofErr w:type="spellEnd"/>
      <w:r w:rsidRPr="003B5416">
        <w:rPr>
          <w:rFonts w:ascii="inherit" w:eastAsia="Times New Roman" w:hAnsi="inherit" w:cs="Tahoma"/>
          <w:i/>
          <w:iCs/>
          <w:color w:val="999999"/>
          <w:sz w:val="21"/>
          <w:szCs w:val="21"/>
          <w:lang w:eastAsia="ru-RU"/>
        </w:rPr>
        <w:t>» — самый большой в Восточной Сибири и на Дальнем Востоке</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В </w:t>
      </w:r>
      <w:proofErr w:type="gramStart"/>
      <w:r w:rsidRPr="003B5416">
        <w:rPr>
          <w:rFonts w:ascii="inherit" w:eastAsia="Times New Roman" w:hAnsi="inherit" w:cs="Tahoma"/>
          <w:color w:val="000000"/>
          <w:sz w:val="21"/>
          <w:szCs w:val="21"/>
          <w:lang w:eastAsia="ru-RU"/>
        </w:rPr>
        <w:t>Южном</w:t>
      </w:r>
      <w:proofErr w:type="gramEnd"/>
      <w:r w:rsidRPr="003B5416">
        <w:rPr>
          <w:rFonts w:ascii="inherit" w:eastAsia="Times New Roman" w:hAnsi="inherit" w:cs="Tahoma"/>
          <w:color w:val="000000"/>
          <w:sz w:val="21"/>
          <w:szCs w:val="21"/>
          <w:lang w:eastAsia="ru-RU"/>
        </w:rPr>
        <w:t xml:space="preserve"> в последнее время появилось много сетевых магазинов: «</w:t>
      </w:r>
      <w:proofErr w:type="spellStart"/>
      <w:r w:rsidRPr="003B5416">
        <w:rPr>
          <w:rFonts w:ascii="inherit" w:eastAsia="Times New Roman" w:hAnsi="inherit" w:cs="Tahoma"/>
          <w:color w:val="000000"/>
          <w:sz w:val="21"/>
          <w:szCs w:val="21"/>
          <w:lang w:eastAsia="ru-RU"/>
        </w:rPr>
        <w:t>Спортмастер</w:t>
      </w:r>
      <w:proofErr w:type="spellEnd"/>
      <w:r w:rsidRPr="003B5416">
        <w:rPr>
          <w:rFonts w:ascii="inherit" w:eastAsia="Times New Roman" w:hAnsi="inherit" w:cs="Tahoma"/>
          <w:color w:val="000000"/>
          <w:sz w:val="21"/>
          <w:szCs w:val="21"/>
          <w:lang w:eastAsia="ru-RU"/>
        </w:rPr>
        <w:t>», «</w:t>
      </w:r>
      <w:proofErr w:type="spellStart"/>
      <w:r w:rsidRPr="003B5416">
        <w:rPr>
          <w:rFonts w:ascii="inherit" w:eastAsia="Times New Roman" w:hAnsi="inherit" w:cs="Tahoma"/>
          <w:color w:val="000000"/>
          <w:sz w:val="21"/>
          <w:szCs w:val="21"/>
          <w:lang w:eastAsia="ru-RU"/>
        </w:rPr>
        <w:t>Спортландия</w:t>
      </w:r>
      <w:proofErr w:type="spellEnd"/>
      <w:r w:rsidRPr="003B5416">
        <w:rPr>
          <w:rFonts w:ascii="inherit" w:eastAsia="Times New Roman" w:hAnsi="inherit" w:cs="Tahoma"/>
          <w:color w:val="000000"/>
          <w:sz w:val="21"/>
          <w:szCs w:val="21"/>
          <w:lang w:eastAsia="ru-RU"/>
        </w:rPr>
        <w:t xml:space="preserve">», «Связной», «Снежная королева», «Глория </w:t>
      </w:r>
      <w:proofErr w:type="spellStart"/>
      <w:r w:rsidRPr="003B5416">
        <w:rPr>
          <w:rFonts w:ascii="inherit" w:eastAsia="Times New Roman" w:hAnsi="inherit" w:cs="Tahoma"/>
          <w:color w:val="000000"/>
          <w:sz w:val="21"/>
          <w:szCs w:val="21"/>
          <w:lang w:eastAsia="ru-RU"/>
        </w:rPr>
        <w:t>джинс</w:t>
      </w:r>
      <w:proofErr w:type="spellEnd"/>
      <w:r w:rsidRPr="003B5416">
        <w:rPr>
          <w:rFonts w:ascii="inherit" w:eastAsia="Times New Roman" w:hAnsi="inherit" w:cs="Tahoma"/>
          <w:color w:val="000000"/>
          <w:sz w:val="21"/>
          <w:szCs w:val="21"/>
          <w:lang w:eastAsia="ru-RU"/>
        </w:rPr>
        <w:t>» и </w:t>
      </w:r>
      <w:proofErr w:type="spellStart"/>
      <w:r w:rsidRPr="003B5416">
        <w:rPr>
          <w:rFonts w:ascii="inherit" w:eastAsia="Times New Roman" w:hAnsi="inherit" w:cs="Tahoma"/>
          <w:color w:val="000000"/>
          <w:sz w:val="21"/>
          <w:szCs w:val="21"/>
          <w:lang w:eastAsia="ru-RU"/>
        </w:rPr>
        <w:t>тд</w:t>
      </w:r>
      <w:proofErr w:type="spellEnd"/>
      <w:r w:rsidRPr="003B5416">
        <w:rPr>
          <w:rFonts w:ascii="inherit" w:eastAsia="Times New Roman" w:hAnsi="inherit" w:cs="Tahoma"/>
          <w:color w:val="000000"/>
          <w:sz w:val="21"/>
          <w:szCs w:val="21"/>
          <w:lang w:eastAsia="ru-RU"/>
        </w:rPr>
        <w:t>. Радует, что цены в сетевых магазинах Южно-Сахалинска не отличаются от цен в других городах России.</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 xml:space="preserve">Любителям кино на выбор 3 кинотеатра («Октябрь», «Комсомолец», «Самый лучший кинотеатр»), театралы непременно оценят «Чехов-центр» и Театр кукол, ценителям прекрасного и просто любопытным гражданам придутся по душе музеи города. В Южно-Сахалинске один из лучших парков отдыха на всем Дальнем Востоке, с множеством каруселей для детей и взрослых, детской железной дорогой, и даже с зоопарком. </w:t>
      </w:r>
      <w:proofErr w:type="spellStart"/>
      <w:proofErr w:type="gramStart"/>
      <w:r w:rsidRPr="003B5416">
        <w:rPr>
          <w:rFonts w:ascii="inherit" w:eastAsia="Times New Roman" w:hAnsi="inherit" w:cs="Tahoma"/>
          <w:color w:val="000000"/>
          <w:sz w:val="21"/>
          <w:szCs w:val="21"/>
          <w:lang w:eastAsia="ru-RU"/>
        </w:rPr>
        <w:t>Южно-Сахалинцы</w:t>
      </w:r>
      <w:proofErr w:type="spellEnd"/>
      <w:proofErr w:type="gramEnd"/>
      <w:r w:rsidRPr="003B5416">
        <w:rPr>
          <w:rFonts w:ascii="inherit" w:eastAsia="Times New Roman" w:hAnsi="inherit" w:cs="Tahoma"/>
          <w:color w:val="000000"/>
          <w:sz w:val="21"/>
          <w:szCs w:val="21"/>
          <w:lang w:eastAsia="ru-RU"/>
        </w:rPr>
        <w:t xml:space="preserve"> любят свой парк еще и за красивое озеро Верхнее, и за множество тенистых аллеек, пронизывающих парк.</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Также в </w:t>
      </w:r>
      <w:proofErr w:type="gramStart"/>
      <w:r w:rsidRPr="003B5416">
        <w:rPr>
          <w:rFonts w:ascii="inherit" w:eastAsia="Times New Roman" w:hAnsi="inherit" w:cs="Tahoma"/>
          <w:color w:val="000000"/>
          <w:sz w:val="21"/>
          <w:szCs w:val="21"/>
          <w:lang w:eastAsia="ru-RU"/>
        </w:rPr>
        <w:t>Южном</w:t>
      </w:r>
      <w:proofErr w:type="gramEnd"/>
      <w:r w:rsidRPr="003B5416">
        <w:rPr>
          <w:rFonts w:ascii="inherit" w:eastAsia="Times New Roman" w:hAnsi="inherit" w:cs="Tahoma"/>
          <w:color w:val="000000"/>
          <w:sz w:val="21"/>
          <w:szCs w:val="21"/>
          <w:lang w:eastAsia="ru-RU"/>
        </w:rPr>
        <w:t xml:space="preserve"> огромное количество различных по комфортабельности гостиниц, 7 различных банков с кучей филиалов по всему городу. Есть 3 местные телекомпании, несколько радиоканалов и множество печатных изданий.</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В Южно-Сахалинске в последние годы возросло внимание к спорту. В 2013 году в городе открылся ледовый дворец «Кристалл», где тренируются маленькие фигуристы и хоккеисты, в 2012 году открыли ледовый комплекс «Арена Сити», в рамках программы «Спорт против подворотни» создано множество спортивных площадок во дворах Южно-Сахалинска и по области.</w:t>
      </w:r>
    </w:p>
    <w:p w:rsidR="003B5416" w:rsidRPr="003B5416" w:rsidRDefault="003B5416" w:rsidP="003B5416">
      <w:pPr>
        <w:shd w:val="clear" w:color="auto" w:fill="FFFFFF"/>
        <w:spacing w:after="0" w:line="240" w:lineRule="auto"/>
        <w:jc w:val="center"/>
        <w:rPr>
          <w:rFonts w:ascii="Tahoma" w:eastAsia="Times New Roman" w:hAnsi="Tahoma" w:cs="Tahoma"/>
          <w:color w:val="000000"/>
          <w:sz w:val="21"/>
          <w:szCs w:val="21"/>
          <w:lang w:eastAsia="ru-RU"/>
        </w:rPr>
      </w:pPr>
      <w:r>
        <w:rPr>
          <w:rFonts w:ascii="Tahoma" w:eastAsia="Times New Roman" w:hAnsi="Tahoma" w:cs="Tahoma"/>
          <w:noProof/>
          <w:color w:val="FF0000"/>
          <w:sz w:val="21"/>
          <w:szCs w:val="21"/>
          <w:lang w:eastAsia="ru-RU"/>
        </w:rPr>
        <w:lastRenderedPageBreak/>
        <w:drawing>
          <wp:inline distT="0" distB="0" distL="0" distR="0">
            <wp:extent cx="6763385" cy="3813175"/>
            <wp:effectExtent l="0" t="0" r="0" b="0"/>
            <wp:docPr id="6" name="Рисунок 6" descr="Дворец Кристалл">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ворец Кристалл">
                      <a:hlinkClick r:id="rId47"/>
                    </pic:cNvPr>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3385" cy="3813175"/>
                    </a:xfrm>
                    <a:prstGeom prst="rect">
                      <a:avLst/>
                    </a:prstGeom>
                    <a:noFill/>
                    <a:ln>
                      <a:noFill/>
                    </a:ln>
                  </pic:spPr>
                </pic:pic>
              </a:graphicData>
            </a:graphic>
          </wp:inline>
        </w:drawing>
      </w:r>
    </w:p>
    <w:p w:rsidR="003B5416" w:rsidRPr="003B5416" w:rsidRDefault="003B5416" w:rsidP="003B5416">
      <w:pPr>
        <w:shd w:val="clear" w:color="auto" w:fill="FFFFFF"/>
        <w:spacing w:before="100" w:beforeAutospacing="1" w:after="100" w:afterAutospacing="1" w:line="240" w:lineRule="auto"/>
        <w:jc w:val="center"/>
        <w:rPr>
          <w:rFonts w:ascii="inherit" w:eastAsia="Times New Roman" w:hAnsi="inherit" w:cs="Tahoma"/>
          <w:i/>
          <w:iCs/>
          <w:color w:val="999999"/>
          <w:sz w:val="21"/>
          <w:szCs w:val="21"/>
          <w:lang w:eastAsia="ru-RU"/>
        </w:rPr>
      </w:pPr>
      <w:r w:rsidRPr="003B5416">
        <w:rPr>
          <w:rFonts w:ascii="inherit" w:eastAsia="Times New Roman" w:hAnsi="inherit" w:cs="Tahoma"/>
          <w:i/>
          <w:iCs/>
          <w:color w:val="999999"/>
          <w:sz w:val="21"/>
          <w:szCs w:val="21"/>
          <w:lang w:eastAsia="ru-RU"/>
        </w:rPr>
        <w:t>Дворец Кристалл</w:t>
      </w:r>
    </w:p>
    <w:p w:rsidR="003B5416" w:rsidRPr="003B5416" w:rsidRDefault="003B5416" w:rsidP="003B5416">
      <w:pPr>
        <w:shd w:val="clear" w:color="auto" w:fill="FFFFFF"/>
        <w:spacing w:before="100" w:beforeAutospacing="1" w:after="100" w:afterAutospacing="1" w:line="240" w:lineRule="auto"/>
        <w:outlineLvl w:val="2"/>
        <w:rPr>
          <w:rFonts w:ascii="Helvetica" w:eastAsia="Times New Roman" w:hAnsi="Helvetica" w:cs="Tahoma"/>
          <w:color w:val="000000"/>
          <w:sz w:val="27"/>
          <w:szCs w:val="27"/>
          <w:lang w:eastAsia="ru-RU"/>
        </w:rPr>
      </w:pPr>
      <w:r w:rsidRPr="003B5416">
        <w:rPr>
          <w:rFonts w:ascii="Helvetica" w:eastAsia="Times New Roman" w:hAnsi="Helvetica" w:cs="Tahoma"/>
          <w:b/>
          <w:bCs/>
          <w:color w:val="000000"/>
          <w:sz w:val="27"/>
          <w:szCs w:val="27"/>
          <w:lang w:eastAsia="ru-RU"/>
        </w:rPr>
        <w:t>Цены</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 xml:space="preserve">Цены на продовольствие, бытовые товары и одежду высоки. Основная причина этому — обособленность острова от континентальной части страны. Продукция, произведенная на острове, на 10-20% дороже, чем привозная. Местные производители уверяют, что продукция экологически чистая, хотя в свете последних скандалов в одном из совхозов острова, эти уверения ставятся под большое сомнение. Свежая рыба на рынке </w:t>
      </w:r>
      <w:proofErr w:type="gramStart"/>
      <w:r w:rsidRPr="003B5416">
        <w:rPr>
          <w:rFonts w:ascii="inherit" w:eastAsia="Times New Roman" w:hAnsi="inherit" w:cs="Tahoma"/>
          <w:color w:val="000000"/>
          <w:sz w:val="21"/>
          <w:szCs w:val="21"/>
          <w:lang w:eastAsia="ru-RU"/>
        </w:rPr>
        <w:t>Южного</w:t>
      </w:r>
      <w:proofErr w:type="gramEnd"/>
      <w:r w:rsidRPr="003B5416">
        <w:rPr>
          <w:rFonts w:ascii="inherit" w:eastAsia="Times New Roman" w:hAnsi="inherit" w:cs="Tahoma"/>
          <w:color w:val="000000"/>
          <w:sz w:val="21"/>
          <w:szCs w:val="21"/>
          <w:lang w:eastAsia="ru-RU"/>
        </w:rPr>
        <w:t xml:space="preserve"> стоит столько же, сколько и в супермаркетах столицы. То же самое можно сказать и про икру, и креветку. Парадокс, но это имеет место быть.</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Вообще, все привезенные на остров фрукты и овощи, в подавляющем большинстве, завозятся из Китая. Качество таких продуктов оставляет желать лучшего, чем там пичкают их китайцы известно только им самим, но альтернативы нет, и поэтому приходится покупать, что есть.</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Одежда и обувь на 70% китайского производства. Несмотря на большое количество магазинов, выбор в них однообразен, поэтому горожане стараются вещи покупать либо за пределами области, либо в </w:t>
      </w:r>
      <w:proofErr w:type="spellStart"/>
      <w:proofErr w:type="gramStart"/>
      <w:r w:rsidRPr="003B5416">
        <w:rPr>
          <w:rFonts w:ascii="inherit" w:eastAsia="Times New Roman" w:hAnsi="inherit" w:cs="Tahoma"/>
          <w:color w:val="000000"/>
          <w:sz w:val="21"/>
          <w:szCs w:val="21"/>
          <w:lang w:eastAsia="ru-RU"/>
        </w:rPr>
        <w:t>интернет-магазинах</w:t>
      </w:r>
      <w:proofErr w:type="spellEnd"/>
      <w:proofErr w:type="gramEnd"/>
      <w:r w:rsidRPr="003B5416">
        <w:rPr>
          <w:rFonts w:ascii="inherit" w:eastAsia="Times New Roman" w:hAnsi="inherit" w:cs="Tahoma"/>
          <w:color w:val="000000"/>
          <w:sz w:val="21"/>
          <w:szCs w:val="21"/>
          <w:lang w:eastAsia="ru-RU"/>
        </w:rPr>
        <w:t>, которые становятся все более популярными у населения.</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 xml:space="preserve">Еще одна проблема — дороговизна билетов на самолет. Билет до Москвы </w:t>
      </w:r>
      <w:proofErr w:type="spellStart"/>
      <w:r w:rsidRPr="003B5416">
        <w:rPr>
          <w:rFonts w:ascii="inherit" w:eastAsia="Times New Roman" w:hAnsi="inherit" w:cs="Tahoma"/>
          <w:color w:val="000000"/>
          <w:sz w:val="21"/>
          <w:szCs w:val="21"/>
          <w:lang w:eastAsia="ru-RU"/>
        </w:rPr>
        <w:t>туда-обратно</w:t>
      </w:r>
      <w:proofErr w:type="spellEnd"/>
      <w:r w:rsidRPr="003B5416">
        <w:rPr>
          <w:rFonts w:ascii="inherit" w:eastAsia="Times New Roman" w:hAnsi="inherit" w:cs="Tahoma"/>
          <w:color w:val="000000"/>
          <w:sz w:val="21"/>
          <w:szCs w:val="21"/>
          <w:lang w:eastAsia="ru-RU"/>
        </w:rPr>
        <w:t xml:space="preserve"> в июне-июле 2014 года стоит 34 тысячи рублей. И то, если бронировать в феврале. Если покупать в день вылета, то стоимость может доходить и до 80 тысяч. Согласитесь, что не каждый может себе позволить такое удовольствие. Нет, конечно, авиакомпании проводят акции и скидки, и в зимний период билеты стоят дешевле. Да и федеральная программа существует, по которой молодые люди до 23 лет и пожилые — после 65 лет, могут рассчитывать на 50% скидку. Но что делать остальным, кто не подходит под эти критерии? Копить деньги, больше ничего не остается.</w:t>
      </w:r>
    </w:p>
    <w:p w:rsidR="003B5416" w:rsidRPr="003B5416" w:rsidRDefault="003B5416" w:rsidP="003B5416">
      <w:pPr>
        <w:pBdr>
          <w:bottom w:val="single" w:sz="6" w:space="0" w:color="DDDDDD"/>
        </w:pBdr>
        <w:shd w:val="clear" w:color="auto" w:fill="FFFFFF"/>
        <w:spacing w:before="100" w:beforeAutospacing="1" w:after="100" w:afterAutospacing="1" w:line="240" w:lineRule="auto"/>
        <w:outlineLvl w:val="1"/>
        <w:rPr>
          <w:rFonts w:ascii="Helvetica" w:eastAsia="Times New Roman" w:hAnsi="Helvetica" w:cs="Tahoma"/>
          <w:color w:val="000000"/>
          <w:sz w:val="36"/>
          <w:szCs w:val="36"/>
          <w:lang w:eastAsia="ru-RU"/>
        </w:rPr>
      </w:pPr>
      <w:bookmarkStart w:id="6" w:name="h2_6"/>
      <w:bookmarkStart w:id="7" w:name="h2_7"/>
      <w:bookmarkEnd w:id="6"/>
      <w:bookmarkEnd w:id="7"/>
      <w:r w:rsidRPr="003B5416">
        <w:rPr>
          <w:rFonts w:ascii="Helvetica" w:eastAsia="Times New Roman" w:hAnsi="Helvetica" w:cs="Tahoma"/>
          <w:color w:val="000000"/>
          <w:sz w:val="36"/>
          <w:szCs w:val="36"/>
          <w:lang w:eastAsia="ru-RU"/>
        </w:rPr>
        <w:t>Достопримечательности Южно-Сахалинска</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 xml:space="preserve">Визитной карточкой Южно-Сахалинска является областной Краеведческий музей, который располагается по Коммунистическому проспекту в здании классической японской постройки </w:t>
      </w:r>
      <w:r w:rsidRPr="003B5416">
        <w:rPr>
          <w:rFonts w:ascii="inherit" w:eastAsia="Times New Roman" w:hAnsi="inherit" w:cs="Tahoma"/>
          <w:color w:val="000000"/>
          <w:sz w:val="21"/>
          <w:szCs w:val="21"/>
          <w:lang w:eastAsia="ru-RU"/>
        </w:rPr>
        <w:lastRenderedPageBreak/>
        <w:t>1937 года. Следует отметить, что музей — единственный хорошо сохранившийся объект наследия японской культуры.</w:t>
      </w:r>
    </w:p>
    <w:p w:rsidR="003B5416" w:rsidRPr="003B5416" w:rsidRDefault="003B5416" w:rsidP="003B5416">
      <w:pPr>
        <w:shd w:val="clear" w:color="auto" w:fill="FFFFFF"/>
        <w:spacing w:after="0" w:line="240" w:lineRule="auto"/>
        <w:jc w:val="center"/>
        <w:rPr>
          <w:rFonts w:ascii="Tahoma" w:eastAsia="Times New Roman" w:hAnsi="Tahoma" w:cs="Tahoma"/>
          <w:color w:val="000000"/>
          <w:sz w:val="21"/>
          <w:szCs w:val="21"/>
          <w:lang w:eastAsia="ru-RU"/>
        </w:rPr>
      </w:pPr>
      <w:r>
        <w:rPr>
          <w:rFonts w:ascii="Tahoma" w:eastAsia="Times New Roman" w:hAnsi="Tahoma" w:cs="Tahoma"/>
          <w:noProof/>
          <w:color w:val="FF0000"/>
          <w:sz w:val="21"/>
          <w:szCs w:val="21"/>
          <w:lang w:eastAsia="ru-RU"/>
        </w:rPr>
        <w:drawing>
          <wp:inline distT="0" distB="0" distL="0" distR="0">
            <wp:extent cx="6763385" cy="3795395"/>
            <wp:effectExtent l="0" t="0" r="0" b="0"/>
            <wp:docPr id="5" name="Рисунок 5" descr="Краеведческий музей">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раеведческий музей">
                      <a:hlinkClick r:id="rId6"/>
                    </pic:cNvPr>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3385" cy="3795395"/>
                    </a:xfrm>
                    <a:prstGeom prst="rect">
                      <a:avLst/>
                    </a:prstGeom>
                    <a:noFill/>
                    <a:ln>
                      <a:noFill/>
                    </a:ln>
                  </pic:spPr>
                </pic:pic>
              </a:graphicData>
            </a:graphic>
          </wp:inline>
        </w:drawing>
      </w:r>
    </w:p>
    <w:p w:rsidR="003B5416" w:rsidRPr="003B5416" w:rsidRDefault="003B5416" w:rsidP="003B5416">
      <w:pPr>
        <w:shd w:val="clear" w:color="auto" w:fill="FFFFFF"/>
        <w:spacing w:before="100" w:beforeAutospacing="1" w:after="100" w:afterAutospacing="1" w:line="240" w:lineRule="auto"/>
        <w:jc w:val="center"/>
        <w:rPr>
          <w:rFonts w:ascii="inherit" w:eastAsia="Times New Roman" w:hAnsi="inherit" w:cs="Tahoma"/>
          <w:i/>
          <w:iCs/>
          <w:color w:val="999999"/>
          <w:sz w:val="21"/>
          <w:szCs w:val="21"/>
          <w:lang w:eastAsia="ru-RU"/>
        </w:rPr>
      </w:pPr>
      <w:r w:rsidRPr="003B5416">
        <w:rPr>
          <w:rFonts w:ascii="inherit" w:eastAsia="Times New Roman" w:hAnsi="inherit" w:cs="Tahoma"/>
          <w:i/>
          <w:iCs/>
          <w:color w:val="999999"/>
          <w:sz w:val="21"/>
          <w:szCs w:val="21"/>
          <w:lang w:eastAsia="ru-RU"/>
        </w:rPr>
        <w:t xml:space="preserve">Краеведческий музей. Фото </w:t>
      </w:r>
      <w:proofErr w:type="spellStart"/>
      <w:r w:rsidRPr="003B5416">
        <w:rPr>
          <w:rFonts w:ascii="inherit" w:eastAsia="Times New Roman" w:hAnsi="inherit" w:cs="Tahoma"/>
          <w:i/>
          <w:iCs/>
          <w:color w:val="999999"/>
          <w:sz w:val="21"/>
          <w:szCs w:val="21"/>
          <w:lang w:eastAsia="ru-RU"/>
        </w:rPr>
        <w:t>by</w:t>
      </w:r>
      <w:proofErr w:type="spellEnd"/>
      <w:r w:rsidRPr="003B5416">
        <w:rPr>
          <w:rFonts w:ascii="inherit" w:eastAsia="Times New Roman" w:hAnsi="inherit" w:cs="Tahoma"/>
          <w:i/>
          <w:iCs/>
          <w:color w:val="999999"/>
          <w:sz w:val="21"/>
          <w:szCs w:val="21"/>
          <w:lang w:eastAsia="ru-RU"/>
        </w:rPr>
        <w:t xml:space="preserve"> int5-55 (http://fotki.yandex.ru/users/int5-55/)</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 xml:space="preserve">В Южно-Сахалинске прекрасный туристический комплекс «Горный воздух», где зимой </w:t>
      </w:r>
      <w:proofErr w:type="gramStart"/>
      <w:r w:rsidRPr="003B5416">
        <w:rPr>
          <w:rFonts w:ascii="inherit" w:eastAsia="Times New Roman" w:hAnsi="inherit" w:cs="Tahoma"/>
          <w:color w:val="000000"/>
          <w:sz w:val="21"/>
          <w:szCs w:val="21"/>
          <w:lang w:eastAsia="ru-RU"/>
        </w:rPr>
        <w:t>пропадает</w:t>
      </w:r>
      <w:proofErr w:type="gramEnd"/>
      <w:r w:rsidRPr="003B5416">
        <w:rPr>
          <w:rFonts w:ascii="inherit" w:eastAsia="Times New Roman" w:hAnsi="inherit" w:cs="Tahoma"/>
          <w:color w:val="000000"/>
          <w:sz w:val="21"/>
          <w:szCs w:val="21"/>
          <w:lang w:eastAsia="ru-RU"/>
        </w:rPr>
        <w:t xml:space="preserve"> чуть ли не половина жителей города. </w:t>
      </w:r>
      <w:proofErr w:type="gramStart"/>
      <w:r w:rsidRPr="003B5416">
        <w:rPr>
          <w:rFonts w:ascii="inherit" w:eastAsia="Times New Roman" w:hAnsi="inherit" w:cs="Tahoma"/>
          <w:color w:val="000000"/>
          <w:sz w:val="21"/>
          <w:szCs w:val="21"/>
          <w:lang w:eastAsia="ru-RU"/>
        </w:rPr>
        <w:t>На горе 7 трасс различной протяженности и сложности, работает канатная дорога с комфортабельными закрытыми кабинками и бугельный подъемник на западной и восточной трассах.</w:t>
      </w:r>
      <w:proofErr w:type="gramEnd"/>
      <w:r w:rsidRPr="003B5416">
        <w:rPr>
          <w:rFonts w:ascii="inherit" w:eastAsia="Times New Roman" w:hAnsi="inherit" w:cs="Tahoma"/>
          <w:color w:val="000000"/>
          <w:sz w:val="21"/>
          <w:szCs w:val="21"/>
          <w:lang w:eastAsia="ru-RU"/>
        </w:rPr>
        <w:t xml:space="preserve"> На «Горном воздухе» создана вся инфраструктура — несколько кафе разного уровня, медпункт, прокат снаряжения, инструкторы, школа горнолыжного спорта. В общем, даже самый неподготовленный человек сможет встать на лыжи или сноуборд и сделать свои первые шаги в этих видах спорта. Предполагается, что к Олимпиаде в Пекине в 2018 году, «Горный воздух» будет реконструирован и расширен для тренировок олимпийской сборной. Все с нетерпением ждут этого момента.</w:t>
      </w:r>
    </w:p>
    <w:p w:rsidR="003B5416" w:rsidRPr="003B5416" w:rsidRDefault="003B5416" w:rsidP="003B5416">
      <w:pPr>
        <w:shd w:val="clear" w:color="auto" w:fill="FFFFFF"/>
        <w:spacing w:after="0" w:line="240" w:lineRule="auto"/>
        <w:jc w:val="center"/>
        <w:rPr>
          <w:rFonts w:ascii="Tahoma" w:eastAsia="Times New Roman" w:hAnsi="Tahoma" w:cs="Tahoma"/>
          <w:color w:val="000000"/>
          <w:sz w:val="21"/>
          <w:szCs w:val="21"/>
          <w:lang w:eastAsia="ru-RU"/>
        </w:rPr>
      </w:pPr>
      <w:r>
        <w:rPr>
          <w:rFonts w:ascii="Tahoma" w:eastAsia="Times New Roman" w:hAnsi="Tahoma" w:cs="Tahoma"/>
          <w:noProof/>
          <w:color w:val="FF0000"/>
          <w:sz w:val="21"/>
          <w:szCs w:val="21"/>
          <w:lang w:eastAsia="ru-RU"/>
        </w:rPr>
        <w:lastRenderedPageBreak/>
        <w:drawing>
          <wp:inline distT="0" distB="0" distL="0" distR="0">
            <wp:extent cx="6763385" cy="4485640"/>
            <wp:effectExtent l="0" t="0" r="0" b="0"/>
            <wp:docPr id="4" name="Рисунок 4" descr="Вечерний Южный, вид с Горного Воздуха">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ечерний Южный, вид с Горного Воздуха">
                      <a:hlinkClick r:id="rId50"/>
                    </pic:cNvPr>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3385" cy="4485640"/>
                    </a:xfrm>
                    <a:prstGeom prst="rect">
                      <a:avLst/>
                    </a:prstGeom>
                    <a:noFill/>
                    <a:ln>
                      <a:noFill/>
                    </a:ln>
                  </pic:spPr>
                </pic:pic>
              </a:graphicData>
            </a:graphic>
          </wp:inline>
        </w:drawing>
      </w:r>
    </w:p>
    <w:p w:rsidR="003B5416" w:rsidRPr="00610C38" w:rsidRDefault="003B5416" w:rsidP="003B5416">
      <w:pPr>
        <w:shd w:val="clear" w:color="auto" w:fill="FFFFFF"/>
        <w:spacing w:before="100" w:beforeAutospacing="1" w:after="100" w:afterAutospacing="1" w:line="240" w:lineRule="auto"/>
        <w:jc w:val="center"/>
        <w:rPr>
          <w:rFonts w:ascii="inherit" w:eastAsia="Times New Roman" w:hAnsi="inherit" w:cs="Tahoma"/>
          <w:i/>
          <w:iCs/>
          <w:color w:val="999999"/>
          <w:sz w:val="21"/>
          <w:szCs w:val="21"/>
          <w:lang w:val="en-US" w:eastAsia="ru-RU"/>
        </w:rPr>
      </w:pPr>
      <w:r w:rsidRPr="003B5416">
        <w:rPr>
          <w:rFonts w:ascii="inherit" w:eastAsia="Times New Roman" w:hAnsi="inherit" w:cs="Tahoma"/>
          <w:i/>
          <w:iCs/>
          <w:color w:val="999999"/>
          <w:sz w:val="21"/>
          <w:szCs w:val="21"/>
          <w:lang w:eastAsia="ru-RU"/>
        </w:rPr>
        <w:t>Вечерний Южный, вид с Горного Воздуха. Фото</w:t>
      </w:r>
      <w:r w:rsidRPr="00610C38">
        <w:rPr>
          <w:rFonts w:ascii="inherit" w:eastAsia="Times New Roman" w:hAnsi="inherit" w:cs="Tahoma"/>
          <w:i/>
          <w:iCs/>
          <w:color w:val="999999"/>
          <w:sz w:val="21"/>
          <w:szCs w:val="21"/>
          <w:lang w:val="en-US" w:eastAsia="ru-RU"/>
        </w:rPr>
        <w:t xml:space="preserve"> by </w:t>
      </w:r>
      <w:proofErr w:type="spellStart"/>
      <w:r w:rsidRPr="00610C38">
        <w:rPr>
          <w:rFonts w:ascii="inherit" w:eastAsia="Times New Roman" w:hAnsi="inherit" w:cs="Tahoma"/>
          <w:i/>
          <w:iCs/>
          <w:color w:val="999999"/>
          <w:sz w:val="21"/>
          <w:szCs w:val="21"/>
          <w:lang w:val="en-US" w:eastAsia="ru-RU"/>
        </w:rPr>
        <w:t>uritsk</w:t>
      </w:r>
      <w:proofErr w:type="spellEnd"/>
      <w:r w:rsidRPr="00610C38">
        <w:rPr>
          <w:rFonts w:ascii="inherit" w:eastAsia="Times New Roman" w:hAnsi="inherit" w:cs="Tahoma"/>
          <w:i/>
          <w:iCs/>
          <w:color w:val="999999"/>
          <w:sz w:val="21"/>
          <w:szCs w:val="21"/>
          <w:lang w:val="en-US" w:eastAsia="ru-RU"/>
        </w:rPr>
        <w:t xml:space="preserve"> (http://uritsk.livejournal.com/)</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 xml:space="preserve">Чудесным украшением Южно-Сахалинска и духовным центром православия стал Воскресенский кафедральный собор, который был открыт и освящен совсем недавно — в 1995 году. Храм построен в древнерусском стиле и напоминает старинные Новгородские церкви. На территории собора расположена звонница, на вершине которой возвышается колокол весом в одну тонну. Найти собор не составит труда — находится он на пересечении Коммунистического проспекта и ул. </w:t>
      </w:r>
      <w:proofErr w:type="gramStart"/>
      <w:r w:rsidRPr="003B5416">
        <w:rPr>
          <w:rFonts w:ascii="inherit" w:eastAsia="Times New Roman" w:hAnsi="inherit" w:cs="Tahoma"/>
          <w:color w:val="000000"/>
          <w:sz w:val="21"/>
          <w:szCs w:val="21"/>
          <w:lang w:eastAsia="ru-RU"/>
        </w:rPr>
        <w:t>Комсомольская</w:t>
      </w:r>
      <w:proofErr w:type="gramEnd"/>
      <w:r w:rsidRPr="003B5416">
        <w:rPr>
          <w:rFonts w:ascii="inherit" w:eastAsia="Times New Roman" w:hAnsi="inherit" w:cs="Tahoma"/>
          <w:color w:val="000000"/>
          <w:sz w:val="21"/>
          <w:szCs w:val="21"/>
          <w:lang w:eastAsia="ru-RU"/>
        </w:rPr>
        <w:t>.</w:t>
      </w:r>
    </w:p>
    <w:p w:rsidR="003B5416" w:rsidRPr="003B5416" w:rsidRDefault="003B5416" w:rsidP="003B5416">
      <w:pPr>
        <w:shd w:val="clear" w:color="auto" w:fill="FFFFFF"/>
        <w:spacing w:after="0" w:line="240" w:lineRule="auto"/>
        <w:jc w:val="center"/>
        <w:rPr>
          <w:rFonts w:ascii="Tahoma" w:eastAsia="Times New Roman" w:hAnsi="Tahoma" w:cs="Tahoma"/>
          <w:color w:val="000000"/>
          <w:sz w:val="21"/>
          <w:szCs w:val="21"/>
          <w:lang w:eastAsia="ru-RU"/>
        </w:rPr>
      </w:pPr>
      <w:r>
        <w:rPr>
          <w:rFonts w:ascii="Tahoma" w:eastAsia="Times New Roman" w:hAnsi="Tahoma" w:cs="Tahoma"/>
          <w:noProof/>
          <w:color w:val="FF0000"/>
          <w:sz w:val="21"/>
          <w:szCs w:val="21"/>
          <w:lang w:eastAsia="ru-RU"/>
        </w:rPr>
        <w:lastRenderedPageBreak/>
        <w:drawing>
          <wp:inline distT="0" distB="0" distL="0" distR="0">
            <wp:extent cx="6763385" cy="4545965"/>
            <wp:effectExtent l="0" t="0" r="0" b="6985"/>
            <wp:docPr id="3" name="Рисунок 3" descr="Воскресенский Кафедральный собор">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оскресенский Кафедральный собор">
                      <a:hlinkClick r:id="rId52"/>
                    </pic:cNvPr>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3385" cy="4545965"/>
                    </a:xfrm>
                    <a:prstGeom prst="rect">
                      <a:avLst/>
                    </a:prstGeom>
                    <a:noFill/>
                    <a:ln>
                      <a:noFill/>
                    </a:ln>
                  </pic:spPr>
                </pic:pic>
              </a:graphicData>
            </a:graphic>
          </wp:inline>
        </w:drawing>
      </w:r>
    </w:p>
    <w:p w:rsidR="003B5416" w:rsidRPr="003B5416" w:rsidRDefault="003B5416" w:rsidP="003B5416">
      <w:pPr>
        <w:shd w:val="clear" w:color="auto" w:fill="FFFFFF"/>
        <w:spacing w:before="100" w:beforeAutospacing="1" w:after="100" w:afterAutospacing="1" w:line="240" w:lineRule="auto"/>
        <w:jc w:val="center"/>
        <w:rPr>
          <w:rFonts w:ascii="inherit" w:eastAsia="Times New Roman" w:hAnsi="inherit" w:cs="Tahoma"/>
          <w:i/>
          <w:iCs/>
          <w:color w:val="999999"/>
          <w:sz w:val="21"/>
          <w:szCs w:val="21"/>
          <w:lang w:eastAsia="ru-RU"/>
        </w:rPr>
      </w:pPr>
      <w:r w:rsidRPr="003B5416">
        <w:rPr>
          <w:rFonts w:ascii="inherit" w:eastAsia="Times New Roman" w:hAnsi="inherit" w:cs="Tahoma"/>
          <w:i/>
          <w:iCs/>
          <w:color w:val="999999"/>
          <w:sz w:val="21"/>
          <w:szCs w:val="21"/>
          <w:lang w:eastAsia="ru-RU"/>
        </w:rPr>
        <w:t xml:space="preserve">Воскресенский Кафедральный собор. Фото </w:t>
      </w:r>
      <w:proofErr w:type="spellStart"/>
      <w:r w:rsidRPr="003B5416">
        <w:rPr>
          <w:rFonts w:ascii="inherit" w:eastAsia="Times New Roman" w:hAnsi="inherit" w:cs="Tahoma"/>
          <w:i/>
          <w:iCs/>
          <w:color w:val="999999"/>
          <w:sz w:val="21"/>
          <w:szCs w:val="21"/>
          <w:lang w:eastAsia="ru-RU"/>
        </w:rPr>
        <w:t>by</w:t>
      </w:r>
      <w:proofErr w:type="spellEnd"/>
      <w:r w:rsidRPr="003B5416">
        <w:rPr>
          <w:rFonts w:ascii="inherit" w:eastAsia="Times New Roman" w:hAnsi="inherit" w:cs="Tahoma"/>
          <w:i/>
          <w:iCs/>
          <w:color w:val="999999"/>
          <w:sz w:val="21"/>
          <w:szCs w:val="21"/>
          <w:lang w:eastAsia="ru-RU"/>
        </w:rPr>
        <w:t xml:space="preserve"> Елена (http://fotki.yandex.ru/users/linalenok/)</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Еще одной жемчужиной города является литературно-художественный музей книги А.П. Чехова «Остров Сахалин». Чехов был на Сахалине в 1890 году, 2 месяца занимался переписью населения, общался с каторжанами. Свои наблюдения он описал в книге «Остров Сахалин», являющейся наиболее полной «энциклопедией» о Сахалине XIX века. В 2013 году музей переехал в новое современное здание на проспекте Мира.</w:t>
      </w:r>
    </w:p>
    <w:p w:rsidR="003B5416" w:rsidRPr="003B5416" w:rsidRDefault="003B5416" w:rsidP="003B5416">
      <w:pPr>
        <w:shd w:val="clear" w:color="auto" w:fill="FFFFFF"/>
        <w:spacing w:after="0" w:line="240" w:lineRule="auto"/>
        <w:jc w:val="center"/>
        <w:rPr>
          <w:rFonts w:ascii="Tahoma" w:eastAsia="Times New Roman" w:hAnsi="Tahoma" w:cs="Tahoma"/>
          <w:color w:val="000000"/>
          <w:sz w:val="21"/>
          <w:szCs w:val="21"/>
          <w:lang w:eastAsia="ru-RU"/>
        </w:rPr>
      </w:pPr>
      <w:r>
        <w:rPr>
          <w:rFonts w:ascii="Tahoma" w:eastAsia="Times New Roman" w:hAnsi="Tahoma" w:cs="Tahoma"/>
          <w:noProof/>
          <w:color w:val="FF0000"/>
          <w:sz w:val="21"/>
          <w:szCs w:val="21"/>
          <w:lang w:eastAsia="ru-RU"/>
        </w:rPr>
        <w:lastRenderedPageBreak/>
        <w:drawing>
          <wp:inline distT="0" distB="0" distL="0" distR="0">
            <wp:extent cx="6763385" cy="4494530"/>
            <wp:effectExtent l="0" t="0" r="0" b="1270"/>
            <wp:docPr id="2" name="Рисунок 2" descr="Музей Чехова">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узей Чехова">
                      <a:hlinkClick r:id="rId54"/>
                    </pic:cNvPr>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3385" cy="4494530"/>
                    </a:xfrm>
                    <a:prstGeom prst="rect">
                      <a:avLst/>
                    </a:prstGeom>
                    <a:noFill/>
                    <a:ln>
                      <a:noFill/>
                    </a:ln>
                  </pic:spPr>
                </pic:pic>
              </a:graphicData>
            </a:graphic>
          </wp:inline>
        </w:drawing>
      </w:r>
    </w:p>
    <w:p w:rsidR="003B5416" w:rsidRPr="003B5416" w:rsidRDefault="003B5416" w:rsidP="003B5416">
      <w:pPr>
        <w:shd w:val="clear" w:color="auto" w:fill="FFFFFF"/>
        <w:spacing w:before="100" w:beforeAutospacing="1" w:after="100" w:afterAutospacing="1" w:line="240" w:lineRule="auto"/>
        <w:jc w:val="center"/>
        <w:rPr>
          <w:rFonts w:ascii="inherit" w:eastAsia="Times New Roman" w:hAnsi="inherit" w:cs="Tahoma"/>
          <w:i/>
          <w:iCs/>
          <w:color w:val="999999"/>
          <w:sz w:val="21"/>
          <w:szCs w:val="21"/>
          <w:lang w:eastAsia="ru-RU"/>
        </w:rPr>
      </w:pPr>
      <w:r w:rsidRPr="003B5416">
        <w:rPr>
          <w:rFonts w:ascii="inherit" w:eastAsia="Times New Roman" w:hAnsi="inherit" w:cs="Tahoma"/>
          <w:i/>
          <w:iCs/>
          <w:color w:val="999999"/>
          <w:sz w:val="21"/>
          <w:szCs w:val="21"/>
          <w:lang w:eastAsia="ru-RU"/>
        </w:rPr>
        <w:t>Музей Чехова</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 xml:space="preserve">Нельзя не рассказать про международный кинофестиваль «Край света», который в 2013 году проводился уже в третий раз. На кинофестиваль приезжают именитые режиссеры и актеры, как российские, так и зарубежные. Показываются фильмы, проводятся мастер-классы. Несомненно, это одно из главных культурных мероприятий города. Проводится кинофестиваль на трех площадках города — </w:t>
      </w:r>
      <w:proofErr w:type="spellStart"/>
      <w:r w:rsidRPr="003B5416">
        <w:rPr>
          <w:rFonts w:ascii="inherit" w:eastAsia="Times New Roman" w:hAnsi="inherit" w:cs="Tahoma"/>
          <w:color w:val="000000"/>
          <w:sz w:val="21"/>
          <w:szCs w:val="21"/>
          <w:lang w:eastAsia="ru-RU"/>
        </w:rPr>
        <w:t>ккз</w:t>
      </w:r>
      <w:proofErr w:type="spellEnd"/>
      <w:r w:rsidRPr="003B5416">
        <w:rPr>
          <w:rFonts w:ascii="inherit" w:eastAsia="Times New Roman" w:hAnsi="inherit" w:cs="Tahoma"/>
          <w:color w:val="000000"/>
          <w:sz w:val="21"/>
          <w:szCs w:val="21"/>
          <w:lang w:eastAsia="ru-RU"/>
        </w:rPr>
        <w:t xml:space="preserve"> «Октябрь», </w:t>
      </w:r>
      <w:proofErr w:type="spellStart"/>
      <w:r w:rsidRPr="003B5416">
        <w:rPr>
          <w:rFonts w:ascii="inherit" w:eastAsia="Times New Roman" w:hAnsi="inherit" w:cs="Tahoma"/>
          <w:color w:val="000000"/>
          <w:sz w:val="21"/>
          <w:szCs w:val="21"/>
          <w:lang w:eastAsia="ru-RU"/>
        </w:rPr>
        <w:t>ккз</w:t>
      </w:r>
      <w:proofErr w:type="spellEnd"/>
      <w:r w:rsidRPr="003B5416">
        <w:rPr>
          <w:rFonts w:ascii="inherit" w:eastAsia="Times New Roman" w:hAnsi="inherit" w:cs="Tahoma"/>
          <w:color w:val="000000"/>
          <w:sz w:val="21"/>
          <w:szCs w:val="21"/>
          <w:lang w:eastAsia="ru-RU"/>
        </w:rPr>
        <w:t xml:space="preserve"> «Комсомолец» и «Чехов-центр».</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 xml:space="preserve">Ну и конечно, самая большая достопримечательность не только Южно-Сахалинска, но и области в целом — это море. Так как наш город расположен в южной оконечности Сахалина, то добраться до моря не составит труда. Причем в разных направлениях — на побережье Охотского моря, к Татарскому проливу или заливу Анива. При этом ехать до моря придется максимум 2 часа. Море прохладное, летом </w:t>
      </w:r>
      <w:proofErr w:type="gramStart"/>
      <w:r w:rsidRPr="003B5416">
        <w:rPr>
          <w:rFonts w:ascii="inherit" w:eastAsia="Times New Roman" w:hAnsi="inherit" w:cs="Tahoma"/>
          <w:color w:val="000000"/>
          <w:sz w:val="21"/>
          <w:szCs w:val="21"/>
          <w:lang w:eastAsia="ru-RU"/>
        </w:rPr>
        <w:t>редко</w:t>
      </w:r>
      <w:proofErr w:type="gramEnd"/>
      <w:r w:rsidRPr="003B5416">
        <w:rPr>
          <w:rFonts w:ascii="inherit" w:eastAsia="Times New Roman" w:hAnsi="inherit" w:cs="Tahoma"/>
          <w:color w:val="000000"/>
          <w:sz w:val="21"/>
          <w:szCs w:val="21"/>
          <w:lang w:eastAsia="ru-RU"/>
        </w:rPr>
        <w:t xml:space="preserve"> когда доходит до 25 градусов, но сахалинцы — люди закаленные, поэтому летом народу на пляжах очень много.</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 xml:space="preserve">Еще одно из водных развлечений — это рыбалка. </w:t>
      </w:r>
      <w:proofErr w:type="gramStart"/>
      <w:r w:rsidRPr="003B5416">
        <w:rPr>
          <w:rFonts w:ascii="inherit" w:eastAsia="Times New Roman" w:hAnsi="inherit" w:cs="Tahoma"/>
          <w:color w:val="000000"/>
          <w:sz w:val="21"/>
          <w:szCs w:val="21"/>
          <w:lang w:eastAsia="ru-RU"/>
        </w:rPr>
        <w:t>Зимой все едут за корюшкой и навагой, летом — за лососевыми, камбалой, карасем.</w:t>
      </w:r>
      <w:proofErr w:type="gramEnd"/>
      <w:r w:rsidRPr="003B5416">
        <w:rPr>
          <w:rFonts w:ascii="inherit" w:eastAsia="Times New Roman" w:hAnsi="inherit" w:cs="Tahoma"/>
          <w:color w:val="000000"/>
          <w:sz w:val="21"/>
          <w:szCs w:val="21"/>
          <w:lang w:eastAsia="ru-RU"/>
        </w:rPr>
        <w:t xml:space="preserve"> Также в почете у наших жителей собирательство гребешка, морского ежа, трубача. Редко когда выезд к морю обходится без свежевыловленных деликатесов.</w:t>
      </w:r>
    </w:p>
    <w:p w:rsidR="003B5416" w:rsidRPr="003B5416" w:rsidRDefault="003B5416" w:rsidP="003B5416">
      <w:pPr>
        <w:shd w:val="clear" w:color="auto" w:fill="FFFFFF"/>
        <w:spacing w:after="0" w:line="240" w:lineRule="auto"/>
        <w:jc w:val="center"/>
        <w:rPr>
          <w:rFonts w:ascii="Tahoma" w:eastAsia="Times New Roman" w:hAnsi="Tahoma" w:cs="Tahoma"/>
          <w:color w:val="000000"/>
          <w:sz w:val="21"/>
          <w:szCs w:val="21"/>
          <w:lang w:eastAsia="ru-RU"/>
        </w:rPr>
      </w:pPr>
      <w:r>
        <w:rPr>
          <w:rFonts w:ascii="Tahoma" w:eastAsia="Times New Roman" w:hAnsi="Tahoma" w:cs="Tahoma"/>
          <w:noProof/>
          <w:color w:val="FF0000"/>
          <w:sz w:val="21"/>
          <w:szCs w:val="21"/>
          <w:lang w:eastAsia="ru-RU"/>
        </w:rPr>
        <w:lastRenderedPageBreak/>
        <w:drawing>
          <wp:inline distT="0" distB="0" distL="0" distR="0">
            <wp:extent cx="6763385" cy="4580890"/>
            <wp:effectExtent l="0" t="0" r="0" b="0"/>
            <wp:docPr id="1" name="Рисунок 1" descr="Зимняя рыбалка">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Зимняя рыбалка">
                      <a:hlinkClick r:id="rId56"/>
                    </pic:cNvPr>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3385" cy="4580890"/>
                    </a:xfrm>
                    <a:prstGeom prst="rect">
                      <a:avLst/>
                    </a:prstGeom>
                    <a:noFill/>
                    <a:ln>
                      <a:noFill/>
                    </a:ln>
                  </pic:spPr>
                </pic:pic>
              </a:graphicData>
            </a:graphic>
          </wp:inline>
        </w:drawing>
      </w:r>
    </w:p>
    <w:p w:rsidR="003B5416" w:rsidRPr="003B5416" w:rsidRDefault="003B5416" w:rsidP="003B5416">
      <w:pPr>
        <w:shd w:val="clear" w:color="auto" w:fill="FFFFFF"/>
        <w:spacing w:before="100" w:beforeAutospacing="1" w:after="100" w:afterAutospacing="1" w:line="240" w:lineRule="auto"/>
        <w:jc w:val="center"/>
        <w:rPr>
          <w:rFonts w:ascii="inherit" w:eastAsia="Times New Roman" w:hAnsi="inherit" w:cs="Tahoma"/>
          <w:i/>
          <w:iCs/>
          <w:color w:val="999999"/>
          <w:sz w:val="21"/>
          <w:szCs w:val="21"/>
          <w:lang w:eastAsia="ru-RU"/>
        </w:rPr>
      </w:pPr>
      <w:r w:rsidRPr="003B5416">
        <w:rPr>
          <w:rFonts w:ascii="inherit" w:eastAsia="Times New Roman" w:hAnsi="inherit" w:cs="Tahoma"/>
          <w:i/>
          <w:iCs/>
          <w:color w:val="999999"/>
          <w:sz w:val="21"/>
          <w:szCs w:val="21"/>
          <w:lang w:eastAsia="ru-RU"/>
        </w:rPr>
        <w:t>Зимняя рыбалка</w:t>
      </w:r>
    </w:p>
    <w:p w:rsidR="003B5416" w:rsidRPr="003B5416" w:rsidRDefault="003B5416" w:rsidP="003B5416">
      <w:pPr>
        <w:shd w:val="clear" w:color="auto" w:fill="FFFFFF"/>
        <w:spacing w:before="100" w:beforeAutospacing="1" w:after="100" w:afterAutospacing="1" w:line="240" w:lineRule="auto"/>
        <w:rPr>
          <w:rFonts w:ascii="inherit" w:eastAsia="Times New Roman" w:hAnsi="inherit" w:cs="Tahoma"/>
          <w:color w:val="000000"/>
          <w:sz w:val="21"/>
          <w:szCs w:val="21"/>
          <w:lang w:eastAsia="ru-RU"/>
        </w:rPr>
      </w:pPr>
      <w:r w:rsidRPr="003B5416">
        <w:rPr>
          <w:rFonts w:ascii="inherit" w:eastAsia="Times New Roman" w:hAnsi="inherit" w:cs="Tahoma"/>
          <w:color w:val="000000"/>
          <w:sz w:val="21"/>
          <w:szCs w:val="21"/>
          <w:lang w:eastAsia="ru-RU"/>
        </w:rPr>
        <w:t>В общем, есть в городе Южно-Сахалинске и плюсы, и минусы. Наверное, приехавшим жить в столицу Сахалинской области, сложно будет приспособиться к жизни островитян, но для коренных горожан, или долго тут проживших, уже не кажутся такими дикими цены, дороги и </w:t>
      </w:r>
      <w:proofErr w:type="spellStart"/>
      <w:r w:rsidRPr="003B5416">
        <w:rPr>
          <w:rFonts w:ascii="inherit" w:eastAsia="Times New Roman" w:hAnsi="inherit" w:cs="Tahoma"/>
          <w:color w:val="000000"/>
          <w:sz w:val="21"/>
          <w:szCs w:val="21"/>
          <w:lang w:eastAsia="ru-RU"/>
        </w:rPr>
        <w:t>тд</w:t>
      </w:r>
      <w:proofErr w:type="spellEnd"/>
      <w:r w:rsidRPr="003B5416">
        <w:rPr>
          <w:rFonts w:ascii="inherit" w:eastAsia="Times New Roman" w:hAnsi="inherit" w:cs="Tahoma"/>
          <w:color w:val="000000"/>
          <w:sz w:val="21"/>
          <w:szCs w:val="21"/>
          <w:lang w:eastAsia="ru-RU"/>
        </w:rPr>
        <w:t xml:space="preserve">. Они могут не замечать грязи на улицах, уже не реагируют на подачу горячей воды только в отопительный сезон, умеют радоваться тому, что имеют, наслаждаться красотой и природой </w:t>
      </w:r>
      <w:proofErr w:type="gramStart"/>
      <w:r w:rsidRPr="003B5416">
        <w:rPr>
          <w:rFonts w:ascii="inherit" w:eastAsia="Times New Roman" w:hAnsi="inherit" w:cs="Tahoma"/>
          <w:color w:val="000000"/>
          <w:sz w:val="21"/>
          <w:szCs w:val="21"/>
          <w:lang w:eastAsia="ru-RU"/>
        </w:rPr>
        <w:t>Южного</w:t>
      </w:r>
      <w:proofErr w:type="gramEnd"/>
      <w:r w:rsidRPr="003B5416">
        <w:rPr>
          <w:rFonts w:ascii="inherit" w:eastAsia="Times New Roman" w:hAnsi="inherit" w:cs="Tahoma"/>
          <w:color w:val="000000"/>
          <w:sz w:val="21"/>
          <w:szCs w:val="21"/>
          <w:lang w:eastAsia="ru-RU"/>
        </w:rPr>
        <w:t xml:space="preserve"> в частности, и области — в целом.</w:t>
      </w:r>
    </w:p>
    <w:p w:rsidR="00237DE9" w:rsidRDefault="00237DE9">
      <w:bookmarkStart w:id="8" w:name="_GoBack"/>
      <w:bookmarkEnd w:id="8"/>
    </w:p>
    <w:sectPr w:rsidR="00237DE9" w:rsidSect="0085759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tro_regular">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63C48"/>
    <w:multiLevelType w:val="multilevel"/>
    <w:tmpl w:val="8A324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8645473"/>
    <w:multiLevelType w:val="multilevel"/>
    <w:tmpl w:val="32F2E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3B5416"/>
    <w:rsid w:val="00222F34"/>
    <w:rsid w:val="00237DE9"/>
    <w:rsid w:val="003B5416"/>
    <w:rsid w:val="004071ED"/>
    <w:rsid w:val="00610C38"/>
    <w:rsid w:val="008575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7592"/>
  </w:style>
  <w:style w:type="paragraph" w:styleId="1">
    <w:name w:val="heading 1"/>
    <w:basedOn w:val="a"/>
    <w:link w:val="10"/>
    <w:uiPriority w:val="9"/>
    <w:qFormat/>
    <w:rsid w:val="003B541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3B541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B541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B541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B541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B5416"/>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3B5416"/>
    <w:rPr>
      <w:color w:val="0000FF"/>
      <w:u w:val="single"/>
    </w:rPr>
  </w:style>
  <w:style w:type="character" w:styleId="a4">
    <w:name w:val="Strong"/>
    <w:basedOn w:val="a0"/>
    <w:uiPriority w:val="22"/>
    <w:qFormat/>
    <w:rsid w:val="003B5416"/>
    <w:rPr>
      <w:b/>
      <w:bCs/>
    </w:rPr>
  </w:style>
  <w:style w:type="character" w:customStyle="1" w:styleId="rating-value">
    <w:name w:val="rating-value"/>
    <w:basedOn w:val="a0"/>
    <w:rsid w:val="003B5416"/>
  </w:style>
  <w:style w:type="character" w:customStyle="1" w:styleId="hint">
    <w:name w:val="hint"/>
    <w:basedOn w:val="a0"/>
    <w:rsid w:val="003B5416"/>
  </w:style>
  <w:style w:type="paragraph" w:styleId="a5">
    <w:name w:val="Normal (Web)"/>
    <w:basedOn w:val="a"/>
    <w:uiPriority w:val="99"/>
    <w:semiHidden/>
    <w:unhideWhenUsed/>
    <w:rsid w:val="003B54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caption-text">
    <w:name w:val="wp-caption-text"/>
    <w:basedOn w:val="a"/>
    <w:rsid w:val="003B54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3B541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B541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B541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3B541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B541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B541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B541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B5416"/>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3B5416"/>
    <w:rPr>
      <w:color w:val="0000FF"/>
      <w:u w:val="single"/>
    </w:rPr>
  </w:style>
  <w:style w:type="character" w:styleId="a4">
    <w:name w:val="Strong"/>
    <w:basedOn w:val="a0"/>
    <w:uiPriority w:val="22"/>
    <w:qFormat/>
    <w:rsid w:val="003B5416"/>
    <w:rPr>
      <w:b/>
      <w:bCs/>
    </w:rPr>
  </w:style>
  <w:style w:type="character" w:customStyle="1" w:styleId="rating-value">
    <w:name w:val="rating-value"/>
    <w:basedOn w:val="a0"/>
    <w:rsid w:val="003B5416"/>
  </w:style>
  <w:style w:type="character" w:customStyle="1" w:styleId="hint">
    <w:name w:val="hint"/>
    <w:basedOn w:val="a0"/>
    <w:rsid w:val="003B5416"/>
  </w:style>
  <w:style w:type="paragraph" w:styleId="a5">
    <w:name w:val="Normal (Web)"/>
    <w:basedOn w:val="a"/>
    <w:uiPriority w:val="99"/>
    <w:semiHidden/>
    <w:unhideWhenUsed/>
    <w:rsid w:val="003B54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caption-text">
    <w:name w:val="wp-caption-text"/>
    <w:basedOn w:val="a"/>
    <w:rsid w:val="003B54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3B541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B541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13872324">
      <w:bodyDiv w:val="1"/>
      <w:marLeft w:val="0"/>
      <w:marRight w:val="0"/>
      <w:marTop w:val="0"/>
      <w:marBottom w:val="0"/>
      <w:divBdr>
        <w:top w:val="none" w:sz="0" w:space="0" w:color="auto"/>
        <w:left w:val="none" w:sz="0" w:space="0" w:color="auto"/>
        <w:bottom w:val="none" w:sz="0" w:space="0" w:color="auto"/>
        <w:right w:val="none" w:sz="0" w:space="0" w:color="auto"/>
      </w:divBdr>
      <w:divsChild>
        <w:div w:id="2045326287">
          <w:marLeft w:val="0"/>
          <w:marRight w:val="0"/>
          <w:marTop w:val="0"/>
          <w:marBottom w:val="0"/>
          <w:divBdr>
            <w:top w:val="none" w:sz="0" w:space="0" w:color="auto"/>
            <w:left w:val="none" w:sz="0" w:space="0" w:color="auto"/>
            <w:bottom w:val="none" w:sz="0" w:space="0" w:color="auto"/>
            <w:right w:val="none" w:sz="0" w:space="0" w:color="auto"/>
          </w:divBdr>
        </w:div>
        <w:div w:id="1999574269">
          <w:marLeft w:val="0"/>
          <w:marRight w:val="0"/>
          <w:marTop w:val="0"/>
          <w:marBottom w:val="0"/>
          <w:divBdr>
            <w:top w:val="none" w:sz="0" w:space="0" w:color="auto"/>
            <w:left w:val="none" w:sz="0" w:space="0" w:color="auto"/>
            <w:bottom w:val="none" w:sz="0" w:space="0" w:color="auto"/>
            <w:right w:val="none" w:sz="0" w:space="0" w:color="auto"/>
          </w:divBdr>
          <w:divsChild>
            <w:div w:id="386614500">
              <w:marLeft w:val="0"/>
              <w:marRight w:val="0"/>
              <w:marTop w:val="375"/>
              <w:marBottom w:val="0"/>
              <w:divBdr>
                <w:top w:val="none" w:sz="0" w:space="0" w:color="auto"/>
                <w:left w:val="none" w:sz="0" w:space="0" w:color="auto"/>
                <w:bottom w:val="none" w:sz="0" w:space="0" w:color="auto"/>
                <w:right w:val="none" w:sz="0" w:space="0" w:color="auto"/>
              </w:divBdr>
            </w:div>
          </w:divsChild>
        </w:div>
        <w:div w:id="1373728426">
          <w:marLeft w:val="0"/>
          <w:marRight w:val="0"/>
          <w:marTop w:val="0"/>
          <w:marBottom w:val="0"/>
          <w:divBdr>
            <w:top w:val="none" w:sz="0" w:space="0" w:color="auto"/>
            <w:left w:val="none" w:sz="0" w:space="0" w:color="auto"/>
            <w:bottom w:val="none" w:sz="0" w:space="0" w:color="auto"/>
            <w:right w:val="none" w:sz="0" w:space="0" w:color="auto"/>
          </w:divBdr>
        </w:div>
        <w:div w:id="294607869">
          <w:marLeft w:val="0"/>
          <w:marRight w:val="0"/>
          <w:marTop w:val="450"/>
          <w:marBottom w:val="225"/>
          <w:divBdr>
            <w:top w:val="none" w:sz="0" w:space="0" w:color="auto"/>
            <w:left w:val="none" w:sz="0" w:space="0" w:color="auto"/>
            <w:bottom w:val="none" w:sz="0" w:space="0" w:color="auto"/>
            <w:right w:val="none" w:sz="0" w:space="0" w:color="auto"/>
          </w:divBdr>
        </w:div>
        <w:div w:id="1353998674">
          <w:marLeft w:val="0"/>
          <w:marRight w:val="0"/>
          <w:marTop w:val="0"/>
          <w:marBottom w:val="0"/>
          <w:divBdr>
            <w:top w:val="none" w:sz="0" w:space="0" w:color="auto"/>
            <w:left w:val="none" w:sz="0" w:space="0" w:color="auto"/>
            <w:bottom w:val="none" w:sz="0" w:space="0" w:color="auto"/>
            <w:right w:val="none" w:sz="0" w:space="0" w:color="auto"/>
          </w:divBdr>
          <w:divsChild>
            <w:div w:id="710110261">
              <w:marLeft w:val="0"/>
              <w:marRight w:val="0"/>
              <w:marTop w:val="0"/>
              <w:marBottom w:val="0"/>
              <w:divBdr>
                <w:top w:val="none" w:sz="0" w:space="0" w:color="auto"/>
                <w:left w:val="none" w:sz="0" w:space="0" w:color="auto"/>
                <w:bottom w:val="none" w:sz="0" w:space="0" w:color="auto"/>
                <w:right w:val="none" w:sz="0" w:space="0" w:color="auto"/>
              </w:divBdr>
            </w:div>
            <w:div w:id="1562595539">
              <w:marLeft w:val="0"/>
              <w:marRight w:val="0"/>
              <w:marTop w:val="0"/>
              <w:marBottom w:val="0"/>
              <w:divBdr>
                <w:top w:val="none" w:sz="0" w:space="0" w:color="auto"/>
                <w:left w:val="none" w:sz="0" w:space="0" w:color="auto"/>
                <w:bottom w:val="none" w:sz="0" w:space="0" w:color="auto"/>
                <w:right w:val="none" w:sz="0" w:space="0" w:color="auto"/>
              </w:divBdr>
            </w:div>
          </w:divsChild>
        </w:div>
        <w:div w:id="577524301">
          <w:marLeft w:val="0"/>
          <w:marRight w:val="0"/>
          <w:marTop w:val="0"/>
          <w:marBottom w:val="0"/>
          <w:divBdr>
            <w:top w:val="none" w:sz="0" w:space="0" w:color="auto"/>
            <w:left w:val="none" w:sz="0" w:space="0" w:color="auto"/>
            <w:bottom w:val="none" w:sz="0" w:space="0" w:color="auto"/>
            <w:right w:val="none" w:sz="0" w:space="0" w:color="auto"/>
          </w:divBdr>
        </w:div>
        <w:div w:id="1245455483">
          <w:marLeft w:val="0"/>
          <w:marRight w:val="0"/>
          <w:marTop w:val="0"/>
          <w:marBottom w:val="0"/>
          <w:divBdr>
            <w:top w:val="none" w:sz="0" w:space="0" w:color="auto"/>
            <w:left w:val="none" w:sz="0" w:space="0" w:color="auto"/>
            <w:bottom w:val="none" w:sz="0" w:space="0" w:color="auto"/>
            <w:right w:val="none" w:sz="0" w:space="0" w:color="auto"/>
          </w:divBdr>
        </w:div>
        <w:div w:id="1049915598">
          <w:marLeft w:val="0"/>
          <w:marRight w:val="0"/>
          <w:marTop w:val="0"/>
          <w:marBottom w:val="0"/>
          <w:divBdr>
            <w:top w:val="none" w:sz="0" w:space="0" w:color="auto"/>
            <w:left w:val="none" w:sz="0" w:space="0" w:color="auto"/>
            <w:bottom w:val="none" w:sz="0" w:space="0" w:color="auto"/>
            <w:right w:val="none" w:sz="0" w:space="0" w:color="auto"/>
          </w:divBdr>
        </w:div>
        <w:div w:id="1673295140">
          <w:marLeft w:val="0"/>
          <w:marRight w:val="0"/>
          <w:marTop w:val="0"/>
          <w:marBottom w:val="0"/>
          <w:divBdr>
            <w:top w:val="none" w:sz="0" w:space="0" w:color="auto"/>
            <w:left w:val="none" w:sz="0" w:space="0" w:color="auto"/>
            <w:bottom w:val="none" w:sz="0" w:space="0" w:color="auto"/>
            <w:right w:val="none" w:sz="0" w:space="0" w:color="auto"/>
          </w:divBdr>
          <w:divsChild>
            <w:div w:id="2054192876">
              <w:marLeft w:val="0"/>
              <w:marRight w:val="0"/>
              <w:marTop w:val="0"/>
              <w:marBottom w:val="0"/>
              <w:divBdr>
                <w:top w:val="none" w:sz="0" w:space="0" w:color="auto"/>
                <w:left w:val="none" w:sz="0" w:space="0" w:color="auto"/>
                <w:bottom w:val="none" w:sz="0" w:space="0" w:color="auto"/>
                <w:right w:val="none" w:sz="0" w:space="0" w:color="auto"/>
              </w:divBdr>
              <w:divsChild>
                <w:div w:id="993023567">
                  <w:marLeft w:val="0"/>
                  <w:marRight w:val="0"/>
                  <w:marTop w:val="0"/>
                  <w:marBottom w:val="0"/>
                  <w:divBdr>
                    <w:top w:val="none" w:sz="0" w:space="0" w:color="auto"/>
                    <w:left w:val="none" w:sz="0" w:space="0" w:color="auto"/>
                    <w:bottom w:val="none" w:sz="0" w:space="0" w:color="auto"/>
                    <w:right w:val="none" w:sz="0" w:space="0" w:color="auto"/>
                  </w:divBdr>
                </w:div>
                <w:div w:id="102501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esiditsa.ru/city/yuzhno-sahalinsk" TargetMode="External"/><Relationship Id="rId18" Type="http://schemas.openxmlformats.org/officeDocument/2006/relationships/hyperlink" Target="http://nesiditsa.ru/city/yuzhno-sahalinsk" TargetMode="External"/><Relationship Id="rId26" Type="http://schemas.openxmlformats.org/officeDocument/2006/relationships/hyperlink" Target="http://nesiditsa.ru/city/yuzhno-sahalinsk" TargetMode="External"/><Relationship Id="rId39" Type="http://schemas.openxmlformats.org/officeDocument/2006/relationships/hyperlink" Target="http://nesiditsa.ru/wp-content/uploads/2012/12/image0114.jpg" TargetMode="External"/><Relationship Id="rId21" Type="http://schemas.openxmlformats.org/officeDocument/2006/relationships/hyperlink" Target="http://nesiditsa.ru/city/yuzhno-sahalinsk" TargetMode="External"/><Relationship Id="rId34" Type="http://schemas.openxmlformats.org/officeDocument/2006/relationships/image" Target="media/image6.jpeg"/><Relationship Id="rId42" Type="http://schemas.openxmlformats.org/officeDocument/2006/relationships/image" Target="media/image10.jpeg"/><Relationship Id="rId47" Type="http://schemas.openxmlformats.org/officeDocument/2006/relationships/hyperlink" Target="http://nesiditsa.ru/wp-content/uploads/2012/12/image0223.jpg" TargetMode="External"/><Relationship Id="rId50" Type="http://schemas.openxmlformats.org/officeDocument/2006/relationships/hyperlink" Target="http://nesiditsa.ru/wp-content/uploads/2012/12/image0282.jpg" TargetMode="External"/><Relationship Id="rId55" Type="http://schemas.openxmlformats.org/officeDocument/2006/relationships/image" Target="media/image17.jpeg"/><Relationship Id="rId7" Type="http://schemas.openxmlformats.org/officeDocument/2006/relationships/image" Target="media/image1.jpeg"/><Relationship Id="rId12" Type="http://schemas.openxmlformats.org/officeDocument/2006/relationships/hyperlink" Target="http://nesiditsa.ru/city/yuzhno-sahalinsk" TargetMode="External"/><Relationship Id="rId17" Type="http://schemas.openxmlformats.org/officeDocument/2006/relationships/hyperlink" Target="http://nesiditsa.ru/city/yuzhno-sahalinsk" TargetMode="External"/><Relationship Id="rId25" Type="http://schemas.openxmlformats.org/officeDocument/2006/relationships/hyperlink" Target="http://nesiditsa.ru/city/yuzhno-sahalinsk" TargetMode="External"/><Relationship Id="rId33" Type="http://schemas.openxmlformats.org/officeDocument/2006/relationships/image" Target="media/image5.jpeg"/><Relationship Id="rId38" Type="http://schemas.openxmlformats.org/officeDocument/2006/relationships/image" Target="media/image8.jpeg"/><Relationship Id="rId46" Type="http://schemas.openxmlformats.org/officeDocument/2006/relationships/image" Target="media/image12.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nesiditsa.ru/city/yuzhno-sahalinsk" TargetMode="External"/><Relationship Id="rId20" Type="http://schemas.openxmlformats.org/officeDocument/2006/relationships/hyperlink" Target="http://nesiditsa.ru/city/yuzhno-sahalinsk" TargetMode="External"/><Relationship Id="rId29" Type="http://schemas.openxmlformats.org/officeDocument/2006/relationships/image" Target="media/image3.jpeg"/><Relationship Id="rId41" Type="http://schemas.openxmlformats.org/officeDocument/2006/relationships/hyperlink" Target="http://nesiditsa.ru/wp-content/uploads/2012/12/image0131.jpg" TargetMode="External"/><Relationship Id="rId54" Type="http://schemas.openxmlformats.org/officeDocument/2006/relationships/hyperlink" Target="http://nesiditsa.ru/wp-content/uploads/2012/12/image0321.jpg" TargetMode="External"/><Relationship Id="rId62"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hyperlink" Target="http://nesiditsa.ru/wp-content/uploads/2012/12/image0262.jpg" TargetMode="External"/><Relationship Id="rId11" Type="http://schemas.openxmlformats.org/officeDocument/2006/relationships/hyperlink" Target="http://nesiditsa.ru/city/yuzhno-sahalinsk" TargetMode="External"/><Relationship Id="rId24" Type="http://schemas.openxmlformats.org/officeDocument/2006/relationships/hyperlink" Target="http://nesiditsa.ru/city/yuzhno-sahalinsk" TargetMode="External"/><Relationship Id="rId32" Type="http://schemas.openxmlformats.org/officeDocument/2006/relationships/hyperlink" Target="http://nesiditsa.ru/wp-content/uploads/2012/12/image00320.jpg" TargetMode="External"/><Relationship Id="rId37" Type="http://schemas.openxmlformats.org/officeDocument/2006/relationships/hyperlink" Target="http://nesiditsa.ru/wp-content/uploads/2014/03/image0091.jpg" TargetMode="External"/><Relationship Id="rId40" Type="http://schemas.openxmlformats.org/officeDocument/2006/relationships/image" Target="media/image9.jpeg"/><Relationship Id="rId45" Type="http://schemas.openxmlformats.org/officeDocument/2006/relationships/hyperlink" Target="http://nesiditsa.ru/wp-content/uploads/2012/12/image0191.jpg" TargetMode="External"/><Relationship Id="rId53" Type="http://schemas.openxmlformats.org/officeDocument/2006/relationships/image" Target="media/image16.jpeg"/><Relationship Id="rId58" Type="http://schemas.openxmlformats.org/officeDocument/2006/relationships/fontTable" Target="fontTable.xml"/><Relationship Id="rId5" Type="http://schemas.openxmlformats.org/officeDocument/2006/relationships/hyperlink" Target="http://nesiditsa.ru/city/yuzhno-sahalinsk" TargetMode="External"/><Relationship Id="rId15" Type="http://schemas.openxmlformats.org/officeDocument/2006/relationships/hyperlink" Target="http://nesiditsa.ru/city/yuzhno-sahalinsk" TargetMode="External"/><Relationship Id="rId23" Type="http://schemas.openxmlformats.org/officeDocument/2006/relationships/hyperlink" Target="http://nesiditsa.ru/city/yuzhno-sahalinsk" TargetMode="External"/><Relationship Id="rId28" Type="http://schemas.openxmlformats.org/officeDocument/2006/relationships/hyperlink" Target="http://nesiditsa.ru/wp-content/uploads/2012/12/image00119.jpg" TargetMode="External"/><Relationship Id="rId36" Type="http://schemas.openxmlformats.org/officeDocument/2006/relationships/image" Target="media/image7.jpeg"/><Relationship Id="rId49" Type="http://schemas.openxmlformats.org/officeDocument/2006/relationships/image" Target="media/image14.jpeg"/><Relationship Id="rId57" Type="http://schemas.openxmlformats.org/officeDocument/2006/relationships/image" Target="media/image18.jpeg"/><Relationship Id="rId10" Type="http://schemas.openxmlformats.org/officeDocument/2006/relationships/hyperlink" Target="http://nesiditsa.ru/city/yuzhno-sahalinsk" TargetMode="External"/><Relationship Id="rId19" Type="http://schemas.openxmlformats.org/officeDocument/2006/relationships/hyperlink" Target="http://nesiditsa.ru/city/yuzhno-sahalinsk" TargetMode="External"/><Relationship Id="rId31" Type="http://schemas.openxmlformats.org/officeDocument/2006/relationships/image" Target="media/image4.jpeg"/><Relationship Id="rId44" Type="http://schemas.openxmlformats.org/officeDocument/2006/relationships/image" Target="media/image11.jpeg"/><Relationship Id="rId52" Type="http://schemas.openxmlformats.org/officeDocument/2006/relationships/hyperlink" Target="http://nesiditsa.ru/wp-content/uploads/2012/12/image0302.jp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nesiditsa.ru/city/yuzhno-sahalinsk" TargetMode="External"/><Relationship Id="rId22" Type="http://schemas.openxmlformats.org/officeDocument/2006/relationships/hyperlink" Target="http://nesiditsa.ru/city/yuzhno-sahalinsk" TargetMode="External"/><Relationship Id="rId27" Type="http://schemas.openxmlformats.org/officeDocument/2006/relationships/hyperlink" Target="http://nesiditsa.ru/city/yuzhno-sahalinsk" TargetMode="External"/><Relationship Id="rId30" Type="http://schemas.openxmlformats.org/officeDocument/2006/relationships/hyperlink" Target="http://nesiditsa.ru/wp-content/uploads/2012/12/image0211.jpg" TargetMode="External"/><Relationship Id="rId35" Type="http://schemas.openxmlformats.org/officeDocument/2006/relationships/hyperlink" Target="http://nesiditsa.ru/wp-content/uploads/2012/12/image00712.jpg" TargetMode="External"/><Relationship Id="rId43" Type="http://schemas.openxmlformats.org/officeDocument/2006/relationships/hyperlink" Target="http://nesiditsa.ru/wp-content/uploads/2012/12/image0157.jpg" TargetMode="External"/><Relationship Id="rId48" Type="http://schemas.openxmlformats.org/officeDocument/2006/relationships/image" Target="media/image13.jpeg"/><Relationship Id="rId56" Type="http://schemas.openxmlformats.org/officeDocument/2006/relationships/hyperlink" Target="http://nesiditsa.ru/wp-content/uploads/2012/12/image0341.jpg" TargetMode="External"/><Relationship Id="rId8" Type="http://schemas.openxmlformats.org/officeDocument/2006/relationships/hyperlink" Target="http://nesiditsa.ru/wp-content/uploads/2012/12/image00517.jpg" TargetMode="External"/><Relationship Id="rId51" Type="http://schemas.openxmlformats.org/officeDocument/2006/relationships/image" Target="media/image15.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20</Pages>
  <Words>4171</Words>
  <Characters>23780</Characters>
  <Application>Microsoft Office Word</Application>
  <DocSecurity>4</DocSecurity>
  <Lines>198</Lines>
  <Paragraphs>55</Paragraphs>
  <ScaleCrop>false</ScaleCrop>
  <Company/>
  <LinksUpToDate>false</LinksUpToDate>
  <CharactersWithSpaces>27896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Завуч_УВР</dc:creator>
  <cp:lastModifiedBy>Физ-Лаб</cp:lastModifiedBy>
  <cp:revision>2</cp:revision>
  <dcterms:created xsi:type="dcterms:W3CDTF">2017-11-22T01:11:00Z</dcterms:created>
  <dcterms:modified xsi:type="dcterms:W3CDTF">2017-11-22T01:11:00Z</dcterms:modified>
</cp:coreProperties>
</file>