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DD" w:rsidRDefault="006514DD" w:rsidP="00190B03">
      <w:pPr>
        <w:shd w:val="clear" w:color="auto" w:fill="FFFFFF" w:themeFill="background1"/>
        <w:spacing w:after="0" w:line="270" w:lineRule="atLeast"/>
        <w:jc w:val="center"/>
        <w:rPr>
          <w:rFonts w:ascii="Times New Roman" w:eastAsia="Times New Roman" w:hAnsi="Times New Roman" w:cs="Times New Roman"/>
          <w:b/>
          <w:color w:val="7030A0"/>
          <w:sz w:val="28"/>
          <w:szCs w:val="28"/>
          <w:lang w:eastAsia="ru-RU"/>
        </w:rPr>
      </w:pPr>
    </w:p>
    <w:p w:rsidR="00190B03" w:rsidRDefault="00190B03" w:rsidP="00190B03">
      <w:pPr>
        <w:shd w:val="clear" w:color="auto" w:fill="FFFFFF" w:themeFill="background1"/>
        <w:spacing w:after="0" w:line="270" w:lineRule="atLeast"/>
        <w:jc w:val="center"/>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Освоение технологии проектирования учебных ситуаций для развития УУД и включение их в системно-</w:t>
      </w:r>
      <w:proofErr w:type="spellStart"/>
      <w:r>
        <w:rPr>
          <w:rFonts w:ascii="Times New Roman" w:eastAsia="Times New Roman" w:hAnsi="Times New Roman" w:cs="Times New Roman"/>
          <w:b/>
          <w:color w:val="7030A0"/>
          <w:sz w:val="28"/>
          <w:szCs w:val="28"/>
          <w:lang w:eastAsia="ru-RU"/>
        </w:rPr>
        <w:t>деятельностный</w:t>
      </w:r>
      <w:proofErr w:type="spellEnd"/>
      <w:r>
        <w:rPr>
          <w:rFonts w:ascii="Times New Roman" w:eastAsia="Times New Roman" w:hAnsi="Times New Roman" w:cs="Times New Roman"/>
          <w:b/>
          <w:color w:val="7030A0"/>
          <w:sz w:val="28"/>
          <w:szCs w:val="28"/>
          <w:lang w:eastAsia="ru-RU"/>
        </w:rPr>
        <w:t xml:space="preserve"> урок.</w:t>
      </w:r>
    </w:p>
    <w:p w:rsidR="006514DD" w:rsidRDefault="006514DD" w:rsidP="00190B03">
      <w:pPr>
        <w:shd w:val="clear" w:color="auto" w:fill="FFFFFF" w:themeFill="background1"/>
        <w:spacing w:after="0" w:line="270" w:lineRule="atLeast"/>
        <w:jc w:val="center"/>
        <w:rPr>
          <w:rFonts w:ascii="Times New Roman" w:eastAsia="Times New Roman" w:hAnsi="Times New Roman" w:cs="Times New Roman"/>
          <w:b/>
          <w:color w:val="7030A0"/>
          <w:sz w:val="28"/>
          <w:szCs w:val="28"/>
          <w:lang w:eastAsia="ru-RU"/>
        </w:rPr>
      </w:pPr>
    </w:p>
    <w:p w:rsidR="00B726AE" w:rsidRPr="00A7192A" w:rsidRDefault="00B726AE" w:rsidP="006514D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A7192A">
        <w:rPr>
          <w:rFonts w:ascii="Times New Roman" w:eastAsia="Times New Roman" w:hAnsi="Times New Roman" w:cs="Times New Roman"/>
          <w:color w:val="000000"/>
          <w:sz w:val="24"/>
          <w:szCs w:val="24"/>
          <w:lang w:eastAsia="ru-RU"/>
        </w:rPr>
        <w:t>Современный человек живет в условиях постоянного обновления знаний, получая ежедневно большой объем информации. Телевидение, интернет, печатная продукция, предлагая огромный объем информации, требуют новых способов ее освоения.</w:t>
      </w:r>
    </w:p>
    <w:p w:rsidR="00B726AE" w:rsidRPr="00A7192A" w:rsidRDefault="00A00DEB" w:rsidP="00A7192A">
      <w:pPr>
        <w:shd w:val="clear" w:color="auto" w:fill="FFFFFF" w:themeFill="background1"/>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26AE" w:rsidRPr="00A7192A">
        <w:rPr>
          <w:rFonts w:ascii="Times New Roman" w:eastAsia="Times New Roman" w:hAnsi="Times New Roman" w:cs="Times New Roman"/>
          <w:color w:val="000000"/>
          <w:sz w:val="24"/>
          <w:szCs w:val="24"/>
          <w:lang w:eastAsia="ru-RU"/>
        </w:rPr>
        <w:t>Уже в начальной школе ученик учится искать, фиксировать, понимать, преобразовывать, применять, представлять оценивать достоверность получаемой информации. В процессе работы с различной информацией учащиеся осознают необходимость учиться в течение всей жизни, потому что именно потребность в постоянном саморазвитии может обеспечить успешную социализацию в информационном обществе.</w:t>
      </w:r>
    </w:p>
    <w:p w:rsidR="00B726AE" w:rsidRPr="00A7192A" w:rsidRDefault="00A00DEB" w:rsidP="00A7192A">
      <w:pPr>
        <w:shd w:val="clear" w:color="auto" w:fill="FFFFFF" w:themeFill="background1"/>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26AE" w:rsidRPr="00A7192A">
        <w:rPr>
          <w:rFonts w:ascii="Times New Roman" w:eastAsia="Times New Roman" w:hAnsi="Times New Roman" w:cs="Times New Roman"/>
          <w:color w:val="000000"/>
          <w:sz w:val="24"/>
          <w:szCs w:val="24"/>
          <w:lang w:eastAsia="ru-RU"/>
        </w:rPr>
        <w:t>Умение учиться всю жизнь особенно актуально для младшего школьника и обеспечивается целенаправленным формированием у него универсальных учебных действий. Необходимость целенаправленного формирования универсальных учебных действий нормативно закреплена в федеральном государственном образовательном стандарте начального общего образования (Стандарт).</w:t>
      </w:r>
    </w:p>
    <w:p w:rsidR="008C19F0" w:rsidRPr="00A7192A" w:rsidRDefault="00A00DEB" w:rsidP="00A7192A">
      <w:pPr>
        <w:shd w:val="clear" w:color="auto" w:fill="FFFFFF" w:themeFill="background1"/>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26AE" w:rsidRPr="00A7192A">
        <w:rPr>
          <w:rFonts w:ascii="Times New Roman" w:eastAsia="Times New Roman" w:hAnsi="Times New Roman" w:cs="Times New Roman"/>
          <w:color w:val="000000"/>
          <w:sz w:val="24"/>
          <w:szCs w:val="24"/>
          <w:lang w:eastAsia="ru-RU"/>
        </w:rPr>
        <w:t>Достижение нового образовательного результата возможно при реализации</w:t>
      </w:r>
      <w:r>
        <w:rPr>
          <w:rFonts w:ascii="Times New Roman" w:eastAsia="Times New Roman" w:hAnsi="Times New Roman" w:cs="Times New Roman"/>
          <w:color w:val="000000"/>
          <w:sz w:val="24"/>
          <w:szCs w:val="24"/>
          <w:lang w:eastAsia="ru-RU"/>
        </w:rPr>
        <w:t xml:space="preserve"> </w:t>
      </w:r>
      <w:r w:rsidR="00B726AE" w:rsidRPr="00A7192A">
        <w:rPr>
          <w:rFonts w:ascii="Times New Roman" w:eastAsia="Times New Roman" w:hAnsi="Times New Roman" w:cs="Times New Roman"/>
          <w:color w:val="000000"/>
          <w:sz w:val="24"/>
          <w:szCs w:val="24"/>
          <w:lang w:eastAsia="ru-RU"/>
        </w:rPr>
        <w:t>системно-</w:t>
      </w:r>
      <w:proofErr w:type="spellStart"/>
      <w:r w:rsidR="00B726AE" w:rsidRPr="00A7192A">
        <w:rPr>
          <w:rFonts w:ascii="Times New Roman" w:eastAsia="Times New Roman" w:hAnsi="Times New Roman" w:cs="Times New Roman"/>
          <w:color w:val="000000"/>
          <w:sz w:val="24"/>
          <w:szCs w:val="24"/>
          <w:lang w:eastAsia="ru-RU"/>
        </w:rPr>
        <w:t>деятельностного</w:t>
      </w:r>
      <w:proofErr w:type="spellEnd"/>
      <w:r w:rsidR="00B726AE" w:rsidRPr="00A7192A">
        <w:rPr>
          <w:rFonts w:ascii="Times New Roman" w:eastAsia="Times New Roman" w:hAnsi="Times New Roman" w:cs="Times New Roman"/>
          <w:color w:val="000000"/>
          <w:sz w:val="24"/>
          <w:szCs w:val="24"/>
          <w:lang w:eastAsia="ru-RU"/>
        </w:rPr>
        <w:t xml:space="preserve"> подхода, который положен в основу Стандарта. </w:t>
      </w:r>
    </w:p>
    <w:p w:rsidR="001B0290" w:rsidRPr="00A7192A" w:rsidRDefault="00A00DEB" w:rsidP="00A00DEB">
      <w:pPr>
        <w:pStyle w:val="a3"/>
        <w:spacing w:before="0" w:beforeAutospacing="0" w:after="0" w:afterAutospacing="0" w:line="240" w:lineRule="atLeast"/>
        <w:jc w:val="both"/>
      </w:pPr>
      <w:r>
        <w:t xml:space="preserve">     </w:t>
      </w:r>
      <w:r w:rsidR="001B0290" w:rsidRPr="00A7192A">
        <w:t xml:space="preserve">Процессы обучения и воспитания не сами по себе непосредственно развивают человека, а лишь тогда, когда они имеют </w:t>
      </w:r>
      <w:proofErr w:type="spellStart"/>
      <w:r w:rsidR="001B0290" w:rsidRPr="00A7192A">
        <w:t>деятельностные</w:t>
      </w:r>
      <w:proofErr w:type="spellEnd"/>
      <w:r w:rsidR="001B0290" w:rsidRPr="00A7192A">
        <w:t xml:space="preserve"> формы и, обладая соответствующим содержанием, в определенных возрастах способствуют формированию тех или иных типов деятельности (например, в дошкольном возрасте – игровой деятельности, а в младшем школьном возрасте – учебной). Между обучением и психическим развитием человека всегда стоит его деятельность.</w:t>
      </w:r>
    </w:p>
    <w:p w:rsidR="001B0290" w:rsidRPr="00A7192A" w:rsidRDefault="00A00DEB" w:rsidP="001B0290">
      <w:pPr>
        <w:pStyle w:val="a3"/>
        <w:spacing w:before="0" w:beforeAutospacing="0" w:after="0" w:afterAutospacing="0" w:line="240" w:lineRule="atLeast"/>
        <w:jc w:val="both"/>
      </w:pPr>
      <w:r>
        <w:t>       </w:t>
      </w:r>
      <w:proofErr w:type="gramStart"/>
      <w:r w:rsidR="001B0290" w:rsidRPr="00A7192A">
        <w:t xml:space="preserve">Иными словами, обучение рассматривается как специально организованный процесс, в ходе которого ребенок осуществляет учебную деятельность – выполняет учебные действия на материале учебного предмета, и в ходе психологического процесса </w:t>
      </w:r>
      <w:proofErr w:type="spellStart"/>
      <w:r w:rsidR="001B0290" w:rsidRPr="00A7192A">
        <w:t>интериоризации</w:t>
      </w:r>
      <w:proofErr w:type="spellEnd"/>
      <w:r w:rsidR="001B0290" w:rsidRPr="00A7192A">
        <w:t xml:space="preserve"> («</w:t>
      </w:r>
      <w:proofErr w:type="spellStart"/>
      <w:r w:rsidR="001B0290" w:rsidRPr="00A7192A">
        <w:t>вращивания</w:t>
      </w:r>
      <w:proofErr w:type="spellEnd"/>
      <w:r w:rsidR="001B0290" w:rsidRPr="00A7192A">
        <w:t>») эти внешние предметные действия превращаются во внутренние, когнитивные (мышление, память, восприятие).</w:t>
      </w:r>
      <w:proofErr w:type="gramEnd"/>
    </w:p>
    <w:p w:rsidR="00A00DEB" w:rsidRDefault="00A00DEB" w:rsidP="00A00DEB">
      <w:pPr>
        <w:pStyle w:val="a3"/>
        <w:spacing w:before="0" w:beforeAutospacing="0" w:after="0" w:afterAutospacing="0" w:line="240" w:lineRule="atLeast"/>
        <w:jc w:val="both"/>
      </w:pPr>
      <w:r>
        <w:t>        </w:t>
      </w:r>
      <w:r w:rsidR="001B0290" w:rsidRPr="00A7192A">
        <w:t>Деятельность, таким образом, выступает как внешнее условие развития у ребенка познавательных процессов. Это означает, что, чтобы ребенок развивался, необходимо организовать его деятельность. При пассивном восприятии учебного материала развития не происходит. (Например, сколько бы ребенок ни смотрел на образцы написания бу</w:t>
      </w:r>
      <w:proofErr w:type="gramStart"/>
      <w:r w:rsidR="001B0290" w:rsidRPr="00A7192A">
        <w:t>кв в пр</w:t>
      </w:r>
      <w:proofErr w:type="gramEnd"/>
      <w:r w:rsidR="001B0290" w:rsidRPr="00A7192A">
        <w:t>описи, пока он сам не начнет писать – пробовать – никакого навыка письма у него не сформируется).</w:t>
      </w:r>
      <w:r w:rsidR="001B0290" w:rsidRPr="00A7192A">
        <w:rPr>
          <w:rStyle w:val="apple-converted-space"/>
        </w:rPr>
        <w:t> </w:t>
      </w:r>
      <w:r w:rsidR="001B0290" w:rsidRPr="00A7192A">
        <w:rPr>
          <w:b/>
          <w:bCs/>
        </w:rPr>
        <w:t>Именно собственное действие ребенка может стать основой формирования</w:t>
      </w:r>
      <w:r w:rsidR="001B0290" w:rsidRPr="00A7192A">
        <w:rPr>
          <w:rStyle w:val="apple-converted-space"/>
        </w:rPr>
        <w:t> </w:t>
      </w:r>
      <w:r w:rsidR="001B0290" w:rsidRPr="00A7192A">
        <w:t>в будущем</w:t>
      </w:r>
      <w:r w:rsidR="001B0290" w:rsidRPr="00A7192A">
        <w:rPr>
          <w:rStyle w:val="apple-converted-space"/>
        </w:rPr>
        <w:t> </w:t>
      </w:r>
      <w:r w:rsidR="001B0290" w:rsidRPr="00A7192A">
        <w:rPr>
          <w:b/>
          <w:bCs/>
        </w:rPr>
        <w:t>его способности</w:t>
      </w:r>
      <w:r w:rsidR="001B0290" w:rsidRPr="00A7192A">
        <w:t>. Значит, образовательная задача состоит в организации условий, провоцирующих детское действие. </w:t>
      </w:r>
    </w:p>
    <w:p w:rsidR="00B726AE" w:rsidRPr="00A00DEB" w:rsidRDefault="00A00DEB" w:rsidP="00A00DEB">
      <w:pPr>
        <w:pStyle w:val="a3"/>
        <w:spacing w:before="0" w:beforeAutospacing="0" w:after="0" w:afterAutospacing="0" w:line="240" w:lineRule="atLeast"/>
        <w:jc w:val="both"/>
      </w:pPr>
      <w:r w:rsidRPr="006514DD">
        <w:rPr>
          <w:b/>
        </w:rPr>
        <w:t xml:space="preserve">     </w:t>
      </w:r>
      <w:hyperlink r:id="rId6" w:history="1">
        <w:r w:rsidR="00B726AE" w:rsidRPr="006514DD">
          <w:rPr>
            <w:b/>
            <w:u w:val="single"/>
          </w:rPr>
          <w:t xml:space="preserve">Системно – </w:t>
        </w:r>
        <w:proofErr w:type="spellStart"/>
        <w:r w:rsidR="00B726AE" w:rsidRPr="006514DD">
          <w:rPr>
            <w:b/>
            <w:u w:val="single"/>
          </w:rPr>
          <w:t>деятельностный</w:t>
        </w:r>
        <w:proofErr w:type="spellEnd"/>
        <w:r w:rsidR="00B726AE" w:rsidRPr="006514DD">
          <w:rPr>
            <w:b/>
            <w:u w:val="single"/>
          </w:rPr>
          <w:t xml:space="preserve"> подход</w:t>
        </w:r>
      </w:hyperlink>
      <w:r w:rsidR="00B726AE" w:rsidRPr="006514DD">
        <w:t xml:space="preserve">  </w:t>
      </w:r>
      <w:r w:rsidR="00B726AE" w:rsidRPr="00A7192A">
        <w:rPr>
          <w:color w:val="000000"/>
        </w:rPr>
        <w:t>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w:t>
      </w:r>
    </w:p>
    <w:p w:rsidR="00B726AE" w:rsidRPr="00A7192A" w:rsidRDefault="00B726AE" w:rsidP="00A7192A">
      <w:pPr>
        <w:shd w:val="clear" w:color="auto" w:fill="FFFFFF" w:themeFill="background1"/>
        <w:spacing w:after="0" w:line="270" w:lineRule="atLeast"/>
        <w:jc w:val="both"/>
        <w:rPr>
          <w:rFonts w:ascii="Times New Roman" w:eastAsia="Times New Roman" w:hAnsi="Times New Roman" w:cs="Times New Roman"/>
          <w:color w:val="000000"/>
          <w:sz w:val="24"/>
          <w:szCs w:val="24"/>
          <w:lang w:eastAsia="ru-RU"/>
        </w:rPr>
      </w:pPr>
      <w:r w:rsidRPr="00A7192A">
        <w:rPr>
          <w:rFonts w:ascii="Times New Roman" w:eastAsia="Times New Roman" w:hAnsi="Times New Roman" w:cs="Times New Roman"/>
          <w:color w:val="000000"/>
          <w:sz w:val="24"/>
          <w:szCs w:val="24"/>
          <w:lang w:eastAsia="ru-RU"/>
        </w:rPr>
        <w:t>Построение урока в логике системно-</w:t>
      </w:r>
      <w:proofErr w:type="spellStart"/>
      <w:r w:rsidRPr="00A7192A">
        <w:rPr>
          <w:rFonts w:ascii="Times New Roman" w:eastAsia="Times New Roman" w:hAnsi="Times New Roman" w:cs="Times New Roman"/>
          <w:color w:val="000000"/>
          <w:sz w:val="24"/>
          <w:szCs w:val="24"/>
          <w:lang w:eastAsia="ru-RU"/>
        </w:rPr>
        <w:t>деятельностного</w:t>
      </w:r>
      <w:proofErr w:type="spellEnd"/>
      <w:r w:rsidRPr="00A7192A">
        <w:rPr>
          <w:rFonts w:ascii="Times New Roman" w:eastAsia="Times New Roman" w:hAnsi="Times New Roman" w:cs="Times New Roman"/>
          <w:color w:val="000000"/>
          <w:sz w:val="24"/>
          <w:szCs w:val="24"/>
          <w:lang w:eastAsia="ru-RU"/>
        </w:rPr>
        <w:t xml:space="preserve"> подхода значительно отличается от классического представления о типологии и структуре урока</w:t>
      </w:r>
      <w:r w:rsidR="00A00DEB">
        <w:rPr>
          <w:rFonts w:ascii="Times New Roman" w:eastAsia="Times New Roman" w:hAnsi="Times New Roman" w:cs="Times New Roman"/>
          <w:color w:val="000000"/>
          <w:sz w:val="24"/>
          <w:szCs w:val="24"/>
          <w:lang w:eastAsia="ru-RU"/>
        </w:rPr>
        <w:t>.</w:t>
      </w:r>
      <w:r w:rsidRPr="00A7192A">
        <w:rPr>
          <w:rFonts w:ascii="Times New Roman" w:eastAsia="Times New Roman" w:hAnsi="Times New Roman" w:cs="Times New Roman"/>
          <w:color w:val="000000"/>
          <w:sz w:val="24"/>
          <w:szCs w:val="24"/>
          <w:lang w:eastAsia="ru-RU"/>
        </w:rPr>
        <w:t> </w:t>
      </w:r>
    </w:p>
    <w:p w:rsidR="00F27658" w:rsidRPr="00A7192A" w:rsidRDefault="00A00DEB" w:rsidP="00F27658">
      <w:pPr>
        <w:pStyle w:val="a3"/>
        <w:spacing w:before="0" w:beforeAutospacing="0" w:after="0" w:afterAutospacing="0"/>
        <w:rPr>
          <w:color w:val="343535"/>
        </w:rPr>
      </w:pPr>
      <w:r>
        <w:rPr>
          <w:rStyle w:val="a5"/>
          <w:color w:val="343535"/>
          <w:u w:val="single"/>
        </w:rPr>
        <w:t xml:space="preserve">     </w:t>
      </w:r>
      <w:r w:rsidR="00F27658" w:rsidRPr="00A7192A">
        <w:rPr>
          <w:rStyle w:val="a5"/>
          <w:color w:val="343535"/>
          <w:u w:val="single"/>
        </w:rPr>
        <w:t>Основные направления развития УУД включают в себя:</w:t>
      </w:r>
    </w:p>
    <w:p w:rsidR="00F27658" w:rsidRPr="00A7192A" w:rsidRDefault="00F27658" w:rsidP="00F27658">
      <w:pPr>
        <w:pStyle w:val="a3"/>
        <w:spacing w:before="0" w:beforeAutospacing="0" w:after="0" w:afterAutospacing="0"/>
        <w:rPr>
          <w:color w:val="343535"/>
        </w:rPr>
      </w:pPr>
      <w:r w:rsidRPr="00A7192A">
        <w:rPr>
          <w:color w:val="343535"/>
        </w:rPr>
        <w:t> </w:t>
      </w:r>
    </w:p>
    <w:p w:rsidR="00F27658" w:rsidRPr="00A7192A" w:rsidRDefault="00F27658" w:rsidP="00F27658">
      <w:pPr>
        <w:pStyle w:val="a3"/>
        <w:spacing w:before="0" w:beforeAutospacing="0" w:after="0" w:afterAutospacing="0"/>
        <w:ind w:left="360"/>
        <w:rPr>
          <w:color w:val="343535"/>
        </w:rPr>
      </w:pPr>
      <w:r w:rsidRPr="00A7192A">
        <w:rPr>
          <w:color w:val="343535"/>
        </w:rPr>
        <w:t>•         современную  информационно -  образовательную  среду, способствующую формированию ИКТ - компетентностей;</w:t>
      </w:r>
    </w:p>
    <w:p w:rsidR="00F27658" w:rsidRPr="00A7192A" w:rsidRDefault="00F27658" w:rsidP="00F27658">
      <w:pPr>
        <w:pStyle w:val="a3"/>
        <w:spacing w:before="0" w:beforeAutospacing="0" w:after="0" w:afterAutospacing="0"/>
        <w:ind w:left="360"/>
        <w:rPr>
          <w:color w:val="343535"/>
        </w:rPr>
      </w:pPr>
      <w:r w:rsidRPr="00A7192A">
        <w:rPr>
          <w:color w:val="343535"/>
        </w:rPr>
        <w:t xml:space="preserve">•         </w:t>
      </w:r>
      <w:r w:rsidRPr="00B60A8C">
        <w:rPr>
          <w:b/>
          <w:color w:val="343535"/>
        </w:rPr>
        <w:t>создание учебных ситуаций</w:t>
      </w:r>
      <w:r w:rsidRPr="00A7192A">
        <w:rPr>
          <w:color w:val="343535"/>
        </w:rPr>
        <w:t xml:space="preserve"> предметного и </w:t>
      </w:r>
      <w:proofErr w:type="spellStart"/>
      <w:r w:rsidRPr="00A7192A">
        <w:rPr>
          <w:color w:val="343535"/>
        </w:rPr>
        <w:t>надпредметного</w:t>
      </w:r>
      <w:proofErr w:type="spellEnd"/>
      <w:r w:rsidRPr="00A7192A">
        <w:rPr>
          <w:color w:val="343535"/>
        </w:rPr>
        <w:t xml:space="preserve"> характера;</w:t>
      </w:r>
    </w:p>
    <w:p w:rsidR="00F27658" w:rsidRPr="00A7192A" w:rsidRDefault="00F27658" w:rsidP="00F27658">
      <w:pPr>
        <w:pStyle w:val="a3"/>
        <w:spacing w:before="0" w:beforeAutospacing="0" w:after="0" w:afterAutospacing="0"/>
        <w:ind w:left="360"/>
        <w:rPr>
          <w:color w:val="343535"/>
        </w:rPr>
      </w:pPr>
      <w:r w:rsidRPr="00A7192A">
        <w:rPr>
          <w:color w:val="343535"/>
        </w:rPr>
        <w:t xml:space="preserve">•         использование </w:t>
      </w:r>
      <w:proofErr w:type="spellStart"/>
      <w:r w:rsidRPr="00A7192A">
        <w:rPr>
          <w:color w:val="343535"/>
        </w:rPr>
        <w:t>учебно</w:t>
      </w:r>
      <w:proofErr w:type="spellEnd"/>
      <w:r w:rsidRPr="00A7192A">
        <w:rPr>
          <w:color w:val="343535"/>
        </w:rPr>
        <w:t xml:space="preserve"> – познавательных и </w:t>
      </w:r>
      <w:proofErr w:type="spellStart"/>
      <w:r w:rsidRPr="00A7192A">
        <w:rPr>
          <w:color w:val="343535"/>
        </w:rPr>
        <w:t>учебно</w:t>
      </w:r>
      <w:proofErr w:type="spellEnd"/>
      <w:r w:rsidRPr="00A7192A">
        <w:rPr>
          <w:color w:val="343535"/>
        </w:rPr>
        <w:t xml:space="preserve"> – практических задач,  индивидуальных или групповых учебных заданий в урочной и внеурочной деятельности;</w:t>
      </w:r>
    </w:p>
    <w:p w:rsidR="00F27658" w:rsidRPr="00A7192A" w:rsidRDefault="00F27658" w:rsidP="00F27658">
      <w:pPr>
        <w:pStyle w:val="a3"/>
        <w:spacing w:before="0" w:beforeAutospacing="0" w:after="0" w:afterAutospacing="0"/>
        <w:ind w:left="360"/>
        <w:rPr>
          <w:color w:val="343535"/>
        </w:rPr>
      </w:pPr>
      <w:r w:rsidRPr="00A7192A">
        <w:rPr>
          <w:color w:val="343535"/>
        </w:rPr>
        <w:t>•         развитие навыков смыслового чтения и приёмов работы с текстом;</w:t>
      </w:r>
    </w:p>
    <w:p w:rsidR="00F27658" w:rsidRPr="00A7192A" w:rsidRDefault="00F27658" w:rsidP="00F27658">
      <w:pPr>
        <w:pStyle w:val="a3"/>
        <w:spacing w:before="0" w:beforeAutospacing="0" w:after="0" w:afterAutospacing="0"/>
        <w:ind w:left="360"/>
        <w:rPr>
          <w:color w:val="343535"/>
        </w:rPr>
      </w:pPr>
      <w:r w:rsidRPr="00A7192A">
        <w:rPr>
          <w:color w:val="343535"/>
        </w:rPr>
        <w:lastRenderedPageBreak/>
        <w:t xml:space="preserve">•         занятия в рамках </w:t>
      </w:r>
      <w:proofErr w:type="spellStart"/>
      <w:r w:rsidRPr="00A7192A">
        <w:rPr>
          <w:color w:val="343535"/>
        </w:rPr>
        <w:t>надпредметных</w:t>
      </w:r>
      <w:proofErr w:type="spellEnd"/>
      <w:r w:rsidR="00A00DEB">
        <w:rPr>
          <w:color w:val="343535"/>
        </w:rPr>
        <w:t xml:space="preserve"> </w:t>
      </w:r>
      <w:r w:rsidRPr="00A7192A">
        <w:rPr>
          <w:color w:val="343535"/>
        </w:rPr>
        <w:t>программ курсов и дисципли</w:t>
      </w:r>
      <w:r w:rsidR="006514DD" w:rsidRPr="00A7192A">
        <w:rPr>
          <w:color w:val="343535"/>
        </w:rPr>
        <w:t>н (</w:t>
      </w:r>
      <w:r w:rsidRPr="00A7192A">
        <w:rPr>
          <w:color w:val="343535"/>
        </w:rPr>
        <w:t xml:space="preserve">факультативов, кружков, </w:t>
      </w:r>
      <w:proofErr w:type="spellStart"/>
      <w:r w:rsidRPr="00A7192A">
        <w:rPr>
          <w:color w:val="343535"/>
        </w:rPr>
        <w:t>элективов</w:t>
      </w:r>
      <w:proofErr w:type="spellEnd"/>
      <w:r w:rsidRPr="00A7192A">
        <w:rPr>
          <w:color w:val="343535"/>
        </w:rPr>
        <w:t>);</w:t>
      </w:r>
    </w:p>
    <w:p w:rsidR="00F27658" w:rsidRPr="00A7192A" w:rsidRDefault="00F27658" w:rsidP="00F27658">
      <w:pPr>
        <w:pStyle w:val="a3"/>
        <w:spacing w:before="0" w:beforeAutospacing="0" w:after="0" w:afterAutospacing="0"/>
        <w:ind w:left="360"/>
        <w:rPr>
          <w:color w:val="343535"/>
        </w:rPr>
      </w:pPr>
      <w:r w:rsidRPr="00A7192A">
        <w:rPr>
          <w:color w:val="343535"/>
        </w:rPr>
        <w:t>•         учебно-исследовательская  и проектная  деятельность;</w:t>
      </w:r>
    </w:p>
    <w:p w:rsidR="009E2EAE" w:rsidRDefault="00F27658" w:rsidP="009E2EAE">
      <w:pPr>
        <w:pStyle w:val="a3"/>
        <w:numPr>
          <w:ilvl w:val="0"/>
          <w:numId w:val="13"/>
        </w:numPr>
        <w:spacing w:before="0" w:beforeAutospacing="0" w:after="0" w:afterAutospacing="0"/>
        <w:rPr>
          <w:color w:val="343535"/>
        </w:rPr>
      </w:pPr>
      <w:r w:rsidRPr="00A7192A">
        <w:rPr>
          <w:color w:val="343535"/>
        </w:rPr>
        <w:t>проблемно – диалогическая технология, технология продуктивного чтения, технология оценива</w:t>
      </w:r>
      <w:r w:rsidR="009E2EAE">
        <w:rPr>
          <w:color w:val="343535"/>
        </w:rPr>
        <w:t>ния образовательных результатов</w:t>
      </w:r>
    </w:p>
    <w:p w:rsidR="00F27658" w:rsidRPr="009E2EAE" w:rsidRDefault="009E2EAE" w:rsidP="009E2EAE">
      <w:pPr>
        <w:pStyle w:val="a3"/>
        <w:spacing w:before="0" w:beforeAutospacing="0" w:after="0" w:afterAutospacing="0"/>
        <w:rPr>
          <w:color w:val="343535"/>
        </w:rPr>
      </w:pPr>
      <w:r>
        <w:rPr>
          <w:color w:val="343535"/>
        </w:rPr>
        <w:t xml:space="preserve">     </w:t>
      </w:r>
      <w:r w:rsidR="00F27658" w:rsidRPr="009E2EAE">
        <w:rPr>
          <w:color w:val="343535"/>
        </w:rPr>
        <w:t>Среди технологий, методов и приёмов развития УУД в основной школе особое место занимают</w:t>
      </w:r>
      <w:r w:rsidR="00F27658" w:rsidRPr="009E2EAE">
        <w:rPr>
          <w:rStyle w:val="apple-converted-space"/>
          <w:color w:val="343535"/>
        </w:rPr>
        <w:t> </w:t>
      </w:r>
      <w:r w:rsidR="00F27658" w:rsidRPr="009E2EAE">
        <w:rPr>
          <w:rStyle w:val="a6"/>
          <w:b/>
          <w:bCs/>
          <w:color w:val="343535"/>
        </w:rPr>
        <w:t>учебные ситуации</w:t>
      </w:r>
      <w:r w:rsidR="00F27658" w:rsidRPr="009E2EAE">
        <w:rPr>
          <w:color w:val="343535"/>
        </w:rPr>
        <w:t xml:space="preserve">, которые специализированы для развития определённых УУД. Они могут быть построены на предметном содержании и носить </w:t>
      </w:r>
      <w:proofErr w:type="spellStart"/>
      <w:r w:rsidR="00F27658" w:rsidRPr="009E2EAE">
        <w:rPr>
          <w:color w:val="343535"/>
        </w:rPr>
        <w:t>надпредметный</w:t>
      </w:r>
      <w:proofErr w:type="spellEnd"/>
      <w:r w:rsidR="00F27658" w:rsidRPr="009E2EAE">
        <w:rPr>
          <w:color w:val="343535"/>
        </w:rPr>
        <w:t xml:space="preserve"> характер. </w:t>
      </w:r>
    </w:p>
    <w:p w:rsidR="00620CBC" w:rsidRDefault="00F27658" w:rsidP="00620C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192A">
        <w:rPr>
          <w:rFonts w:ascii="Times New Roman" w:hAnsi="Times New Roman" w:cs="Times New Roman"/>
          <w:color w:val="343535"/>
          <w:sz w:val="24"/>
          <w:szCs w:val="24"/>
        </w:rPr>
        <w:t> </w:t>
      </w:r>
      <w:r w:rsidR="00A00DEB">
        <w:rPr>
          <w:color w:val="343535"/>
        </w:rPr>
        <w:t xml:space="preserve">     </w:t>
      </w:r>
      <w:r w:rsidRPr="00A7192A">
        <w:rPr>
          <w:rFonts w:ascii="Times New Roman" w:hAnsi="Times New Roman" w:cs="Times New Roman"/>
          <w:b/>
          <w:sz w:val="24"/>
          <w:szCs w:val="24"/>
        </w:rPr>
        <w:t>Учебная ситуация</w:t>
      </w:r>
      <w:r w:rsidRPr="00A7192A">
        <w:rPr>
          <w:rFonts w:ascii="Times New Roman" w:hAnsi="Times New Roman" w:cs="Times New Roman"/>
          <w:sz w:val="24"/>
          <w:szCs w:val="24"/>
        </w:rPr>
        <w:t xml:space="preserve">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w:t>
      </w:r>
      <w:r w:rsidR="009E2EAE">
        <w:t xml:space="preserve"> </w:t>
      </w:r>
      <w:r w:rsidR="009E2EAE" w:rsidRPr="00A00DEB">
        <w:rPr>
          <w:rFonts w:ascii="Times New Roman" w:hAnsi="Times New Roman" w:cs="Times New Roman"/>
          <w:color w:val="000000"/>
          <w:sz w:val="24"/>
          <w:szCs w:val="24"/>
          <w:shd w:val="clear" w:color="auto" w:fill="FFFFFF"/>
        </w:rPr>
        <w:t>По содержанию учебная ситуация может быть нейтральной или проблемной.</w:t>
      </w:r>
      <w:r w:rsidR="00620CBC">
        <w:rPr>
          <w:rFonts w:ascii="Times New Roman" w:hAnsi="Times New Roman" w:cs="Times New Roman"/>
          <w:color w:val="000000"/>
          <w:sz w:val="24"/>
          <w:szCs w:val="24"/>
          <w:shd w:val="clear" w:color="auto" w:fill="FFFFFF"/>
        </w:rPr>
        <w:t xml:space="preserve"> </w:t>
      </w:r>
      <w:r w:rsidR="00620CBC" w:rsidRPr="00AB41A3">
        <w:rPr>
          <w:rFonts w:ascii="Times New Roman" w:eastAsia="Times New Roman" w:hAnsi="Times New Roman" w:cs="Times New Roman"/>
          <w:color w:val="000000"/>
          <w:sz w:val="24"/>
          <w:szCs w:val="24"/>
          <w:lang w:eastAsia="ru-RU"/>
        </w:rPr>
        <w:t>Проблемная ситуация предполагает наличие проблемы (задачи), т.е. соотношения нового и известного (данного), учебно-познавательной потребности обучающегося и его способности (возможности) р</w:t>
      </w:r>
      <w:r w:rsidR="00620CBC">
        <w:rPr>
          <w:rFonts w:ascii="Times New Roman" w:eastAsia="Times New Roman" w:hAnsi="Times New Roman" w:cs="Times New Roman"/>
          <w:color w:val="000000"/>
          <w:sz w:val="24"/>
          <w:szCs w:val="24"/>
          <w:lang w:eastAsia="ru-RU"/>
        </w:rPr>
        <w:t>ешать эту задачу.</w:t>
      </w:r>
      <w:r w:rsidR="00620CBC" w:rsidRPr="00AB41A3">
        <w:rPr>
          <w:rFonts w:ascii="Times New Roman" w:eastAsia="Times New Roman" w:hAnsi="Times New Roman" w:cs="Times New Roman"/>
          <w:color w:val="000000"/>
          <w:sz w:val="24"/>
          <w:szCs w:val="24"/>
          <w:lang w:eastAsia="ru-RU"/>
        </w:rPr>
        <w:t> </w:t>
      </w:r>
    </w:p>
    <w:p w:rsidR="00620CBC" w:rsidRPr="00AB41A3" w:rsidRDefault="00620CBC" w:rsidP="00620C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Примером учебной ситуации может стать:</w:t>
      </w:r>
    </w:p>
    <w:p w:rsidR="00620CBC" w:rsidRPr="00AB41A3" w:rsidRDefault="00620CBC" w:rsidP="00620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неожиданности, которая создается при ознакомлении с фактами, вызывающими удивление;</w:t>
      </w:r>
    </w:p>
    <w:p w:rsidR="00620CBC" w:rsidRPr="00AB41A3" w:rsidRDefault="00620CBC" w:rsidP="00620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конфликта, возникающая, когда новые факты вступают в противоречие с устоявшимися представлениями;</w:t>
      </w:r>
    </w:p>
    <w:p w:rsidR="00620CBC" w:rsidRPr="00AB41A3" w:rsidRDefault="00620CBC" w:rsidP="00620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несоответствия, порождается противоречием между жизненным опытом и научными данными;</w:t>
      </w:r>
    </w:p>
    <w:p w:rsidR="00620CBC" w:rsidRPr="00AB41A3" w:rsidRDefault="00620CBC" w:rsidP="00620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неопределенности, возникает, когда проблемное задание содержит недостаточное количество данных для решения. Это побуждает проявить смекалку, интуицию, сообразительность;</w:t>
      </w:r>
    </w:p>
    <w:p w:rsidR="00620CBC" w:rsidRPr="00AB41A3" w:rsidRDefault="00620CBC" w:rsidP="00620CB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выбора, предполагает, что школьники должны сделать выбор из нескольких вариантов ответа и обосновать его;</w:t>
      </w:r>
    </w:p>
    <w:p w:rsidR="005E42D3" w:rsidRDefault="00620CBC" w:rsidP="005E42D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ситуация предложения, основана на возможности выдвинуть версию о причинах, характере и последствиях изучаемых событий.</w:t>
      </w:r>
    </w:p>
    <w:p w:rsidR="00F27658" w:rsidRPr="005E42D3" w:rsidRDefault="005E42D3" w:rsidP="005E4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7658" w:rsidRPr="005E42D3">
        <w:rPr>
          <w:rFonts w:ascii="Times New Roman" w:hAnsi="Times New Roman" w:cs="Times New Roman"/>
          <w:sz w:val="24"/>
          <w:szCs w:val="24"/>
        </w:rPr>
        <w:t xml:space="preserve">Учебной ситуацией является и выполнение задания «составить таблицу, график или диаграмму по содержанию прочитанного текста», или выполнение задания «объяснить </w:t>
      </w:r>
      <w:r w:rsidR="00F27658" w:rsidRPr="00B60A8C">
        <w:rPr>
          <w:rFonts w:ascii="Times New Roman" w:hAnsi="Times New Roman" w:cs="Times New Roman"/>
          <w:sz w:val="24"/>
          <w:szCs w:val="24"/>
        </w:rPr>
        <w:t>содержание прочи</w:t>
      </w:r>
      <w:r w:rsidR="009E2EAE" w:rsidRPr="00B60A8C">
        <w:rPr>
          <w:rFonts w:ascii="Times New Roman" w:hAnsi="Times New Roman" w:cs="Times New Roman"/>
          <w:sz w:val="24"/>
          <w:szCs w:val="24"/>
        </w:rPr>
        <w:t xml:space="preserve">танного текста ученику </w:t>
      </w:r>
      <w:r w:rsidR="00F27658" w:rsidRPr="00B60A8C">
        <w:rPr>
          <w:rFonts w:ascii="Times New Roman" w:hAnsi="Times New Roman" w:cs="Times New Roman"/>
          <w:sz w:val="24"/>
          <w:szCs w:val="24"/>
        </w:rPr>
        <w:t>класса», или выполнение</w:t>
      </w:r>
      <w:r w:rsidR="00F27658" w:rsidRPr="005E42D3">
        <w:rPr>
          <w:rFonts w:ascii="Times New Roman" w:hAnsi="Times New Roman" w:cs="Times New Roman"/>
          <w:sz w:val="24"/>
          <w:szCs w:val="24"/>
        </w:rPr>
        <w:t xml:space="preserve"> практической работы и т.д.</w:t>
      </w:r>
    </w:p>
    <w:p w:rsidR="005E42D3" w:rsidRPr="005E42D3" w:rsidRDefault="009E2EAE" w:rsidP="005E42D3">
      <w:pPr>
        <w:spacing w:after="0" w:line="240" w:lineRule="auto"/>
        <w:rPr>
          <w:rFonts w:ascii="Times New Roman" w:eastAsia="Times New Roman" w:hAnsi="Times New Roman" w:cs="Times New Roman"/>
          <w:sz w:val="24"/>
          <w:szCs w:val="24"/>
          <w:lang w:eastAsia="ru-RU"/>
        </w:rPr>
      </w:pPr>
      <w:r w:rsidRPr="005E42D3">
        <w:rPr>
          <w:rFonts w:ascii="Times New Roman" w:hAnsi="Times New Roman" w:cs="Times New Roman"/>
          <w:sz w:val="24"/>
          <w:szCs w:val="24"/>
        </w:rPr>
        <w:t>При этом</w:t>
      </w:r>
      <w:r w:rsidRPr="005E42D3">
        <w:rPr>
          <w:rStyle w:val="apple-converted-space"/>
          <w:rFonts w:ascii="Times New Roman" w:hAnsi="Times New Roman" w:cs="Times New Roman"/>
          <w:sz w:val="24"/>
          <w:szCs w:val="24"/>
        </w:rPr>
        <w:t> </w:t>
      </w:r>
      <w:r w:rsidRPr="005E42D3">
        <w:rPr>
          <w:rFonts w:ascii="Times New Roman" w:hAnsi="Times New Roman" w:cs="Times New Roman"/>
          <w:b/>
          <w:bCs/>
          <w:sz w:val="24"/>
          <w:szCs w:val="24"/>
        </w:rPr>
        <w:t xml:space="preserve">изучаемый учебный материал выступает как материал для создания </w:t>
      </w:r>
      <w:r w:rsidR="00F27658" w:rsidRPr="005E42D3">
        <w:rPr>
          <w:rFonts w:ascii="Times New Roman" w:hAnsi="Times New Roman" w:cs="Times New Roman"/>
          <w:b/>
          <w:bCs/>
          <w:sz w:val="24"/>
          <w:szCs w:val="24"/>
        </w:rPr>
        <w:t>учебной ситуации</w:t>
      </w:r>
      <w:r w:rsidR="00F27658" w:rsidRPr="005E42D3">
        <w:rPr>
          <w:rFonts w:ascii="Times New Roman" w:hAnsi="Times New Roman" w:cs="Times New Roman"/>
          <w:sz w:val="24"/>
          <w:szCs w:val="24"/>
        </w:rPr>
        <w:t xml:space="preserve">, в которой ребенок совершает некоторые (специфичные для данного учебного </w:t>
      </w:r>
      <w:proofErr w:type="gramStart"/>
      <w:r w:rsidR="00F27658" w:rsidRPr="005E42D3">
        <w:rPr>
          <w:rFonts w:ascii="Times New Roman" w:hAnsi="Times New Roman" w:cs="Times New Roman"/>
          <w:sz w:val="24"/>
          <w:szCs w:val="24"/>
        </w:rPr>
        <w:t xml:space="preserve">предмета) </w:t>
      </w:r>
      <w:proofErr w:type="gramEnd"/>
      <w:r w:rsidR="00F27658" w:rsidRPr="005E42D3">
        <w:rPr>
          <w:rFonts w:ascii="Times New Roman" w:hAnsi="Times New Roman" w:cs="Times New Roman"/>
          <w:sz w:val="24"/>
          <w:szCs w:val="24"/>
        </w:rPr>
        <w:t>действия, осваивает характерные для данной области способы действия, т.е. приобретает некоторые способности.</w:t>
      </w:r>
      <w:r w:rsidR="005E42D3">
        <w:t xml:space="preserve"> </w:t>
      </w:r>
      <w:r w:rsidR="005E42D3" w:rsidRPr="005E42D3">
        <w:rPr>
          <w:rFonts w:ascii="Times New Roman" w:eastAsia="Times New Roman" w:hAnsi="Times New Roman" w:cs="Times New Roman"/>
          <w:color w:val="000000"/>
          <w:sz w:val="24"/>
          <w:szCs w:val="24"/>
          <w:shd w:val="clear" w:color="auto" w:fill="FFFFFF"/>
          <w:lang w:eastAsia="ru-RU"/>
        </w:rPr>
        <w:t>Для создания учебной ситуации могут использоваться приемы:</w:t>
      </w:r>
      <w:r w:rsidR="005E42D3" w:rsidRPr="005E42D3">
        <w:rPr>
          <w:rFonts w:ascii="Times New Roman" w:eastAsia="Times New Roman" w:hAnsi="Times New Roman" w:cs="Times New Roman"/>
          <w:color w:val="000000"/>
          <w:sz w:val="24"/>
          <w:szCs w:val="24"/>
          <w:lang w:eastAsia="ru-RU"/>
        </w:rPr>
        <w:br/>
      </w:r>
      <w:r w:rsidR="005E42D3">
        <w:rPr>
          <w:rFonts w:ascii="Times New Roman" w:eastAsia="Times New Roman" w:hAnsi="Times New Roman" w:cs="Times New Roman"/>
          <w:color w:val="000000"/>
          <w:sz w:val="24"/>
          <w:szCs w:val="24"/>
          <w:lang w:eastAsia="ru-RU"/>
        </w:rPr>
        <w:t xml:space="preserve">       1) </w:t>
      </w:r>
      <w:r w:rsidR="005E42D3" w:rsidRPr="005E42D3">
        <w:rPr>
          <w:rFonts w:ascii="Times New Roman" w:eastAsia="Times New Roman" w:hAnsi="Times New Roman" w:cs="Times New Roman"/>
          <w:color w:val="000000"/>
          <w:sz w:val="24"/>
          <w:szCs w:val="24"/>
          <w:lang w:eastAsia="ru-RU"/>
        </w:rPr>
        <w:t>предъявить противоречивые факты, теории;</w:t>
      </w:r>
    </w:p>
    <w:p w:rsidR="005E42D3" w:rsidRPr="00AB41A3" w:rsidRDefault="005E42D3" w:rsidP="005E4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w:t>
      </w:r>
      <w:r w:rsidRPr="00AB41A3">
        <w:rPr>
          <w:rFonts w:ascii="Times New Roman" w:eastAsia="Times New Roman" w:hAnsi="Times New Roman" w:cs="Times New Roman"/>
          <w:color w:val="000000"/>
          <w:sz w:val="24"/>
          <w:szCs w:val="24"/>
          <w:lang w:eastAsia="ru-RU"/>
        </w:rPr>
        <w:t>обнажить житейское представление и предъявить научный факт;</w:t>
      </w:r>
    </w:p>
    <w:p w:rsidR="005E42D3" w:rsidRPr="00AB41A3" w:rsidRDefault="005E42D3" w:rsidP="005E4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B60A8C">
        <w:rPr>
          <w:rFonts w:ascii="Times New Roman" w:eastAsia="Times New Roman" w:hAnsi="Times New Roman" w:cs="Times New Roman"/>
          <w:color w:val="000000"/>
          <w:sz w:val="24"/>
          <w:szCs w:val="24"/>
          <w:lang w:eastAsia="ru-RU"/>
        </w:rPr>
        <w:t xml:space="preserve"> </w:t>
      </w:r>
      <w:r w:rsidRPr="00AB41A3">
        <w:rPr>
          <w:rFonts w:ascii="Times New Roman" w:eastAsia="Times New Roman" w:hAnsi="Times New Roman" w:cs="Times New Roman"/>
          <w:color w:val="000000"/>
          <w:sz w:val="24"/>
          <w:szCs w:val="24"/>
          <w:lang w:eastAsia="ru-RU"/>
        </w:rPr>
        <w:t>использовать приемы «яркое пятно», «актуальность».</w:t>
      </w:r>
    </w:p>
    <w:p w:rsidR="005E42D3" w:rsidRPr="005E42D3" w:rsidRDefault="005E42D3" w:rsidP="005E42D3">
      <w:pPr>
        <w:pStyle w:val="a3"/>
        <w:spacing w:before="180" w:beforeAutospacing="0" w:after="180" w:afterAutospacing="0"/>
        <w:rPr>
          <w:color w:val="515251"/>
        </w:rPr>
      </w:pPr>
      <w:r w:rsidRPr="005E42D3">
        <w:rPr>
          <w:color w:val="000000"/>
          <w:shd w:val="clear" w:color="auto" w:fill="FFFFFF"/>
        </w:rPr>
        <w:t>Изучаемый учебный материал выступает как материал для создания учебной ситуации, в которой ребенок совершает некоторые действия (работает со справочной литературой, анализирует текст, находит орфограммы, группируя их или выделяя среди них группы), осваивает характерные для предмета способы действия, т.е. спосо</w:t>
      </w:r>
      <w:r>
        <w:rPr>
          <w:color w:val="000000"/>
          <w:shd w:val="clear" w:color="auto" w:fill="FFFFFF"/>
        </w:rPr>
        <w:t>бность ставить и отвечать на во</w:t>
      </w:r>
      <w:r w:rsidRPr="005E42D3">
        <w:rPr>
          <w:color w:val="000000"/>
          <w:shd w:val="clear" w:color="auto" w:fill="FFFFFF"/>
        </w:rPr>
        <w:t>просы типа: "Что я</w:t>
      </w:r>
      <w:r>
        <w:rPr>
          <w:color w:val="000000"/>
          <w:shd w:val="clear" w:color="auto" w:fill="FFFFFF"/>
        </w:rPr>
        <w:t xml:space="preserve"> делаю?", "Как я делаю?", "Поче</w:t>
      </w:r>
      <w:r w:rsidRPr="005E42D3">
        <w:rPr>
          <w:color w:val="000000"/>
          <w:shd w:val="clear" w:color="auto" w:fill="FFFFFF"/>
        </w:rPr>
        <w:t>му я делаю так, а не иначе?".</w:t>
      </w:r>
      <w:r w:rsidRPr="005E42D3">
        <w:rPr>
          <w:b/>
          <w:bCs/>
          <w:color w:val="515251"/>
        </w:rPr>
        <w:t> </w:t>
      </w:r>
    </w:p>
    <w:p w:rsidR="00F27658" w:rsidRPr="00A7192A" w:rsidRDefault="00EE3457" w:rsidP="00F27658">
      <w:pPr>
        <w:pStyle w:val="a3"/>
        <w:spacing w:before="0" w:beforeAutospacing="0" w:after="0" w:afterAutospacing="0" w:line="240" w:lineRule="atLeast"/>
        <w:jc w:val="both"/>
      </w:pPr>
      <w:r>
        <w:t xml:space="preserve">     </w:t>
      </w:r>
      <w:r w:rsidR="00F27658" w:rsidRPr="00A7192A">
        <w:rPr>
          <w:b/>
          <w:bCs/>
        </w:rPr>
        <w:t>Проектирование учебного процесса</w:t>
      </w:r>
      <w:r w:rsidR="00F27658" w:rsidRPr="00A7192A">
        <w:rPr>
          <w:rStyle w:val="apple-converted-space"/>
        </w:rPr>
        <w:t> </w:t>
      </w:r>
      <w:r w:rsidR="00F27658" w:rsidRPr="00A7192A">
        <w:t>в этих условиях означает</w:t>
      </w:r>
      <w:r w:rsidR="009E2EAE">
        <w:t>:</w:t>
      </w:r>
    </w:p>
    <w:p w:rsidR="00F27658" w:rsidRPr="00A7192A" w:rsidRDefault="00F27658" w:rsidP="00F27658">
      <w:pPr>
        <w:pStyle w:val="a3"/>
        <w:spacing w:before="0" w:beforeAutospacing="0" w:after="0" w:afterAutospacing="0" w:line="240" w:lineRule="atLeast"/>
        <w:ind w:left="1428" w:hanging="360"/>
        <w:jc w:val="both"/>
      </w:pPr>
      <w:r w:rsidRPr="00A7192A">
        <w:lastRenderedPageBreak/>
        <w:t>٧      </w:t>
      </w:r>
      <w:r w:rsidRPr="00A7192A">
        <w:rPr>
          <w:rStyle w:val="apple-converted-space"/>
        </w:rPr>
        <w:t> </w:t>
      </w:r>
      <w:r w:rsidRPr="00A7192A">
        <w:t>определение педагогических задач, решаемых на данном этапе учебного процесса, например, формирование навыков устной или письменной речи,</w:t>
      </w:r>
    </w:p>
    <w:p w:rsidR="00F27658" w:rsidRPr="00A7192A" w:rsidRDefault="00F27658" w:rsidP="00F27658">
      <w:pPr>
        <w:pStyle w:val="a3"/>
        <w:spacing w:before="0" w:beforeAutospacing="0" w:after="0" w:afterAutospacing="0" w:line="240" w:lineRule="atLeast"/>
        <w:ind w:left="1428" w:hanging="360"/>
        <w:jc w:val="both"/>
      </w:pPr>
      <w:r w:rsidRPr="00A7192A">
        <w:t>٧      </w:t>
      </w:r>
      <w:r w:rsidRPr="00A7192A">
        <w:rPr>
          <w:rStyle w:val="apple-converted-space"/>
        </w:rPr>
        <w:t> </w:t>
      </w:r>
      <w:r w:rsidRPr="00A7192A">
        <w:t>отбор учебного материала,</w:t>
      </w:r>
    </w:p>
    <w:p w:rsidR="00F27658" w:rsidRPr="00A7192A" w:rsidRDefault="00F27658" w:rsidP="00F27658">
      <w:pPr>
        <w:pStyle w:val="a3"/>
        <w:spacing w:before="0" w:beforeAutospacing="0" w:after="0" w:afterAutospacing="0" w:line="240" w:lineRule="atLeast"/>
        <w:ind w:left="1428" w:hanging="360"/>
        <w:jc w:val="both"/>
      </w:pPr>
      <w:r w:rsidRPr="00A7192A">
        <w:t>٧      </w:t>
      </w:r>
      <w:r w:rsidRPr="00A7192A">
        <w:rPr>
          <w:rStyle w:val="apple-converted-space"/>
        </w:rPr>
        <w:t> </w:t>
      </w:r>
      <w:r w:rsidRPr="00A7192A">
        <w:t>определение способов организации учебных ситуаций (методических средств, дидактического обеспечения, порядка действий учителя</w:t>
      </w:r>
      <w:r w:rsidR="009E2EAE" w:rsidRPr="00A7192A">
        <w:t>,</w:t>
      </w:r>
      <w:r w:rsidRPr="00A7192A">
        <w:t xml:space="preserve"> порядка взаимодействия учащихся).</w:t>
      </w:r>
    </w:p>
    <w:p w:rsidR="00F27658" w:rsidRPr="00A7192A" w:rsidRDefault="00F27658" w:rsidP="00F27658">
      <w:pPr>
        <w:pStyle w:val="a3"/>
        <w:spacing w:before="0" w:beforeAutospacing="0" w:after="0" w:afterAutospacing="0" w:line="240" w:lineRule="atLeast"/>
        <w:ind w:left="1428" w:hanging="360"/>
        <w:jc w:val="both"/>
      </w:pPr>
      <w:r w:rsidRPr="00A7192A">
        <w:t>٧      </w:t>
      </w:r>
      <w:r w:rsidRPr="00A7192A">
        <w:rPr>
          <w:rStyle w:val="apple-converted-space"/>
        </w:rPr>
        <w:t> </w:t>
      </w:r>
      <w:r w:rsidRPr="00A7192A">
        <w:t>прогнозирование возможных действий детей.</w:t>
      </w:r>
    </w:p>
    <w:p w:rsidR="00F27658" w:rsidRPr="00A7192A" w:rsidRDefault="009E2EAE" w:rsidP="00F27658">
      <w:pPr>
        <w:pStyle w:val="a3"/>
        <w:spacing w:before="0" w:beforeAutospacing="0" w:after="0" w:afterAutospacing="0" w:line="240" w:lineRule="atLeast"/>
      </w:pPr>
      <w:r>
        <w:t>     </w:t>
      </w:r>
      <w:r w:rsidR="00F27658" w:rsidRPr="00A7192A">
        <w:rPr>
          <w:b/>
        </w:rPr>
        <w:t>Проектируя учебные ситуации</w:t>
      </w:r>
      <w:r w:rsidR="00F27658" w:rsidRPr="00A7192A">
        <w:t xml:space="preserve"> необходимо иметь в виду, что они строятся с учетом</w:t>
      </w:r>
      <w:r>
        <w:t>:</w:t>
      </w:r>
    </w:p>
    <w:p w:rsidR="00F27658" w:rsidRPr="00A7192A" w:rsidRDefault="00F27658" w:rsidP="00F27658">
      <w:pPr>
        <w:pStyle w:val="a3"/>
        <w:spacing w:before="0" w:beforeAutospacing="0" w:after="0" w:afterAutospacing="0" w:line="240" w:lineRule="atLeast"/>
        <w:ind w:left="1068" w:hanging="360"/>
      </w:pPr>
      <w:r w:rsidRPr="00A7192A">
        <w:t>–  </w:t>
      </w:r>
      <w:r w:rsidRPr="00A7192A">
        <w:rPr>
          <w:rStyle w:val="apple-converted-space"/>
        </w:rPr>
        <w:t> </w:t>
      </w:r>
      <w:r w:rsidRPr="00A7192A">
        <w:rPr>
          <w:b/>
          <w:i/>
          <w:iCs/>
        </w:rPr>
        <w:t>возраста ребенка</w:t>
      </w:r>
      <w:r w:rsidRPr="00A7192A">
        <w:rPr>
          <w:rStyle w:val="apple-converted-space"/>
        </w:rPr>
        <w:t> </w:t>
      </w:r>
      <w:r w:rsidRPr="00A7192A">
        <w:t>(то, что провоцирует на действие младшего школьника, оставляет равнодушным и пассивным подростка),</w:t>
      </w:r>
    </w:p>
    <w:p w:rsidR="00F27658" w:rsidRPr="00A7192A" w:rsidRDefault="00F27658" w:rsidP="00F27658">
      <w:pPr>
        <w:pStyle w:val="a3"/>
        <w:spacing w:before="0" w:beforeAutospacing="0" w:after="0" w:afterAutospacing="0" w:line="240" w:lineRule="atLeast"/>
        <w:ind w:left="1068" w:hanging="360"/>
      </w:pPr>
      <w:r w:rsidRPr="00A7192A">
        <w:t>–  </w:t>
      </w:r>
      <w:r w:rsidRPr="00A7192A">
        <w:rPr>
          <w:rStyle w:val="apple-converted-space"/>
        </w:rPr>
        <w:t> </w:t>
      </w:r>
      <w:r w:rsidRPr="00A7192A">
        <w:rPr>
          <w:b/>
          <w:i/>
          <w:iCs/>
        </w:rPr>
        <w:t>специфики учебного предмета</w:t>
      </w:r>
      <w:r w:rsidRPr="00A7192A">
        <w:rPr>
          <w:rStyle w:val="apple-converted-space"/>
        </w:rPr>
        <w:t> </w:t>
      </w:r>
      <w:r w:rsidRPr="00A7192A">
        <w:t>(учебная ситуация в математике качественно отличается от учебной ситуации в чтении или естественнонаучной / обществоведческой части окружающего типами формируемых умений),</w:t>
      </w:r>
    </w:p>
    <w:p w:rsidR="00F27658" w:rsidRDefault="00F27658" w:rsidP="00F27658">
      <w:pPr>
        <w:pStyle w:val="a3"/>
        <w:spacing w:before="0" w:beforeAutospacing="0" w:after="0" w:afterAutospacing="0" w:line="240" w:lineRule="atLeast"/>
        <w:ind w:left="1068" w:hanging="360"/>
      </w:pPr>
      <w:r w:rsidRPr="00A7192A">
        <w:t>–  </w:t>
      </w:r>
      <w:r w:rsidRPr="00A7192A">
        <w:rPr>
          <w:rStyle w:val="apple-converted-space"/>
        </w:rPr>
        <w:t> </w:t>
      </w:r>
      <w:r w:rsidRPr="00A7192A">
        <w:rPr>
          <w:b/>
          <w:i/>
          <w:iCs/>
        </w:rPr>
        <w:t xml:space="preserve">меры </w:t>
      </w:r>
      <w:proofErr w:type="spellStart"/>
      <w:r w:rsidRPr="00A7192A">
        <w:rPr>
          <w:b/>
          <w:i/>
          <w:iCs/>
        </w:rPr>
        <w:t>сформированности</w:t>
      </w:r>
      <w:proofErr w:type="spellEnd"/>
      <w:r w:rsidRPr="00A7192A">
        <w:rPr>
          <w:b/>
          <w:i/>
          <w:iCs/>
        </w:rPr>
        <w:t xml:space="preserve"> действий учащихся</w:t>
      </w:r>
      <w:r w:rsidRPr="00A7192A">
        <w:rPr>
          <w:rStyle w:val="apple-converted-space"/>
        </w:rPr>
        <w:t> </w:t>
      </w:r>
      <w:r w:rsidRPr="00A7192A">
        <w:t>(</w:t>
      </w:r>
      <w:r w:rsidRPr="00A7192A">
        <w:rPr>
          <w:i/>
          <w:iCs/>
        </w:rPr>
        <w:t>исполнительских</w:t>
      </w:r>
      <w:r w:rsidRPr="00A7192A">
        <w:t>, не требующих активного содействия педагога, или</w:t>
      </w:r>
      <w:r w:rsidRPr="00A7192A">
        <w:rPr>
          <w:rStyle w:val="apple-converted-space"/>
        </w:rPr>
        <w:t> </w:t>
      </w:r>
      <w:r w:rsidRPr="00A7192A">
        <w:rPr>
          <w:i/>
          <w:iCs/>
        </w:rPr>
        <w:t>ориентировочных</w:t>
      </w:r>
      <w:r w:rsidRPr="00A7192A">
        <w:t>, которые могут осуществляться, особенно поначалу, только при активном участии учителя).</w:t>
      </w:r>
      <w:r w:rsidR="005E42D3">
        <w:t xml:space="preserve"> </w:t>
      </w:r>
    </w:p>
    <w:p w:rsidR="005E42D3" w:rsidRPr="00AB41A3" w:rsidRDefault="005E42D3" w:rsidP="005E42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B41A3">
        <w:rPr>
          <w:rFonts w:ascii="Times New Roman" w:eastAsia="Times New Roman" w:hAnsi="Times New Roman" w:cs="Times New Roman"/>
          <w:color w:val="000000"/>
          <w:sz w:val="24"/>
          <w:szCs w:val="24"/>
          <w:lang w:eastAsia="ru-RU"/>
        </w:rPr>
        <w:t>Отбор и использование учителем учебных ситуаций встраивается в логику образовательного процесса в соответствии с требованиями ФГОС НОО и позволяет формировать у обучающихся не только предметные, но познавательные и коммуникативные компетентности.</w:t>
      </w:r>
      <w:proofErr w:type="gramEnd"/>
      <w:r w:rsidRPr="00AB41A3">
        <w:rPr>
          <w:rFonts w:ascii="Times New Roman" w:eastAsia="Times New Roman" w:hAnsi="Times New Roman" w:cs="Times New Roman"/>
          <w:color w:val="000000"/>
          <w:sz w:val="24"/>
          <w:szCs w:val="24"/>
          <w:lang w:eastAsia="ru-RU"/>
        </w:rPr>
        <w:t xml:space="preserve"> Важным опытом решения учебных ситу</w:t>
      </w:r>
      <w:r w:rsidR="00D61738">
        <w:rPr>
          <w:rFonts w:ascii="Times New Roman" w:eastAsia="Times New Roman" w:hAnsi="Times New Roman" w:cs="Times New Roman"/>
          <w:color w:val="000000"/>
          <w:sz w:val="24"/>
          <w:szCs w:val="24"/>
          <w:lang w:eastAsia="ru-RU"/>
        </w:rPr>
        <w:t>аций в обучении является рефлек</w:t>
      </w:r>
      <w:r w:rsidRPr="00AB41A3">
        <w:rPr>
          <w:rFonts w:ascii="Times New Roman" w:eastAsia="Times New Roman" w:hAnsi="Times New Roman" w:cs="Times New Roman"/>
          <w:color w:val="000000"/>
          <w:sz w:val="24"/>
          <w:szCs w:val="24"/>
          <w:lang w:eastAsia="ru-RU"/>
        </w:rPr>
        <w:t>сия — способность обучающихся рассматривать и оценивать собственные действия, содержание и процесс своей мыслите</w:t>
      </w:r>
      <w:r w:rsidR="00D61738">
        <w:rPr>
          <w:rFonts w:ascii="Times New Roman" w:eastAsia="Times New Roman" w:hAnsi="Times New Roman" w:cs="Times New Roman"/>
          <w:color w:val="000000"/>
          <w:sz w:val="24"/>
          <w:szCs w:val="24"/>
          <w:lang w:eastAsia="ru-RU"/>
        </w:rPr>
        <w:t>льной деятельности, свои особен</w:t>
      </w:r>
      <w:r w:rsidRPr="00AB41A3">
        <w:rPr>
          <w:rFonts w:ascii="Times New Roman" w:eastAsia="Times New Roman" w:hAnsi="Times New Roman" w:cs="Times New Roman"/>
          <w:color w:val="000000"/>
          <w:sz w:val="24"/>
          <w:szCs w:val="24"/>
          <w:lang w:eastAsia="ru-RU"/>
        </w:rPr>
        <w:t>ности.</w:t>
      </w:r>
      <w:r w:rsidRPr="00AB41A3">
        <w:rPr>
          <w:rFonts w:ascii="Times New Roman" w:eastAsia="Times New Roman" w:hAnsi="Times New Roman" w:cs="Times New Roman"/>
          <w:color w:val="000000"/>
          <w:sz w:val="24"/>
          <w:szCs w:val="24"/>
          <w:lang w:eastAsia="ru-RU"/>
        </w:rPr>
        <w:br/>
      </w:r>
      <w:r w:rsidRPr="00AB41A3">
        <w:rPr>
          <w:rFonts w:ascii="Times New Roman" w:eastAsia="Times New Roman" w:hAnsi="Times New Roman" w:cs="Times New Roman"/>
          <w:color w:val="000000"/>
          <w:sz w:val="24"/>
          <w:szCs w:val="24"/>
          <w:lang w:eastAsia="ru-RU"/>
        </w:rPr>
        <w:br/>
      </w:r>
      <w:r w:rsidR="00D61738">
        <w:rPr>
          <w:rFonts w:ascii="Times New Roman" w:eastAsia="Times New Roman" w:hAnsi="Times New Roman" w:cs="Times New Roman"/>
          <w:color w:val="000000"/>
          <w:sz w:val="24"/>
          <w:szCs w:val="24"/>
          <w:lang w:eastAsia="ru-RU"/>
        </w:rPr>
        <w:t xml:space="preserve">     </w:t>
      </w:r>
      <w:r w:rsidRPr="00AB41A3">
        <w:rPr>
          <w:rFonts w:ascii="Times New Roman" w:eastAsia="Times New Roman" w:hAnsi="Times New Roman" w:cs="Times New Roman"/>
          <w:color w:val="000000"/>
          <w:sz w:val="24"/>
          <w:szCs w:val="24"/>
          <w:lang w:eastAsia="ru-RU"/>
        </w:rPr>
        <w:t>Формы организации учебных ситуаций могут быть разнообразны. Многое в процессе их возникновения и развития будет зависеть как от объективных обстоятельств учебного процесса, так и от собственно субъекта педагогической деятельности - учителя. В целом, к учебным ситуациям, которые возможно организовать в младшем школьном возрасте, можно отнести:</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выбора;</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успеха;</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проблемные учебные ситуации, ситуации решения проблемных учебных задач;</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самооценки;</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общения;</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убеждения;</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сопереживания;</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игровые ситуации;</w:t>
      </w:r>
    </w:p>
    <w:p w:rsidR="005E42D3" w:rsidRPr="00AB41A3" w:rsidRDefault="005E42D3" w:rsidP="005E42D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41A3">
        <w:rPr>
          <w:rFonts w:ascii="Times New Roman" w:eastAsia="Times New Roman" w:hAnsi="Times New Roman" w:cs="Times New Roman"/>
          <w:color w:val="000000"/>
          <w:sz w:val="24"/>
          <w:szCs w:val="24"/>
          <w:lang w:eastAsia="ru-RU"/>
        </w:rPr>
        <w:t>ситуации освоения новых способов деятельности.</w:t>
      </w:r>
    </w:p>
    <w:p w:rsidR="005E42D3" w:rsidRPr="00A7192A" w:rsidRDefault="005E42D3" w:rsidP="00F27658">
      <w:pPr>
        <w:pStyle w:val="a3"/>
        <w:spacing w:before="0" w:beforeAutospacing="0" w:after="0" w:afterAutospacing="0" w:line="240" w:lineRule="atLeast"/>
        <w:ind w:left="1068" w:hanging="360"/>
      </w:pPr>
    </w:p>
    <w:p w:rsidR="00F27658" w:rsidRPr="00A7192A" w:rsidRDefault="00D61738" w:rsidP="00F27658">
      <w:pPr>
        <w:pStyle w:val="a3"/>
        <w:spacing w:before="0" w:beforeAutospacing="0" w:after="0" w:afterAutospacing="0" w:line="240" w:lineRule="atLeast"/>
      </w:pPr>
      <w:r>
        <w:t xml:space="preserve">    </w:t>
      </w:r>
      <w:r w:rsidR="00F27658" w:rsidRPr="00A7192A">
        <w:t>Эффективным способом реализации обобщенных способов действий является также</w:t>
      </w:r>
      <w:r w:rsidR="00F27658" w:rsidRPr="00A7192A">
        <w:rPr>
          <w:rStyle w:val="apple-converted-space"/>
        </w:rPr>
        <w:t> </w:t>
      </w:r>
      <w:r w:rsidR="00F27658" w:rsidRPr="00A7192A">
        <w:rPr>
          <w:b/>
          <w:bCs/>
        </w:rPr>
        <w:t>работа над проектом</w:t>
      </w:r>
      <w:r w:rsidR="00F27658" w:rsidRPr="00A7192A">
        <w:t>, структура которого, как это видно из приводимой ниже таблицы, естественным образом совпадает со структурой учебной деятельности.</w:t>
      </w:r>
    </w:p>
    <w:tbl>
      <w:tblPr>
        <w:tblW w:w="1012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075"/>
        <w:gridCol w:w="4050"/>
      </w:tblGrid>
      <w:tr w:rsidR="00F27658" w:rsidRPr="00A7192A" w:rsidTr="00F27658">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jc w:val="center"/>
            </w:pPr>
            <w:r w:rsidRPr="00A7192A">
              <w:br w:type="page"/>
            </w:r>
            <w:r w:rsidRPr="00A7192A">
              <w:rPr>
                <w:i/>
                <w:iCs/>
              </w:rPr>
              <w:t>Основные этапы работы над проектом</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jc w:val="center"/>
            </w:pPr>
            <w:r w:rsidRPr="00A7192A">
              <w:rPr>
                <w:i/>
                <w:iCs/>
              </w:rPr>
              <w:t>Структура учебной деятельности</w:t>
            </w: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1.   Принятие решения о выполнении проекта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Учебные мотивы</w:t>
            </w: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2.   Определение цели деятельности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Учебная цель</w:t>
            </w: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3.   Определение задач деятельности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Учебная задача</w:t>
            </w: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jc w:val="both"/>
            </w:pPr>
            <w:r w:rsidRPr="00A7192A">
              <w:t>Этап 4.   1) Составление плана действий</w:t>
            </w:r>
          </w:p>
          <w:p w:rsidR="00F27658" w:rsidRPr="00A7192A" w:rsidRDefault="00F27658">
            <w:pPr>
              <w:pStyle w:val="a3"/>
              <w:spacing w:before="0" w:beforeAutospacing="0" w:after="0" w:afterAutospacing="0" w:line="240" w:lineRule="atLeast"/>
            </w:pPr>
            <w:r w:rsidRPr="00A7192A">
              <w:t>                2) Составление программы</w:t>
            </w:r>
          </w:p>
        </w:tc>
        <w:tc>
          <w:tcPr>
            <w:tcW w:w="32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7658" w:rsidRPr="00A7192A" w:rsidRDefault="00F27658">
            <w:pPr>
              <w:pStyle w:val="a3"/>
              <w:spacing w:before="0" w:beforeAutospacing="0" w:after="0" w:afterAutospacing="0" w:line="240" w:lineRule="atLeast"/>
            </w:pPr>
            <w:r w:rsidRPr="00A7192A">
              <w:t>Учебные действия и операции</w:t>
            </w:r>
          </w:p>
          <w:p w:rsidR="00F27658" w:rsidRPr="00A7192A" w:rsidRDefault="00F27658">
            <w:pPr>
              <w:pStyle w:val="a3"/>
              <w:spacing w:before="0" w:beforeAutospacing="0" w:after="0" w:afterAutospacing="0" w:line="240" w:lineRule="atLeast"/>
            </w:pPr>
            <w:r w:rsidRPr="00A7192A">
              <w:t>      Ориентировка</w:t>
            </w:r>
          </w:p>
          <w:p w:rsidR="00F27658" w:rsidRPr="00A7192A" w:rsidRDefault="00F27658">
            <w:pPr>
              <w:pStyle w:val="a3"/>
              <w:spacing w:before="0" w:beforeAutospacing="0" w:after="0" w:afterAutospacing="0" w:line="240" w:lineRule="atLeast"/>
            </w:pPr>
            <w:r w:rsidRPr="00A7192A">
              <w:t>      Преобразование (исполнение)</w:t>
            </w:r>
          </w:p>
          <w:p w:rsidR="00F27658" w:rsidRPr="00A7192A" w:rsidRDefault="00F27658">
            <w:pPr>
              <w:pStyle w:val="a3"/>
              <w:spacing w:before="0" w:beforeAutospacing="0" w:after="0" w:afterAutospacing="0" w:line="240" w:lineRule="atLeast"/>
            </w:pPr>
            <w:r w:rsidRPr="00A7192A">
              <w:t>      Контроль</w:t>
            </w:r>
          </w:p>
          <w:p w:rsidR="00F27658" w:rsidRPr="00A7192A" w:rsidRDefault="00F27658">
            <w:pPr>
              <w:pStyle w:val="a3"/>
              <w:spacing w:before="0" w:beforeAutospacing="0" w:after="0" w:afterAutospacing="0" w:line="240" w:lineRule="atLeast"/>
            </w:pPr>
            <w:r w:rsidRPr="00A7192A">
              <w:t>      Оценка</w:t>
            </w: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5.   Поверка программы на «реализуемость»</w:t>
            </w:r>
          </w:p>
        </w:tc>
        <w:tc>
          <w:tcPr>
            <w:tcW w:w="0" w:type="auto"/>
            <w:vMerge/>
            <w:tcBorders>
              <w:top w:val="nil"/>
              <w:left w:val="nil"/>
              <w:bottom w:val="single" w:sz="8" w:space="0" w:color="auto"/>
              <w:right w:val="single" w:sz="8" w:space="0" w:color="auto"/>
            </w:tcBorders>
            <w:vAlign w:val="center"/>
            <w:hideMark/>
          </w:tcPr>
          <w:p w:rsidR="00F27658" w:rsidRPr="00A7192A" w:rsidRDefault="00F27658">
            <w:pPr>
              <w:rPr>
                <w:rFonts w:ascii="Times New Roman" w:hAnsi="Times New Roman" w:cs="Times New Roman"/>
                <w:sz w:val="24"/>
                <w:szCs w:val="24"/>
              </w:rPr>
            </w:pP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6.   Выполнение программы</w:t>
            </w:r>
          </w:p>
        </w:tc>
        <w:tc>
          <w:tcPr>
            <w:tcW w:w="0" w:type="auto"/>
            <w:vMerge/>
            <w:tcBorders>
              <w:top w:val="nil"/>
              <w:left w:val="nil"/>
              <w:bottom w:val="single" w:sz="8" w:space="0" w:color="auto"/>
              <w:right w:val="single" w:sz="8" w:space="0" w:color="auto"/>
            </w:tcBorders>
            <w:vAlign w:val="center"/>
            <w:hideMark/>
          </w:tcPr>
          <w:p w:rsidR="00F27658" w:rsidRPr="00A7192A" w:rsidRDefault="00F27658">
            <w:pPr>
              <w:rPr>
                <w:rFonts w:ascii="Times New Roman" w:hAnsi="Times New Roman" w:cs="Times New Roman"/>
                <w:sz w:val="24"/>
                <w:szCs w:val="24"/>
              </w:rPr>
            </w:pPr>
          </w:p>
        </w:tc>
      </w:tr>
      <w:tr w:rsidR="00F27658" w:rsidRPr="00A7192A" w:rsidTr="00F27658">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40" w:lineRule="atLeast"/>
            </w:pPr>
            <w:r w:rsidRPr="00A7192A">
              <w:t>Этап 7.   Предварительный контроль</w:t>
            </w:r>
          </w:p>
        </w:tc>
        <w:tc>
          <w:tcPr>
            <w:tcW w:w="0" w:type="auto"/>
            <w:vMerge/>
            <w:tcBorders>
              <w:top w:val="nil"/>
              <w:left w:val="nil"/>
              <w:bottom w:val="single" w:sz="8" w:space="0" w:color="auto"/>
              <w:right w:val="single" w:sz="8" w:space="0" w:color="auto"/>
            </w:tcBorders>
            <w:vAlign w:val="center"/>
            <w:hideMark/>
          </w:tcPr>
          <w:p w:rsidR="00F27658" w:rsidRPr="00A7192A" w:rsidRDefault="00F27658">
            <w:pPr>
              <w:rPr>
                <w:rFonts w:ascii="Times New Roman" w:hAnsi="Times New Roman" w:cs="Times New Roman"/>
                <w:sz w:val="24"/>
                <w:szCs w:val="24"/>
              </w:rPr>
            </w:pPr>
          </w:p>
        </w:tc>
      </w:tr>
      <w:tr w:rsidR="00F27658" w:rsidRPr="00A7192A" w:rsidTr="00F27658">
        <w:trPr>
          <w:trHeight w:val="217"/>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658" w:rsidRPr="00A7192A" w:rsidRDefault="00F27658">
            <w:pPr>
              <w:pStyle w:val="a3"/>
              <w:spacing w:before="0" w:beforeAutospacing="0" w:after="0" w:afterAutospacing="0" w:line="217" w:lineRule="atLeast"/>
            </w:pPr>
            <w:r w:rsidRPr="00A7192A">
              <w:t>Этап 8.   Презентация продукта</w:t>
            </w:r>
          </w:p>
        </w:tc>
        <w:tc>
          <w:tcPr>
            <w:tcW w:w="0" w:type="auto"/>
            <w:vMerge/>
            <w:tcBorders>
              <w:top w:val="nil"/>
              <w:left w:val="nil"/>
              <w:bottom w:val="single" w:sz="8" w:space="0" w:color="auto"/>
              <w:right w:val="single" w:sz="8" w:space="0" w:color="auto"/>
            </w:tcBorders>
            <w:vAlign w:val="center"/>
            <w:hideMark/>
          </w:tcPr>
          <w:p w:rsidR="00F27658" w:rsidRPr="00A7192A" w:rsidRDefault="00F27658">
            <w:pPr>
              <w:rPr>
                <w:rFonts w:ascii="Times New Roman" w:hAnsi="Times New Roman" w:cs="Times New Roman"/>
                <w:sz w:val="24"/>
                <w:szCs w:val="24"/>
              </w:rPr>
            </w:pPr>
          </w:p>
        </w:tc>
      </w:tr>
    </w:tbl>
    <w:p w:rsidR="00910A19" w:rsidRDefault="00F27658" w:rsidP="00F27658">
      <w:pPr>
        <w:pStyle w:val="a3"/>
        <w:spacing w:before="0" w:beforeAutospacing="0" w:after="0" w:afterAutospacing="0" w:line="240" w:lineRule="atLeast"/>
        <w:jc w:val="both"/>
      </w:pPr>
      <w:r w:rsidRPr="00A7192A">
        <w:t xml:space="preserve">            </w:t>
      </w:r>
    </w:p>
    <w:p w:rsidR="00F27658" w:rsidRPr="00A7192A" w:rsidRDefault="00910A19" w:rsidP="00F27658">
      <w:pPr>
        <w:pStyle w:val="a3"/>
        <w:spacing w:before="0" w:beforeAutospacing="0" w:after="0" w:afterAutospacing="0" w:line="240" w:lineRule="atLeast"/>
        <w:jc w:val="both"/>
      </w:pPr>
      <w:r>
        <w:lastRenderedPageBreak/>
        <w:t xml:space="preserve">     </w:t>
      </w:r>
      <w:proofErr w:type="gramStart"/>
      <w:r w:rsidR="00F27658" w:rsidRPr="00A7192A">
        <w:t>Реализация этих хорошо известных всем истин сдерживается недостаточной методической проработанностью проблемы создания на уроке учебной ситуации, способов перевода учебной задачи в учебную ситуацию, для которых необходимо не только продумать содержание учебной задачи, но и ее «аранжировку» – поставить эту задачу в такие условия, чтобы они толкали, провоцировали детей на активное действие, создавали мотивацию учения, причем не</w:t>
      </w:r>
      <w:r w:rsidR="00F27658" w:rsidRPr="00A7192A">
        <w:rPr>
          <w:rStyle w:val="apple-converted-space"/>
        </w:rPr>
        <w:t> </w:t>
      </w:r>
      <w:r w:rsidR="00D61738">
        <w:rPr>
          <w:b/>
          <w:bCs/>
          <w:i/>
          <w:iCs/>
        </w:rPr>
        <w:t>вы</w:t>
      </w:r>
      <w:r w:rsidR="00F27658" w:rsidRPr="00A7192A">
        <w:t>нуждения, а</w:t>
      </w:r>
      <w:r w:rsidR="00F27658" w:rsidRPr="00A7192A">
        <w:rPr>
          <w:rStyle w:val="apple-converted-space"/>
        </w:rPr>
        <w:t> </w:t>
      </w:r>
      <w:r w:rsidR="00F27658" w:rsidRPr="00A7192A">
        <w:rPr>
          <w:b/>
          <w:bCs/>
          <w:i/>
          <w:iCs/>
        </w:rPr>
        <w:t>по</w:t>
      </w:r>
      <w:r w:rsidR="00F27658" w:rsidRPr="00A7192A">
        <w:t>буждения (когда ребенок</w:t>
      </w:r>
      <w:proofErr w:type="gramEnd"/>
      <w:r w:rsidR="00F27658" w:rsidRPr="00A7192A">
        <w:t xml:space="preserve"> </w:t>
      </w:r>
      <w:proofErr w:type="gramStart"/>
      <w:r w:rsidR="00F27658" w:rsidRPr="00A7192A">
        <w:t>выполняет какие-то действия не потому, что не хочет огорчить маму, папу, учителя, не потому, что иначе поставят двойку, не потому, что учитель убедительно объясняет, как полезно знать, то, что мы сейчас учим, как это важно каким-то – пусть даже и всем на свете – незнакомым взрослым людям), а потому, что ему/ей сейчас, сию минуту, на этом самом уроке это делать интересно</w:t>
      </w:r>
      <w:proofErr w:type="gramEnd"/>
      <w:r w:rsidR="00F27658" w:rsidRPr="00A7192A">
        <w:t>, потому, что если это сделать, это принесет реальную и ощутимую пользу ему самому /ей самой (он/она выиграет, мы вместе сделаем отличную книгу, которую покажем родителям, составленными мною карточками или картинками будут пользоваться мои друзья и говорить мне спасибо, и т.д.).</w:t>
      </w:r>
    </w:p>
    <w:p w:rsidR="00F27658" w:rsidRPr="00A7192A" w:rsidRDefault="00F27658" w:rsidP="00F27658">
      <w:pPr>
        <w:pStyle w:val="a3"/>
        <w:spacing w:before="0" w:beforeAutospacing="0" w:after="0" w:afterAutospacing="0" w:line="240" w:lineRule="atLeast"/>
        <w:jc w:val="both"/>
      </w:pPr>
      <w:r w:rsidRPr="00A7192A">
        <w:t>       Создание банка таких учебных ситуаций</w:t>
      </w:r>
      <w:r w:rsidR="001E68CF" w:rsidRPr="00A7192A">
        <w:t xml:space="preserve"> </w:t>
      </w:r>
      <w:r w:rsidRPr="00A7192A">
        <w:t>–</w:t>
      </w:r>
      <w:r w:rsidR="001E68CF" w:rsidRPr="00A7192A">
        <w:t xml:space="preserve"> </w:t>
      </w:r>
      <w:r w:rsidRPr="00A7192A">
        <w:t>одна из важнейших задач технологии достижения планируемых результатов.                          </w:t>
      </w:r>
    </w:p>
    <w:p w:rsidR="00F27658" w:rsidRPr="00A7192A" w:rsidRDefault="00F27658" w:rsidP="00F27658">
      <w:pPr>
        <w:pStyle w:val="a3"/>
        <w:spacing w:before="0" w:beforeAutospacing="0" w:after="0" w:afterAutospacing="0" w:line="240" w:lineRule="atLeast"/>
        <w:jc w:val="both"/>
      </w:pPr>
      <w:r w:rsidRPr="00A7192A">
        <w:t>                                              </w:t>
      </w:r>
    </w:p>
    <w:p w:rsidR="00F27658" w:rsidRPr="00D61738" w:rsidRDefault="00F27658" w:rsidP="00F27658">
      <w:pPr>
        <w:pStyle w:val="a3"/>
        <w:spacing w:before="0" w:beforeAutospacing="0" w:after="0" w:afterAutospacing="0" w:line="240" w:lineRule="atLeast"/>
        <w:jc w:val="both"/>
        <w:rPr>
          <w:b/>
          <w:bCs/>
        </w:rPr>
      </w:pPr>
      <w:r w:rsidRPr="00A7192A">
        <w:t>                                                </w:t>
      </w:r>
      <w:r w:rsidRPr="00D61738">
        <w:rPr>
          <w:b/>
          <w:bCs/>
        </w:rPr>
        <w:t>Примерные варианты организации учебных ситуаций.</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1. Ситуация выбора - Выбор поэзии</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 xml:space="preserve">Учащиеся выбирают по стихотворению (самостоятельно или </w:t>
      </w:r>
      <w:proofErr w:type="gramStart"/>
      <w:r w:rsidRPr="00D61738">
        <w:rPr>
          <w:rFonts w:ascii="Times New Roman" w:eastAsia="Times New Roman" w:hAnsi="Times New Roman" w:cs="Times New Roman"/>
          <w:color w:val="000000"/>
          <w:sz w:val="24"/>
          <w:szCs w:val="24"/>
          <w:lang w:eastAsia="ru-RU"/>
        </w:rPr>
        <w:t>из</w:t>
      </w:r>
      <w:proofErr w:type="gramEnd"/>
      <w:r w:rsidRPr="00D61738">
        <w:rPr>
          <w:rFonts w:ascii="Times New Roman" w:eastAsia="Times New Roman" w:hAnsi="Times New Roman" w:cs="Times New Roman"/>
          <w:color w:val="000000"/>
          <w:sz w:val="24"/>
          <w:szCs w:val="24"/>
          <w:lang w:eastAsia="ru-RU"/>
        </w:rPr>
        <w:t xml:space="preserve"> предложенного), учат его наизусть, или готовят выразительное чтение и выступают с ним перед классом. Они стараются говорить ясно, с соответствующим выражением и темпом.</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2. Ситуация успеха - Драматизация</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Учащиеся готовят и представляют театрализованную постановку, под режиссурой одного из учеников или учителя. Они заучивают свои роли, внимательно выслушивают указания и сотрудничают с одноклассниками, чтобы представить убедительную драматизацию, которая показывает, что они верят в свою роль. Учащиеся контролируют свои действия и эмоции и выразительно пользуются голосом и пластикой, чтобы изобразить своих героев и их чувства.</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3. Проблемные учебные ситуации, ситуации решения проблемных учебных задач - Запрет учителю</w:t>
      </w:r>
    </w:p>
    <w:p w:rsidR="00D61738" w:rsidRDefault="00910A19"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D61738" w:rsidRPr="00D61738">
        <w:rPr>
          <w:rFonts w:ascii="Times New Roman" w:eastAsia="Times New Roman" w:hAnsi="Times New Roman" w:cs="Times New Roman"/>
          <w:color w:val="000000"/>
          <w:sz w:val="24"/>
          <w:szCs w:val="24"/>
          <w:lang w:eastAsia="ru-RU"/>
        </w:rPr>
        <w:t>При изучении темы "Запрет - строгий и мяг</w:t>
      </w:r>
      <w:r w:rsidR="00D61738">
        <w:rPr>
          <w:rFonts w:ascii="Times New Roman" w:eastAsia="Times New Roman" w:hAnsi="Times New Roman" w:cs="Times New Roman"/>
          <w:color w:val="000000"/>
          <w:sz w:val="24"/>
          <w:szCs w:val="24"/>
          <w:lang w:eastAsia="ru-RU"/>
        </w:rPr>
        <w:t>кий" по учебной дисциплине "РИТОРИКА</w:t>
      </w:r>
      <w:r w:rsidR="00D61738" w:rsidRPr="00D61738">
        <w:rPr>
          <w:rFonts w:ascii="Times New Roman" w:eastAsia="Times New Roman" w:hAnsi="Times New Roman" w:cs="Times New Roman"/>
          <w:color w:val="000000"/>
          <w:sz w:val="24"/>
          <w:szCs w:val="24"/>
          <w:lang w:eastAsia="ru-RU"/>
        </w:rPr>
        <w:t>" учащимся было предложено составить мягкие запреты учителю или маме (в тактичной форме) с последующей презентацией на уроке. Результат превзошел все ожидания, так как учащимися было предложено великое множество запретов, презентабельность которых позволило более прочно усвоить необходимость изучения данной темы в повседневной жизни.</w:t>
      </w:r>
    </w:p>
    <w:p w:rsidR="005A3954" w:rsidRPr="00A7192A" w:rsidRDefault="00910A19" w:rsidP="005A3954">
      <w:pPr>
        <w:pStyle w:val="a3"/>
        <w:spacing w:before="0" w:beforeAutospacing="0" w:after="0" w:afterAutospacing="0" w:line="240" w:lineRule="atLeast"/>
        <w:jc w:val="both"/>
      </w:pPr>
      <w:r>
        <w:t xml:space="preserve">               б) </w:t>
      </w:r>
      <w:r w:rsidR="005A3954" w:rsidRPr="00A7192A">
        <w:t>Учащиеся измеряют, обозначают и сравнивают результаты измерения одного и того же предмета, используя различные нестандартные единицы, например, кисть руки и карандаш. Учащиеся объясняют, почему результаты измерений могут меняться при том, что сам предмет остается тем же.</w:t>
      </w:r>
    </w:p>
    <w:p w:rsidR="005A3954" w:rsidRPr="00A7192A" w:rsidRDefault="005A3954" w:rsidP="005A3954">
      <w:pPr>
        <w:pStyle w:val="a3"/>
        <w:spacing w:before="0" w:beforeAutospacing="0" w:after="0" w:afterAutospacing="0" w:line="240" w:lineRule="atLeast"/>
        <w:jc w:val="both"/>
      </w:pPr>
      <w:r w:rsidRPr="00A7192A">
        <w:t>               Учащиеся делают свои собственные измерительные приборы. Учащиеся могут объяснить, почему два ученика могут получить различные ответы, когда они измеряют ногами одно и то же место в классной комнате.</w:t>
      </w:r>
    </w:p>
    <w:p w:rsidR="00D61738" w:rsidRPr="006514DD" w:rsidRDefault="00D61738" w:rsidP="006514DD">
      <w:pPr>
        <w:pStyle w:val="a7"/>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14DD">
        <w:rPr>
          <w:rFonts w:ascii="Times New Roman" w:eastAsia="Times New Roman" w:hAnsi="Times New Roman" w:cs="Times New Roman"/>
          <w:b/>
          <w:bCs/>
          <w:color w:val="000000"/>
          <w:sz w:val="24"/>
          <w:szCs w:val="24"/>
          <w:lang w:eastAsia="ru-RU"/>
        </w:rPr>
        <w:t>4. Ситуация самооценки - Дискуссия в классе</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 xml:space="preserve">Поместите в углу плакат с провокационным «новым правилом» (например, "Учащимся </w:t>
      </w:r>
      <w:proofErr w:type="gramStart"/>
      <w:r w:rsidRPr="00D61738">
        <w:rPr>
          <w:rFonts w:ascii="Times New Roman" w:eastAsia="Times New Roman" w:hAnsi="Times New Roman" w:cs="Times New Roman"/>
          <w:color w:val="000000"/>
          <w:sz w:val="24"/>
          <w:szCs w:val="24"/>
          <w:lang w:eastAsia="ru-RU"/>
        </w:rPr>
        <w:t>разрешается</w:t>
      </w:r>
      <w:proofErr w:type="gramEnd"/>
      <w:r w:rsidRPr="00D61738">
        <w:rPr>
          <w:rFonts w:ascii="Times New Roman" w:eastAsia="Times New Roman" w:hAnsi="Times New Roman" w:cs="Times New Roman"/>
          <w:color w:val="000000"/>
          <w:sz w:val="24"/>
          <w:szCs w:val="24"/>
          <w:lang w:eastAsia="ru-RU"/>
        </w:rPr>
        <w:t xml:space="preserve"> есть конфеты только по выходным" или "Учащиеся должны посещать школу семь дней в неделю"). Дайте возможность детям обсудить это положение. Открыто следите за соблюдением правил ведения дискуссии.</w:t>
      </w:r>
    </w:p>
    <w:p w:rsid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Учащиеся обсуждают положение, пользуясь правилами ведения дискуссий.</w:t>
      </w:r>
    </w:p>
    <w:p w:rsidR="006514DD" w:rsidRPr="00D61738" w:rsidRDefault="006514DD"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5. Ситуации общения - Читаем в паре</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lastRenderedPageBreak/>
        <w:t>Учащиеся работают в парах с двумя копиями одного и того же рассказа.</w:t>
      </w:r>
      <w:r w:rsidRPr="00D61738">
        <w:rPr>
          <w:rFonts w:ascii="Times New Roman" w:eastAsia="Times New Roman" w:hAnsi="Times New Roman" w:cs="Times New Roman"/>
          <w:color w:val="000000"/>
          <w:sz w:val="24"/>
          <w:szCs w:val="24"/>
          <w:lang w:eastAsia="ru-RU"/>
        </w:rPr>
        <w:br/>
        <w:t>Они проглядывают рассказ и решают, будут ли они читать это про себя или вслух.</w:t>
      </w:r>
      <w:r w:rsidRPr="00D61738">
        <w:rPr>
          <w:rFonts w:ascii="Times New Roman" w:eastAsia="Times New Roman" w:hAnsi="Times New Roman" w:cs="Times New Roman"/>
          <w:color w:val="000000"/>
          <w:sz w:val="24"/>
          <w:szCs w:val="24"/>
          <w:lang w:eastAsia="ru-RU"/>
        </w:rPr>
        <w:br/>
        <w:t xml:space="preserve">Учащиеся обсуждают способы организации рассказа и решают, как часто они будут останавливаться, чтобы обсудить </w:t>
      </w:r>
      <w:proofErr w:type="gramStart"/>
      <w:r w:rsidRPr="00D61738">
        <w:rPr>
          <w:rFonts w:ascii="Times New Roman" w:eastAsia="Times New Roman" w:hAnsi="Times New Roman" w:cs="Times New Roman"/>
          <w:color w:val="000000"/>
          <w:sz w:val="24"/>
          <w:szCs w:val="24"/>
          <w:lang w:eastAsia="ru-RU"/>
        </w:rPr>
        <w:t>прочитанное</w:t>
      </w:r>
      <w:proofErr w:type="gramEnd"/>
      <w:r w:rsidRPr="00D61738">
        <w:rPr>
          <w:rFonts w:ascii="Times New Roman" w:eastAsia="Times New Roman" w:hAnsi="Times New Roman" w:cs="Times New Roman"/>
          <w:color w:val="000000"/>
          <w:sz w:val="24"/>
          <w:szCs w:val="24"/>
          <w:lang w:eastAsia="ru-RU"/>
        </w:rPr>
        <w:t>. Учащиеся внимательно выслушивают друг друга и отвечают.</w:t>
      </w:r>
      <w:r w:rsidRPr="00D61738">
        <w:rPr>
          <w:rFonts w:ascii="Times New Roman" w:eastAsia="Times New Roman" w:hAnsi="Times New Roman" w:cs="Times New Roman"/>
          <w:color w:val="000000"/>
          <w:sz w:val="24"/>
          <w:szCs w:val="24"/>
          <w:lang w:eastAsia="ru-RU"/>
        </w:rPr>
        <w:br/>
        <w:t>После прочтения, учащиеся обсуждают сам процесс чтения в паре и размышляют о том, что удалось узнать и понять.</w:t>
      </w:r>
    </w:p>
    <w:p w:rsidR="00D61738" w:rsidRPr="006514DD" w:rsidRDefault="00D61738" w:rsidP="006514DD">
      <w:pPr>
        <w:pStyle w:val="a7"/>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14DD">
        <w:rPr>
          <w:rFonts w:ascii="Times New Roman" w:eastAsia="Times New Roman" w:hAnsi="Times New Roman" w:cs="Times New Roman"/>
          <w:b/>
          <w:bCs/>
          <w:color w:val="000000"/>
          <w:sz w:val="24"/>
          <w:szCs w:val="24"/>
          <w:lang w:eastAsia="ru-RU"/>
        </w:rPr>
        <w:t>6. Ситуации убеждения - Я посадил яблоню...</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Данное задание предполагает продолжение трех начатых текстов так, чтобы получились тексты: описание, повествование и рассуждение. Данная работа предполагала групповую работу.</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7. Ситуации сопереживания - Викторины, конкурсы, фестивали...</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Учащиеся работают в группах, отвечая на вопросы викторины, конкурса. Участвуют группами в конкурсе знатоков «По местам исторических событий…» (на лучшее выполнение доступных заданий по контурной карте).</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8. Игровые ситуации - Зоопарк</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61738">
        <w:rPr>
          <w:rFonts w:ascii="Times New Roman" w:eastAsia="Times New Roman" w:hAnsi="Times New Roman" w:cs="Times New Roman"/>
          <w:color w:val="000000"/>
          <w:sz w:val="24"/>
          <w:szCs w:val="24"/>
          <w:lang w:eastAsia="ru-RU"/>
        </w:rPr>
        <w:t>Обучающимся</w:t>
      </w:r>
      <w:proofErr w:type="gramEnd"/>
      <w:r w:rsidRPr="00D61738">
        <w:rPr>
          <w:rFonts w:ascii="Times New Roman" w:eastAsia="Times New Roman" w:hAnsi="Times New Roman" w:cs="Times New Roman"/>
          <w:color w:val="000000"/>
          <w:sz w:val="24"/>
          <w:szCs w:val="24"/>
          <w:lang w:eastAsia="ru-RU"/>
        </w:rPr>
        <w:t xml:space="preserve"> предлагаются картинки, которые необходимо подписать. Выполнение данного задания позволит составить рассказ "Зоопарк".</w:t>
      </w:r>
    </w:p>
    <w:p w:rsidR="00D61738" w:rsidRPr="00D61738" w:rsidRDefault="00D61738" w:rsidP="00D61738">
      <w:pPr>
        <w:pStyle w:val="a7"/>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b/>
          <w:bCs/>
          <w:color w:val="000000"/>
          <w:sz w:val="24"/>
          <w:szCs w:val="24"/>
          <w:lang w:eastAsia="ru-RU"/>
        </w:rPr>
        <w:t>9. Ситуации освоения новых способов деятельности - Графический диктант</w:t>
      </w:r>
    </w:p>
    <w:p w:rsidR="00D61738" w:rsidRPr="00D61738" w:rsidRDefault="00D61738" w:rsidP="00D61738">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738">
        <w:rPr>
          <w:rFonts w:ascii="Times New Roman" w:eastAsia="Times New Roman" w:hAnsi="Times New Roman" w:cs="Times New Roman"/>
          <w:color w:val="000000"/>
          <w:sz w:val="24"/>
          <w:szCs w:val="24"/>
          <w:lang w:eastAsia="ru-RU"/>
        </w:rPr>
        <w:t>Обучающиеся по слуховому восприятию воспроизводят действия,</w:t>
      </w:r>
      <w:r w:rsidRPr="00D61738">
        <w:rPr>
          <w:rFonts w:ascii="Times New Roman" w:eastAsia="Times New Roman" w:hAnsi="Times New Roman" w:cs="Times New Roman"/>
          <w:color w:val="000000"/>
          <w:sz w:val="24"/>
          <w:szCs w:val="24"/>
          <w:lang w:eastAsia="ru-RU"/>
        </w:rPr>
        <w:br/>
        <w:t>в результате которых получают или не получают определенный продукт.</w:t>
      </w:r>
    </w:p>
    <w:p w:rsidR="00F27658" w:rsidRPr="00A7192A" w:rsidRDefault="00F27658" w:rsidP="00910A19">
      <w:pPr>
        <w:pStyle w:val="a3"/>
        <w:spacing w:before="0" w:beforeAutospacing="0" w:after="0" w:afterAutospacing="0" w:line="240" w:lineRule="atLeast"/>
        <w:jc w:val="center"/>
      </w:pPr>
      <w:r w:rsidRPr="00A7192A">
        <w:rPr>
          <w:u w:val="single"/>
        </w:rPr>
        <w:t>Окружающий мир</w:t>
      </w:r>
    </w:p>
    <w:p w:rsidR="00F27658" w:rsidRPr="00A7192A" w:rsidRDefault="00F27658" w:rsidP="00F27658">
      <w:pPr>
        <w:pStyle w:val="a3"/>
        <w:spacing w:before="0" w:beforeAutospacing="0" w:after="0" w:afterAutospacing="0" w:line="240" w:lineRule="atLeast"/>
        <w:jc w:val="center"/>
      </w:pPr>
      <w:r w:rsidRPr="00A7192A">
        <w:rPr>
          <w:b/>
          <w:bCs/>
        </w:rPr>
        <w:t>       </w:t>
      </w:r>
      <w:r w:rsidRPr="00A7192A">
        <w:rPr>
          <w:b/>
          <w:bCs/>
          <w:u w:val="single"/>
        </w:rPr>
        <w:t>Проект по теме</w:t>
      </w:r>
      <w:r w:rsidRPr="00A7192A">
        <w:rPr>
          <w:rStyle w:val="apple-converted-space"/>
        </w:rPr>
        <w:t> </w:t>
      </w:r>
      <w:r w:rsidRPr="00A7192A">
        <w:rPr>
          <w:b/>
          <w:bCs/>
        </w:rPr>
        <w:t>«Планета Земля»</w:t>
      </w:r>
      <w:r w:rsidRPr="00A7192A">
        <w:rPr>
          <w:rStyle w:val="apple-converted-space"/>
        </w:rPr>
        <w:t> </w:t>
      </w:r>
      <w:r w:rsidRPr="00A7192A">
        <w:t>(2 часа)</w:t>
      </w:r>
    </w:p>
    <w:p w:rsidR="00F27658" w:rsidRPr="00A7192A" w:rsidRDefault="00F27658" w:rsidP="00F27658">
      <w:pPr>
        <w:pStyle w:val="a3"/>
        <w:spacing w:before="0" w:beforeAutospacing="0" w:after="0" w:afterAutospacing="0" w:line="240" w:lineRule="atLeast"/>
      </w:pPr>
      <w:r w:rsidRPr="00A7192A">
        <w:rPr>
          <w:i/>
          <w:iCs/>
        </w:rPr>
        <w:t>Цель проекта</w:t>
      </w:r>
      <w:r w:rsidRPr="00A7192A">
        <w:t>: закрепление знаний об основных формах земной поверхности и водоемах и их обозначении на карте.</w:t>
      </w:r>
    </w:p>
    <w:p w:rsidR="00F27658" w:rsidRPr="00A7192A" w:rsidRDefault="00F27658" w:rsidP="00F27658">
      <w:pPr>
        <w:pStyle w:val="a3"/>
        <w:spacing w:before="0" w:beforeAutospacing="0" w:after="0" w:afterAutospacing="0" w:line="240" w:lineRule="atLeast"/>
      </w:pPr>
      <w:r w:rsidRPr="00A7192A">
        <w:rPr>
          <w:i/>
          <w:iCs/>
        </w:rPr>
        <w:t>Организация деятельности учащихся.</w:t>
      </w:r>
      <w:r w:rsidRPr="00A7192A">
        <w:rPr>
          <w:rStyle w:val="apple-converted-space"/>
          <w:i/>
          <w:iCs/>
        </w:rPr>
        <w:t> </w:t>
      </w:r>
      <w:r w:rsidRPr="00A7192A">
        <w:t>Класс делится на малые группы по 4-5 человек. Каждая группа получает одинаковое задание, работа в группе распределяется по рекомендации учителя: руководитель группы, два художника и два картографа. Вся работа делится на три этапа:</w:t>
      </w:r>
    </w:p>
    <w:p w:rsidR="00F27658" w:rsidRPr="00A7192A" w:rsidRDefault="00F27658" w:rsidP="00F27658">
      <w:pPr>
        <w:pStyle w:val="a3"/>
        <w:spacing w:before="0" w:beforeAutospacing="0" w:after="0" w:afterAutospacing="0" w:line="240" w:lineRule="atLeast"/>
      </w:pPr>
      <w:r w:rsidRPr="00A7192A">
        <w:rPr>
          <w:b/>
          <w:bCs/>
        </w:rPr>
        <w:t>Первый этап</w:t>
      </w:r>
      <w:r w:rsidRPr="00A7192A">
        <w:t>  -  организационный момент (учитель делит класс на группы и объясняет стоящую перед группами задачу);</w:t>
      </w:r>
    </w:p>
    <w:p w:rsidR="00F27658" w:rsidRPr="00A7192A" w:rsidRDefault="00F27658" w:rsidP="00F27658">
      <w:pPr>
        <w:pStyle w:val="a3"/>
        <w:spacing w:before="0" w:beforeAutospacing="0" w:after="0" w:afterAutospacing="0" w:line="240" w:lineRule="atLeast"/>
        <w:ind w:left="-360"/>
      </w:pPr>
      <w:r w:rsidRPr="00A7192A">
        <w:rPr>
          <w:b/>
          <w:bCs/>
        </w:rPr>
        <w:t>       Второй этап       - </w:t>
      </w:r>
      <w:r w:rsidRPr="00A7192A">
        <w:rPr>
          <w:rStyle w:val="apple-converted-space"/>
          <w:b/>
          <w:bCs/>
        </w:rPr>
        <w:t> </w:t>
      </w:r>
      <w:r w:rsidRPr="00A7192A">
        <w:t>работа в группах (обсуждение задачи, распределение обязанностей, создание рисунков);</w:t>
      </w:r>
    </w:p>
    <w:p w:rsidR="00F27658" w:rsidRPr="00A7192A" w:rsidRDefault="00F27658" w:rsidP="00F27658">
      <w:pPr>
        <w:pStyle w:val="a3"/>
        <w:spacing w:before="0" w:beforeAutospacing="0" w:after="0" w:afterAutospacing="0" w:line="240" w:lineRule="atLeast"/>
        <w:ind w:left="-360"/>
      </w:pPr>
      <w:r w:rsidRPr="00A7192A">
        <w:rPr>
          <w:b/>
          <w:bCs/>
        </w:rPr>
        <w:t>       Третий этап       - </w:t>
      </w:r>
      <w:r w:rsidRPr="00A7192A">
        <w:rPr>
          <w:rStyle w:val="apple-converted-space"/>
          <w:b/>
          <w:bCs/>
        </w:rPr>
        <w:t> </w:t>
      </w:r>
      <w:r w:rsidRPr="00A7192A">
        <w:t>выступление представителя каждой группы перед классом с презентацией своего острова;</w:t>
      </w:r>
    </w:p>
    <w:p w:rsidR="00F27658" w:rsidRPr="00A7192A" w:rsidRDefault="00F27658" w:rsidP="00F27658">
      <w:pPr>
        <w:pStyle w:val="a3"/>
        <w:spacing w:before="0" w:beforeAutospacing="0" w:after="0" w:afterAutospacing="0" w:line="240" w:lineRule="atLeast"/>
        <w:ind w:left="1080"/>
      </w:pPr>
      <w:r w:rsidRPr="00A7192A">
        <w:t xml:space="preserve">                      -   </w:t>
      </w:r>
      <w:proofErr w:type="spellStart"/>
      <w:r w:rsidRPr="00A7192A">
        <w:t>общеклассное</w:t>
      </w:r>
      <w:proofErr w:type="spellEnd"/>
      <w:r w:rsidRPr="00A7192A">
        <w:t xml:space="preserve"> обсуждение результатов;</w:t>
      </w:r>
    </w:p>
    <w:p w:rsidR="00F27658" w:rsidRDefault="00F27658" w:rsidP="00F27658">
      <w:pPr>
        <w:pStyle w:val="a3"/>
        <w:spacing w:before="0" w:beforeAutospacing="0" w:after="0" w:afterAutospacing="0" w:line="240" w:lineRule="atLeast"/>
        <w:ind w:left="1080"/>
      </w:pPr>
      <w:r w:rsidRPr="00A7192A">
        <w:t>                      -   оценка и рефлексия (</w:t>
      </w:r>
      <w:r w:rsidRPr="00A7192A">
        <w:rPr>
          <w:i/>
          <w:iCs/>
        </w:rPr>
        <w:t>что в другой раз я сделаю иначе?</w:t>
      </w:r>
      <w:r w:rsidRPr="00A7192A">
        <w:t>)</w:t>
      </w:r>
    </w:p>
    <w:p w:rsidR="00910A19" w:rsidRPr="00910A19" w:rsidRDefault="00910A19" w:rsidP="00910A19">
      <w:pPr>
        <w:pStyle w:val="a3"/>
        <w:spacing w:before="0" w:beforeAutospacing="0" w:after="0" w:afterAutospacing="0" w:line="240" w:lineRule="atLeast"/>
        <w:rPr>
          <w:b/>
          <w:color w:val="777777"/>
        </w:rPr>
      </w:pPr>
      <w:r w:rsidRPr="00910A19">
        <w:rPr>
          <w:b/>
          <w:color w:val="777777"/>
        </w:rPr>
        <w:t>Мы переезжаем жить на острова. Каким будет ваш остров? Нарисуйте его карту и две картины видов острова. Попробуйте действовать по следующему плану:</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Придумайте название острова и его рельеф. Остров омывает море с заливом, на острове обязательно должны быть горы (хотя бы одна), равнина, озеро, река с притоками. Для каждого объекта необходимо придумать название.</w:t>
      </w:r>
    </w:p>
    <w:p w:rsidR="00910A19" w:rsidRPr="006514DD" w:rsidRDefault="00910A19" w:rsidP="006514DD">
      <w:pPr>
        <w:pStyle w:val="a7"/>
        <w:numPr>
          <w:ilvl w:val="0"/>
          <w:numId w:val="12"/>
        </w:numPr>
        <w:spacing w:after="0" w:line="240" w:lineRule="atLeast"/>
        <w:rPr>
          <w:rFonts w:ascii="Times New Roman" w:hAnsi="Times New Roman" w:cs="Times New Roman"/>
          <w:b/>
          <w:color w:val="777777"/>
          <w:sz w:val="24"/>
          <w:szCs w:val="24"/>
        </w:rPr>
      </w:pPr>
      <w:r w:rsidRPr="006514DD">
        <w:rPr>
          <w:rFonts w:ascii="Times New Roman" w:hAnsi="Times New Roman" w:cs="Times New Roman"/>
          <w:b/>
          <w:color w:val="777777"/>
          <w:sz w:val="24"/>
          <w:szCs w:val="24"/>
        </w:rPr>
        <w:t>Вам нужно создать карту острова. Не забудьте, что каждый объект должен обозначаться так же, как на настоящих картах.</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Представьте себя на этом острове. Вам необходимо запечатлеть на двух рисунках виды острова. (Например, вид, который открывается на остров со стороны залива).</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Укажите на вашей карте места, в которых необходимо находиться, чтобы увидеть виды, изображенные на рисунках.</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Наличие на карте острова всех указанных объектов.</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Правильность изображения на карте объектов земной поверхности и водоемов.</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Качество выполнения карты и оригинальность придуманных названий.</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Соответствие рисунков изображениям карты.</w:t>
      </w:r>
    </w:p>
    <w:p w:rsidR="00910A19" w:rsidRPr="00910A19" w:rsidRDefault="00910A19" w:rsidP="00910A19">
      <w:pPr>
        <w:numPr>
          <w:ilvl w:val="0"/>
          <w:numId w:val="12"/>
        </w:numPr>
        <w:spacing w:after="0" w:line="240" w:lineRule="atLeast"/>
        <w:ind w:left="300"/>
        <w:rPr>
          <w:rFonts w:ascii="Times New Roman" w:hAnsi="Times New Roman" w:cs="Times New Roman"/>
          <w:b/>
          <w:color w:val="777777"/>
          <w:sz w:val="24"/>
          <w:szCs w:val="24"/>
        </w:rPr>
      </w:pPr>
      <w:r w:rsidRPr="00910A19">
        <w:rPr>
          <w:rFonts w:ascii="Times New Roman" w:hAnsi="Times New Roman" w:cs="Times New Roman"/>
          <w:b/>
          <w:color w:val="777777"/>
          <w:sz w:val="24"/>
          <w:szCs w:val="24"/>
        </w:rPr>
        <w:t>Оригинальность рисунков, наличие деталей, которые не отражаются на карте.</w:t>
      </w:r>
    </w:p>
    <w:p w:rsidR="00753C97" w:rsidRDefault="00910A19" w:rsidP="00753C97">
      <w:pPr>
        <w:shd w:val="clear" w:color="auto" w:fill="FCFDFE"/>
        <w:spacing w:after="0" w:line="285" w:lineRule="atLeast"/>
        <w:rPr>
          <w:rFonts w:ascii="Times New Roman" w:eastAsia="Times New Roman" w:hAnsi="Times New Roman" w:cs="Times New Roman"/>
          <w:color w:val="333333"/>
          <w:sz w:val="24"/>
          <w:szCs w:val="24"/>
          <w:lang w:eastAsia="ru-RU"/>
        </w:rPr>
      </w:pPr>
      <w:bookmarkStart w:id="0" w:name="_GoBack"/>
      <w:bookmarkEnd w:id="0"/>
      <w:r>
        <w:rPr>
          <w:rFonts w:ascii="Times New Roman" w:eastAsia="Times New Roman" w:hAnsi="Times New Roman" w:cs="Times New Roman"/>
          <w:color w:val="333333"/>
          <w:sz w:val="24"/>
          <w:szCs w:val="24"/>
          <w:lang w:eastAsia="ru-RU"/>
        </w:rPr>
        <w:lastRenderedPageBreak/>
        <w:t xml:space="preserve">     </w:t>
      </w:r>
      <w:r w:rsidR="00753C97" w:rsidRPr="00A7192A">
        <w:rPr>
          <w:rFonts w:ascii="Times New Roman" w:eastAsia="Times New Roman" w:hAnsi="Times New Roman" w:cs="Times New Roman"/>
          <w:color w:val="333333"/>
          <w:sz w:val="24"/>
          <w:szCs w:val="24"/>
          <w:lang w:eastAsia="ru-RU"/>
        </w:rPr>
        <w:t>Учитель должен научиться</w:t>
      </w:r>
      <w:r w:rsidR="00220F0E">
        <w:rPr>
          <w:rFonts w:ascii="Times New Roman" w:eastAsia="Times New Roman" w:hAnsi="Times New Roman" w:cs="Times New Roman"/>
          <w:color w:val="333333"/>
          <w:sz w:val="24"/>
          <w:szCs w:val="24"/>
          <w:lang w:eastAsia="ru-RU"/>
        </w:rPr>
        <w:t xml:space="preserve"> технологии проектирования учебных ситуаций для развития УУД как особой структурной единице</w:t>
      </w:r>
      <w:r w:rsidR="00753C97" w:rsidRPr="00A7192A">
        <w:rPr>
          <w:rFonts w:ascii="Times New Roman" w:eastAsia="Times New Roman" w:hAnsi="Times New Roman" w:cs="Times New Roman"/>
          <w:color w:val="333333"/>
          <w:sz w:val="24"/>
          <w:szCs w:val="24"/>
          <w:lang w:eastAsia="ru-RU"/>
        </w:rPr>
        <w:t xml:space="preserve"> учебной деятельности, содержащей ее полный замкнутый цикл.</w:t>
      </w:r>
    </w:p>
    <w:p w:rsidR="00AB41A3" w:rsidRPr="00A7192A" w:rsidRDefault="00AB41A3" w:rsidP="00753C97">
      <w:pPr>
        <w:shd w:val="clear" w:color="auto" w:fill="FCFDFE"/>
        <w:spacing w:after="0" w:line="285" w:lineRule="atLeast"/>
        <w:rPr>
          <w:rFonts w:ascii="Times New Roman" w:eastAsia="Times New Roman" w:hAnsi="Times New Roman" w:cs="Times New Roman"/>
          <w:color w:val="333333"/>
          <w:sz w:val="24"/>
          <w:szCs w:val="24"/>
          <w:lang w:eastAsia="ru-RU"/>
        </w:rPr>
      </w:pPr>
    </w:p>
    <w:p w:rsidR="00753C97" w:rsidRPr="00A7192A" w:rsidRDefault="00910A19" w:rsidP="00753C97">
      <w:pPr>
        <w:shd w:val="clear" w:color="auto" w:fill="FCFDFE"/>
        <w:spacing w:after="0" w:line="285"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753C97" w:rsidRPr="00A7192A">
        <w:rPr>
          <w:rFonts w:ascii="Times New Roman" w:eastAsia="Times New Roman" w:hAnsi="Times New Roman" w:cs="Times New Roman"/>
          <w:b/>
          <w:color w:val="333333"/>
          <w:sz w:val="24"/>
          <w:szCs w:val="24"/>
          <w:lang w:eastAsia="ru-RU"/>
        </w:rPr>
        <w:t xml:space="preserve">Творчество педагога должно быть направлено </w:t>
      </w:r>
      <w:proofErr w:type="gramStart"/>
      <w:r w:rsidR="00753C97" w:rsidRPr="00A7192A">
        <w:rPr>
          <w:rFonts w:ascii="Times New Roman" w:eastAsia="Times New Roman" w:hAnsi="Times New Roman" w:cs="Times New Roman"/>
          <w:b/>
          <w:color w:val="333333"/>
          <w:sz w:val="24"/>
          <w:szCs w:val="24"/>
          <w:lang w:eastAsia="ru-RU"/>
        </w:rPr>
        <w:t>на</w:t>
      </w:r>
      <w:proofErr w:type="gramEnd"/>
      <w:r w:rsidR="00753C97" w:rsidRPr="00A7192A">
        <w:rPr>
          <w:rFonts w:ascii="Times New Roman" w:eastAsia="Times New Roman" w:hAnsi="Times New Roman" w:cs="Times New Roman"/>
          <w:b/>
          <w:color w:val="333333"/>
          <w:sz w:val="24"/>
          <w:szCs w:val="24"/>
          <w:lang w:eastAsia="ru-RU"/>
        </w:rPr>
        <w:t>:</w:t>
      </w:r>
    </w:p>
    <w:p w:rsidR="00753C97" w:rsidRPr="00A7192A" w:rsidRDefault="00753C97" w:rsidP="00753C97">
      <w:pPr>
        <w:shd w:val="clear" w:color="auto" w:fill="FCFDFE"/>
        <w:spacing w:after="0" w:line="285" w:lineRule="atLeast"/>
        <w:rPr>
          <w:rFonts w:ascii="Times New Roman" w:eastAsia="Times New Roman" w:hAnsi="Times New Roman" w:cs="Times New Roman"/>
          <w:color w:val="333333"/>
          <w:sz w:val="24"/>
          <w:szCs w:val="24"/>
          <w:lang w:eastAsia="ru-RU"/>
        </w:rPr>
      </w:pPr>
      <w:r w:rsidRPr="00A7192A">
        <w:rPr>
          <w:rFonts w:ascii="Times New Roman" w:eastAsia="Times New Roman" w:hAnsi="Times New Roman" w:cs="Times New Roman"/>
          <w:color w:val="333333"/>
          <w:sz w:val="24"/>
          <w:szCs w:val="24"/>
          <w:lang w:eastAsia="ru-RU"/>
        </w:rPr>
        <w:t>• создание учебной ситуации,</w:t>
      </w:r>
    </w:p>
    <w:p w:rsidR="00753C97" w:rsidRPr="00A7192A" w:rsidRDefault="00753C97" w:rsidP="00753C97">
      <w:pPr>
        <w:shd w:val="clear" w:color="auto" w:fill="FCFDFE"/>
        <w:spacing w:after="0" w:line="285" w:lineRule="atLeast"/>
        <w:rPr>
          <w:rFonts w:ascii="Times New Roman" w:eastAsia="Times New Roman" w:hAnsi="Times New Roman" w:cs="Times New Roman"/>
          <w:color w:val="333333"/>
          <w:sz w:val="24"/>
          <w:szCs w:val="24"/>
          <w:lang w:eastAsia="ru-RU"/>
        </w:rPr>
      </w:pPr>
      <w:r w:rsidRPr="00A7192A">
        <w:rPr>
          <w:rFonts w:ascii="Times New Roman" w:eastAsia="Times New Roman" w:hAnsi="Times New Roman" w:cs="Times New Roman"/>
          <w:color w:val="333333"/>
          <w:sz w:val="24"/>
          <w:szCs w:val="24"/>
          <w:lang w:eastAsia="ru-RU"/>
        </w:rPr>
        <w:t>• разработку способов перевода учебной задачи в учебную ситуацию.</w:t>
      </w:r>
    </w:p>
    <w:p w:rsidR="00753C97" w:rsidRPr="00A7192A" w:rsidRDefault="00753C97" w:rsidP="00753C97">
      <w:pPr>
        <w:shd w:val="clear" w:color="auto" w:fill="FCFDFE"/>
        <w:spacing w:after="0" w:line="285" w:lineRule="atLeast"/>
        <w:rPr>
          <w:rFonts w:ascii="Times New Roman" w:eastAsia="Times New Roman" w:hAnsi="Times New Roman" w:cs="Times New Roman"/>
          <w:color w:val="333333"/>
          <w:sz w:val="24"/>
          <w:szCs w:val="24"/>
          <w:lang w:eastAsia="ru-RU"/>
        </w:rPr>
      </w:pPr>
      <w:r w:rsidRPr="00A7192A">
        <w:rPr>
          <w:rFonts w:ascii="Times New Roman" w:eastAsia="Times New Roman" w:hAnsi="Times New Roman" w:cs="Times New Roman"/>
          <w:color w:val="333333"/>
          <w:sz w:val="24"/>
          <w:szCs w:val="24"/>
          <w:lang w:eastAsia="ru-RU"/>
        </w:rPr>
        <w:t>Необходимо не только продумать содержание учебных задач, но и их «аранжировку» – поставить эти задачи в такие условия, чтобы они толкали, провоцировали детей на активное действие, создавали мотивацию учения, причем не вынуждения, а побуждения.</w:t>
      </w:r>
    </w:p>
    <w:p w:rsidR="00753C97" w:rsidRPr="00A7192A" w:rsidRDefault="00753C97">
      <w:pPr>
        <w:rPr>
          <w:rFonts w:ascii="Times New Roman" w:hAnsi="Times New Roman" w:cs="Times New Roman"/>
          <w:color w:val="333333"/>
          <w:sz w:val="24"/>
          <w:szCs w:val="24"/>
          <w:shd w:val="clear" w:color="auto" w:fill="FCFDFE"/>
        </w:rPr>
      </w:pPr>
      <w:r w:rsidRPr="00A7192A">
        <w:rPr>
          <w:rFonts w:ascii="Times New Roman" w:hAnsi="Times New Roman" w:cs="Times New Roman"/>
          <w:b/>
          <w:color w:val="333333"/>
          <w:sz w:val="24"/>
          <w:szCs w:val="24"/>
          <w:shd w:val="clear" w:color="auto" w:fill="FCFDFE"/>
        </w:rPr>
        <w:t>Учебная ситуация - высокое качество образования.</w:t>
      </w:r>
      <w:r w:rsidRPr="00A7192A">
        <w:rPr>
          <w:rStyle w:val="apple-converted-space"/>
          <w:rFonts w:ascii="Times New Roman" w:hAnsi="Times New Roman" w:cs="Times New Roman"/>
          <w:b/>
          <w:color w:val="333333"/>
          <w:sz w:val="24"/>
          <w:szCs w:val="24"/>
          <w:shd w:val="clear" w:color="auto" w:fill="FCFDFE"/>
        </w:rPr>
        <w:t> </w:t>
      </w:r>
      <w:r w:rsidRPr="00A7192A">
        <w:rPr>
          <w:rFonts w:ascii="Times New Roman" w:hAnsi="Times New Roman" w:cs="Times New Roman"/>
          <w:color w:val="333333"/>
          <w:sz w:val="24"/>
          <w:szCs w:val="24"/>
          <w:shd w:val="clear" w:color="auto" w:fill="FCFDFE"/>
        </w:rPr>
        <w:br/>
        <w:t xml:space="preserve">ФГОС ориентирует образование на достижение нового качества, соответствующего современным запросам личности, общества и государства. Учебная ситуация, созданная учителем, решает стратегическую задачу российского образования – повышение качества, достижение новых образовательных результатов.  В первую очередь учебная ситуация развивает </w:t>
      </w:r>
      <w:proofErr w:type="spellStart"/>
      <w:r w:rsidRPr="00A7192A">
        <w:rPr>
          <w:rFonts w:ascii="Times New Roman" w:hAnsi="Times New Roman" w:cs="Times New Roman"/>
          <w:color w:val="333333"/>
          <w:sz w:val="24"/>
          <w:szCs w:val="24"/>
          <w:shd w:val="clear" w:color="auto" w:fill="FCFDFE"/>
        </w:rPr>
        <w:t>метапредметные</w:t>
      </w:r>
      <w:proofErr w:type="spellEnd"/>
      <w:r w:rsidRPr="00A7192A">
        <w:rPr>
          <w:rFonts w:ascii="Times New Roman" w:hAnsi="Times New Roman" w:cs="Times New Roman"/>
          <w:color w:val="333333"/>
          <w:sz w:val="24"/>
          <w:szCs w:val="24"/>
          <w:shd w:val="clear" w:color="auto" w:fill="FCFDFE"/>
        </w:rPr>
        <w:t xml:space="preserve"> УУД, это значит, что мы получим высокие </w:t>
      </w:r>
      <w:proofErr w:type="spellStart"/>
      <w:r w:rsidRPr="00A7192A">
        <w:rPr>
          <w:rFonts w:ascii="Times New Roman" w:hAnsi="Times New Roman" w:cs="Times New Roman"/>
          <w:color w:val="333333"/>
          <w:sz w:val="24"/>
          <w:szCs w:val="24"/>
          <w:shd w:val="clear" w:color="auto" w:fill="FCFDFE"/>
        </w:rPr>
        <w:t>метапредметные</w:t>
      </w:r>
      <w:proofErr w:type="spellEnd"/>
      <w:r w:rsidRPr="00A7192A">
        <w:rPr>
          <w:rFonts w:ascii="Times New Roman" w:hAnsi="Times New Roman" w:cs="Times New Roman"/>
          <w:color w:val="333333"/>
          <w:sz w:val="24"/>
          <w:szCs w:val="24"/>
          <w:shd w:val="clear" w:color="auto" w:fill="FCFDFE"/>
        </w:rPr>
        <w:t xml:space="preserve"> результаты освоения программы основного общего образования.</w:t>
      </w:r>
      <w:r w:rsidRPr="00A7192A">
        <w:rPr>
          <w:rStyle w:val="apple-converted-space"/>
          <w:rFonts w:ascii="Times New Roman" w:hAnsi="Times New Roman" w:cs="Times New Roman"/>
          <w:color w:val="333333"/>
          <w:sz w:val="24"/>
          <w:szCs w:val="24"/>
          <w:shd w:val="clear" w:color="auto" w:fill="FCFDFE"/>
        </w:rPr>
        <w:t> </w:t>
      </w:r>
      <w:r w:rsidRPr="00A7192A">
        <w:rPr>
          <w:rFonts w:ascii="Times New Roman" w:hAnsi="Times New Roman" w:cs="Times New Roman"/>
          <w:color w:val="333333"/>
          <w:sz w:val="24"/>
          <w:szCs w:val="24"/>
        </w:rPr>
        <w:br/>
      </w:r>
      <w:r w:rsidRPr="00A7192A">
        <w:rPr>
          <w:rFonts w:ascii="Times New Roman" w:hAnsi="Times New Roman" w:cs="Times New Roman"/>
          <w:color w:val="333333"/>
          <w:sz w:val="24"/>
          <w:szCs w:val="24"/>
          <w:shd w:val="clear" w:color="auto" w:fill="FCFDFE"/>
        </w:rPr>
        <w:t>Развитие УДД – это необходимое, но недостаточное условие для достижения успеха. "Все наши замыслы, все поиски и построения превращаются в прах, если у ученика нет желания учиться. А оно приходит только с успехом в учении. " Эта фраза В.А. Сухомлинского  цитируется во многих педагогических публикациях, посвященных вопросам внедрения ФГОС. Действительно, повышение учебной, познавательной  мотивации – это один из способов повышения качества обучения детей. Современный учитель - мастер рождения мотивации к познанию у своих учеников. Учебная ситуация  позволяет сформировать у каждого ученика личные учебно-познавательные мотивы, которые формируют познавательную направленность личности ребенка. К критериям определения познавательной направленности личности относят в первую очередь активное включение  в исследовательскую деятельность, появление вопросов, стремление найти способ решения познавательной задачи, желание поделиться своими открытиями с другими людьми. Именно на основе интереса развиваются мотивы учения, которые тесно связаны с реализацией принципа положительного эмоционального фона обучения, с ситуацией успеха.</w:t>
      </w:r>
      <w:r w:rsidRPr="00A7192A">
        <w:rPr>
          <w:rStyle w:val="apple-converted-space"/>
          <w:rFonts w:ascii="Times New Roman" w:hAnsi="Times New Roman" w:cs="Times New Roman"/>
          <w:color w:val="333333"/>
          <w:sz w:val="24"/>
          <w:szCs w:val="24"/>
          <w:shd w:val="clear" w:color="auto" w:fill="FCFDFE"/>
        </w:rPr>
        <w:t> </w:t>
      </w:r>
      <w:r w:rsidRPr="00A7192A">
        <w:rPr>
          <w:rFonts w:ascii="Times New Roman" w:hAnsi="Times New Roman" w:cs="Times New Roman"/>
          <w:color w:val="333333"/>
          <w:sz w:val="24"/>
          <w:szCs w:val="24"/>
        </w:rPr>
        <w:br/>
      </w:r>
      <w:r w:rsidRPr="00A7192A">
        <w:rPr>
          <w:rFonts w:ascii="Times New Roman" w:hAnsi="Times New Roman" w:cs="Times New Roman"/>
          <w:b/>
          <w:color w:val="333333"/>
          <w:sz w:val="24"/>
          <w:szCs w:val="24"/>
          <w:shd w:val="clear" w:color="auto" w:fill="FCFDFE"/>
        </w:rPr>
        <w:t>Вывод:</w:t>
      </w:r>
      <w:r w:rsidRPr="00A7192A">
        <w:rPr>
          <w:rFonts w:ascii="Times New Roman" w:hAnsi="Times New Roman" w:cs="Times New Roman"/>
          <w:color w:val="333333"/>
          <w:sz w:val="24"/>
          <w:szCs w:val="24"/>
          <w:shd w:val="clear" w:color="auto" w:fill="FCFDFE"/>
        </w:rPr>
        <w:t xml:space="preserve"> учебная ситуация повышает качество образования не только через развитие УУД, но и создает условия для воспитания познавательной направленности личности ребенка.</w:t>
      </w:r>
    </w:p>
    <w:sectPr w:rsidR="00753C97" w:rsidRPr="00A7192A" w:rsidSect="006514DD">
      <w:pgSz w:w="11906" w:h="16838"/>
      <w:pgMar w:top="851" w:right="851" w:bottom="567"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653"/>
    <w:multiLevelType w:val="multilevel"/>
    <w:tmpl w:val="2C7E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56B05"/>
    <w:multiLevelType w:val="multilevel"/>
    <w:tmpl w:val="F49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6F83"/>
    <w:multiLevelType w:val="multilevel"/>
    <w:tmpl w:val="815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59A3"/>
    <w:multiLevelType w:val="multilevel"/>
    <w:tmpl w:val="2FB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C4469"/>
    <w:multiLevelType w:val="multilevel"/>
    <w:tmpl w:val="4BF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D46F2"/>
    <w:multiLevelType w:val="multilevel"/>
    <w:tmpl w:val="CE4A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341FD"/>
    <w:multiLevelType w:val="multilevel"/>
    <w:tmpl w:val="7C9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57DB6"/>
    <w:multiLevelType w:val="multilevel"/>
    <w:tmpl w:val="15B2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92869"/>
    <w:multiLevelType w:val="multilevel"/>
    <w:tmpl w:val="12F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06592"/>
    <w:multiLevelType w:val="multilevel"/>
    <w:tmpl w:val="9E36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37DA5"/>
    <w:multiLevelType w:val="multilevel"/>
    <w:tmpl w:val="EC3C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2591E"/>
    <w:multiLevelType w:val="multilevel"/>
    <w:tmpl w:val="1890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27FE6"/>
    <w:multiLevelType w:val="multilevel"/>
    <w:tmpl w:val="F70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57BC7"/>
    <w:multiLevelType w:val="multilevel"/>
    <w:tmpl w:val="A91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72FBF"/>
    <w:multiLevelType w:val="hybridMultilevel"/>
    <w:tmpl w:val="49E42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764194C"/>
    <w:multiLevelType w:val="multilevel"/>
    <w:tmpl w:val="6D5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1F1CE6"/>
    <w:multiLevelType w:val="multilevel"/>
    <w:tmpl w:val="09E282C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
  </w:num>
  <w:num w:numId="4">
    <w:abstractNumId w:val="5"/>
  </w:num>
  <w:num w:numId="5">
    <w:abstractNumId w:val="11"/>
  </w:num>
  <w:num w:numId="6">
    <w:abstractNumId w:val="9"/>
  </w:num>
  <w:num w:numId="7">
    <w:abstractNumId w:val="0"/>
  </w:num>
  <w:num w:numId="8">
    <w:abstractNumId w:val="12"/>
  </w:num>
  <w:num w:numId="9">
    <w:abstractNumId w:val="13"/>
  </w:num>
  <w:num w:numId="10">
    <w:abstractNumId w:val="3"/>
  </w:num>
  <w:num w:numId="11">
    <w:abstractNumId w:val="8"/>
  </w:num>
  <w:num w:numId="12">
    <w:abstractNumId w:val="16"/>
  </w:num>
  <w:num w:numId="13">
    <w:abstractNumId w:val="14"/>
  </w:num>
  <w:num w:numId="14">
    <w:abstractNumId w:val="4"/>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3"/>
    <w:rsid w:val="00015D33"/>
    <w:rsid w:val="00190B03"/>
    <w:rsid w:val="001B0290"/>
    <w:rsid w:val="001E68CF"/>
    <w:rsid w:val="00220F0E"/>
    <w:rsid w:val="002E14FE"/>
    <w:rsid w:val="004C120D"/>
    <w:rsid w:val="005A3954"/>
    <w:rsid w:val="005E42D3"/>
    <w:rsid w:val="00620CBC"/>
    <w:rsid w:val="006514DD"/>
    <w:rsid w:val="00753C97"/>
    <w:rsid w:val="008C19F0"/>
    <w:rsid w:val="00910A19"/>
    <w:rsid w:val="009E2EAE"/>
    <w:rsid w:val="00A00DEB"/>
    <w:rsid w:val="00A7192A"/>
    <w:rsid w:val="00AB41A3"/>
    <w:rsid w:val="00B60A8C"/>
    <w:rsid w:val="00B726AE"/>
    <w:rsid w:val="00C76065"/>
    <w:rsid w:val="00D61738"/>
    <w:rsid w:val="00EE3457"/>
    <w:rsid w:val="00F2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26AE"/>
    <w:rPr>
      <w:color w:val="0000FF"/>
      <w:u w:val="single"/>
    </w:rPr>
  </w:style>
  <w:style w:type="character" w:styleId="a5">
    <w:name w:val="Strong"/>
    <w:basedOn w:val="a0"/>
    <w:uiPriority w:val="22"/>
    <w:qFormat/>
    <w:rsid w:val="00B726AE"/>
    <w:rPr>
      <w:b/>
      <w:bCs/>
    </w:rPr>
  </w:style>
  <w:style w:type="character" w:customStyle="1" w:styleId="apple-converted-space">
    <w:name w:val="apple-converted-space"/>
    <w:basedOn w:val="a0"/>
    <w:rsid w:val="00B726AE"/>
  </w:style>
  <w:style w:type="character" w:styleId="a6">
    <w:name w:val="Emphasis"/>
    <w:basedOn w:val="a0"/>
    <w:uiPriority w:val="20"/>
    <w:qFormat/>
    <w:rsid w:val="00B726AE"/>
    <w:rPr>
      <w:i/>
      <w:iCs/>
    </w:rPr>
  </w:style>
  <w:style w:type="character" w:customStyle="1" w:styleId="20">
    <w:name w:val="Заголовок 2 Знак"/>
    <w:basedOn w:val="a0"/>
    <w:link w:val="2"/>
    <w:uiPriority w:val="9"/>
    <w:rsid w:val="00F2765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A00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26AE"/>
    <w:rPr>
      <w:color w:val="0000FF"/>
      <w:u w:val="single"/>
    </w:rPr>
  </w:style>
  <w:style w:type="character" w:styleId="a5">
    <w:name w:val="Strong"/>
    <w:basedOn w:val="a0"/>
    <w:uiPriority w:val="22"/>
    <w:qFormat/>
    <w:rsid w:val="00B726AE"/>
    <w:rPr>
      <w:b/>
      <w:bCs/>
    </w:rPr>
  </w:style>
  <w:style w:type="character" w:customStyle="1" w:styleId="apple-converted-space">
    <w:name w:val="apple-converted-space"/>
    <w:basedOn w:val="a0"/>
    <w:rsid w:val="00B726AE"/>
  </w:style>
  <w:style w:type="character" w:styleId="a6">
    <w:name w:val="Emphasis"/>
    <w:basedOn w:val="a0"/>
    <w:uiPriority w:val="20"/>
    <w:qFormat/>
    <w:rsid w:val="00B726AE"/>
    <w:rPr>
      <w:i/>
      <w:iCs/>
    </w:rPr>
  </w:style>
  <w:style w:type="character" w:customStyle="1" w:styleId="20">
    <w:name w:val="Заголовок 2 Знак"/>
    <w:basedOn w:val="a0"/>
    <w:link w:val="2"/>
    <w:uiPriority w:val="9"/>
    <w:rsid w:val="00F27658"/>
    <w:rPr>
      <w:rFonts w:ascii="Times New Roman" w:eastAsia="Times New Roman" w:hAnsi="Times New Roman" w:cs="Times New Roman"/>
      <w:b/>
      <w:bCs/>
      <w:sz w:val="36"/>
      <w:szCs w:val="36"/>
      <w:lang w:eastAsia="ru-RU"/>
    </w:rPr>
  </w:style>
  <w:style w:type="paragraph" w:styleId="a7">
    <w:name w:val="List Paragraph"/>
    <w:basedOn w:val="a"/>
    <w:uiPriority w:val="34"/>
    <w:qFormat/>
    <w:rsid w:val="00A0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148">
      <w:bodyDiv w:val="1"/>
      <w:marLeft w:val="0"/>
      <w:marRight w:val="0"/>
      <w:marTop w:val="0"/>
      <w:marBottom w:val="0"/>
      <w:divBdr>
        <w:top w:val="none" w:sz="0" w:space="0" w:color="auto"/>
        <w:left w:val="none" w:sz="0" w:space="0" w:color="auto"/>
        <w:bottom w:val="none" w:sz="0" w:space="0" w:color="auto"/>
        <w:right w:val="none" w:sz="0" w:space="0" w:color="auto"/>
      </w:divBdr>
      <w:divsChild>
        <w:div w:id="1820612827">
          <w:marLeft w:val="0"/>
          <w:marRight w:val="0"/>
          <w:marTop w:val="0"/>
          <w:marBottom w:val="0"/>
          <w:divBdr>
            <w:top w:val="none" w:sz="0" w:space="0" w:color="auto"/>
            <w:left w:val="none" w:sz="0" w:space="0" w:color="auto"/>
            <w:bottom w:val="none" w:sz="0" w:space="0" w:color="auto"/>
            <w:right w:val="none" w:sz="0" w:space="0" w:color="auto"/>
          </w:divBdr>
        </w:div>
        <w:div w:id="1612593954">
          <w:marLeft w:val="0"/>
          <w:marRight w:val="0"/>
          <w:marTop w:val="0"/>
          <w:marBottom w:val="0"/>
          <w:divBdr>
            <w:top w:val="none" w:sz="0" w:space="0" w:color="auto"/>
            <w:left w:val="none" w:sz="0" w:space="0" w:color="auto"/>
            <w:bottom w:val="none" w:sz="0" w:space="0" w:color="auto"/>
            <w:right w:val="none" w:sz="0" w:space="0" w:color="auto"/>
          </w:divBdr>
        </w:div>
        <w:div w:id="566304109">
          <w:marLeft w:val="0"/>
          <w:marRight w:val="0"/>
          <w:marTop w:val="0"/>
          <w:marBottom w:val="0"/>
          <w:divBdr>
            <w:top w:val="none" w:sz="0" w:space="0" w:color="auto"/>
            <w:left w:val="none" w:sz="0" w:space="0" w:color="auto"/>
            <w:bottom w:val="none" w:sz="0" w:space="0" w:color="auto"/>
            <w:right w:val="none" w:sz="0" w:space="0" w:color="auto"/>
          </w:divBdr>
        </w:div>
      </w:divsChild>
    </w:div>
    <w:div w:id="591008789">
      <w:bodyDiv w:val="1"/>
      <w:marLeft w:val="0"/>
      <w:marRight w:val="0"/>
      <w:marTop w:val="0"/>
      <w:marBottom w:val="0"/>
      <w:divBdr>
        <w:top w:val="none" w:sz="0" w:space="0" w:color="auto"/>
        <w:left w:val="none" w:sz="0" w:space="0" w:color="auto"/>
        <w:bottom w:val="none" w:sz="0" w:space="0" w:color="auto"/>
        <w:right w:val="none" w:sz="0" w:space="0" w:color="auto"/>
      </w:divBdr>
    </w:div>
    <w:div w:id="751969778">
      <w:bodyDiv w:val="1"/>
      <w:marLeft w:val="0"/>
      <w:marRight w:val="0"/>
      <w:marTop w:val="0"/>
      <w:marBottom w:val="0"/>
      <w:divBdr>
        <w:top w:val="none" w:sz="0" w:space="0" w:color="auto"/>
        <w:left w:val="none" w:sz="0" w:space="0" w:color="auto"/>
        <w:bottom w:val="none" w:sz="0" w:space="0" w:color="auto"/>
        <w:right w:val="none" w:sz="0" w:space="0" w:color="auto"/>
      </w:divBdr>
      <w:divsChild>
        <w:div w:id="1857765622">
          <w:marLeft w:val="0"/>
          <w:marRight w:val="0"/>
          <w:marTop w:val="0"/>
          <w:marBottom w:val="0"/>
          <w:divBdr>
            <w:top w:val="none" w:sz="0" w:space="0" w:color="auto"/>
            <w:left w:val="none" w:sz="0" w:space="0" w:color="auto"/>
            <w:bottom w:val="none" w:sz="0" w:space="0" w:color="auto"/>
            <w:right w:val="none" w:sz="0" w:space="0" w:color="auto"/>
          </w:divBdr>
          <w:divsChild>
            <w:div w:id="7372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689">
      <w:bodyDiv w:val="1"/>
      <w:marLeft w:val="0"/>
      <w:marRight w:val="0"/>
      <w:marTop w:val="0"/>
      <w:marBottom w:val="0"/>
      <w:divBdr>
        <w:top w:val="none" w:sz="0" w:space="0" w:color="auto"/>
        <w:left w:val="none" w:sz="0" w:space="0" w:color="auto"/>
        <w:bottom w:val="none" w:sz="0" w:space="0" w:color="auto"/>
        <w:right w:val="none" w:sz="0" w:space="0" w:color="auto"/>
      </w:divBdr>
    </w:div>
    <w:div w:id="896936271">
      <w:bodyDiv w:val="1"/>
      <w:marLeft w:val="0"/>
      <w:marRight w:val="0"/>
      <w:marTop w:val="0"/>
      <w:marBottom w:val="0"/>
      <w:divBdr>
        <w:top w:val="none" w:sz="0" w:space="0" w:color="auto"/>
        <w:left w:val="none" w:sz="0" w:space="0" w:color="auto"/>
        <w:bottom w:val="none" w:sz="0" w:space="0" w:color="auto"/>
        <w:right w:val="none" w:sz="0" w:space="0" w:color="auto"/>
      </w:divBdr>
    </w:div>
    <w:div w:id="926697814">
      <w:bodyDiv w:val="1"/>
      <w:marLeft w:val="0"/>
      <w:marRight w:val="0"/>
      <w:marTop w:val="0"/>
      <w:marBottom w:val="0"/>
      <w:divBdr>
        <w:top w:val="none" w:sz="0" w:space="0" w:color="auto"/>
        <w:left w:val="none" w:sz="0" w:space="0" w:color="auto"/>
        <w:bottom w:val="none" w:sz="0" w:space="0" w:color="auto"/>
        <w:right w:val="none" w:sz="0" w:space="0" w:color="auto"/>
      </w:divBdr>
    </w:div>
    <w:div w:id="1043017902">
      <w:bodyDiv w:val="1"/>
      <w:marLeft w:val="0"/>
      <w:marRight w:val="0"/>
      <w:marTop w:val="0"/>
      <w:marBottom w:val="0"/>
      <w:divBdr>
        <w:top w:val="none" w:sz="0" w:space="0" w:color="auto"/>
        <w:left w:val="none" w:sz="0" w:space="0" w:color="auto"/>
        <w:bottom w:val="none" w:sz="0" w:space="0" w:color="auto"/>
        <w:right w:val="none" w:sz="0" w:space="0" w:color="auto"/>
      </w:divBdr>
    </w:div>
    <w:div w:id="1830827362">
      <w:bodyDiv w:val="1"/>
      <w:marLeft w:val="0"/>
      <w:marRight w:val="0"/>
      <w:marTop w:val="0"/>
      <w:marBottom w:val="0"/>
      <w:divBdr>
        <w:top w:val="none" w:sz="0" w:space="0" w:color="auto"/>
        <w:left w:val="none" w:sz="0" w:space="0" w:color="auto"/>
        <w:bottom w:val="none" w:sz="0" w:space="0" w:color="auto"/>
        <w:right w:val="none" w:sz="0" w:space="0" w:color="auto"/>
      </w:divBdr>
    </w:div>
    <w:div w:id="1900020885">
      <w:bodyDiv w:val="1"/>
      <w:marLeft w:val="0"/>
      <w:marRight w:val="0"/>
      <w:marTop w:val="0"/>
      <w:marBottom w:val="0"/>
      <w:divBdr>
        <w:top w:val="none" w:sz="0" w:space="0" w:color="auto"/>
        <w:left w:val="none" w:sz="0" w:space="0" w:color="auto"/>
        <w:bottom w:val="none" w:sz="0" w:space="0" w:color="auto"/>
        <w:right w:val="none" w:sz="0" w:space="0" w:color="auto"/>
      </w:divBdr>
    </w:div>
    <w:div w:id="1982610533">
      <w:bodyDiv w:val="1"/>
      <w:marLeft w:val="0"/>
      <w:marRight w:val="0"/>
      <w:marTop w:val="0"/>
      <w:marBottom w:val="0"/>
      <w:divBdr>
        <w:top w:val="none" w:sz="0" w:space="0" w:color="auto"/>
        <w:left w:val="none" w:sz="0" w:space="0" w:color="auto"/>
        <w:bottom w:val="none" w:sz="0" w:space="0" w:color="auto"/>
        <w:right w:val="none" w:sz="0" w:space="0" w:color="auto"/>
      </w:divBdr>
    </w:div>
    <w:div w:id="2145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nova-na.ucoz.ru/File/dejatelnostnyj_podkhod.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17</cp:revision>
  <dcterms:created xsi:type="dcterms:W3CDTF">2014-08-25T12:11:00Z</dcterms:created>
  <dcterms:modified xsi:type="dcterms:W3CDTF">2014-08-26T14:25:00Z</dcterms:modified>
</cp:coreProperties>
</file>