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B6" w:rsidRPr="00B444B6" w:rsidRDefault="00B444B6" w:rsidP="00B444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МО «</w:t>
      </w:r>
      <w:proofErr w:type="spellStart"/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proofErr w:type="spellEnd"/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B444B6" w:rsidRPr="00B444B6" w:rsidRDefault="00B444B6" w:rsidP="00B444B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444B6" w:rsidRPr="00B444B6" w:rsidRDefault="00B444B6" w:rsidP="00B444B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с. </w:t>
      </w:r>
      <w:proofErr w:type="spellStart"/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учредителя и образовательного учреждения)</w:t>
      </w: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4B6" w:rsidRPr="00B444B6" w:rsidRDefault="00B444B6" w:rsidP="00B444B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444B6">
        <w:rPr>
          <w:rFonts w:ascii="Times New Roman" w:hAnsi="Times New Roman" w:cs="Times New Roman"/>
          <w:sz w:val="24"/>
          <w:lang w:eastAsia="ru-RU"/>
        </w:rPr>
        <w:t xml:space="preserve">Рекомендована                                                                                                                                                     </w:t>
      </w:r>
    </w:p>
    <w:p w:rsidR="00B444B6" w:rsidRPr="00B444B6" w:rsidRDefault="00B444B6" w:rsidP="00B444B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444B6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Утверждаю___________</w:t>
      </w:r>
    </w:p>
    <w:p w:rsidR="00B444B6" w:rsidRPr="00B444B6" w:rsidRDefault="00B444B6" w:rsidP="00B444B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444B6">
        <w:rPr>
          <w:rFonts w:ascii="Times New Roman" w:hAnsi="Times New Roman" w:cs="Times New Roman"/>
          <w:sz w:val="24"/>
          <w:lang w:eastAsia="ru-RU"/>
        </w:rPr>
        <w:t xml:space="preserve">Методическим советом                                                             Директор МБОУ СОШ с. </w:t>
      </w:r>
      <w:proofErr w:type="spellStart"/>
      <w:r w:rsidRPr="00B444B6">
        <w:rPr>
          <w:rFonts w:ascii="Times New Roman" w:hAnsi="Times New Roman" w:cs="Times New Roman"/>
          <w:sz w:val="24"/>
          <w:lang w:eastAsia="ru-RU"/>
        </w:rPr>
        <w:t>Адо-Тымово</w:t>
      </w:r>
      <w:proofErr w:type="spellEnd"/>
    </w:p>
    <w:p w:rsidR="00B444B6" w:rsidRPr="00B444B6" w:rsidRDefault="00B444B6" w:rsidP="00B444B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444B6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</w:t>
      </w:r>
      <w:proofErr w:type="spellStart"/>
      <w:r w:rsidRPr="00B444B6">
        <w:rPr>
          <w:rFonts w:ascii="Times New Roman" w:hAnsi="Times New Roman" w:cs="Times New Roman"/>
          <w:sz w:val="24"/>
          <w:lang w:eastAsia="ru-RU"/>
        </w:rPr>
        <w:t>Ботова</w:t>
      </w:r>
      <w:proofErr w:type="spellEnd"/>
      <w:r w:rsidRPr="00B444B6">
        <w:rPr>
          <w:rFonts w:ascii="Times New Roman" w:hAnsi="Times New Roman" w:cs="Times New Roman"/>
          <w:sz w:val="24"/>
          <w:lang w:eastAsia="ru-RU"/>
        </w:rPr>
        <w:t xml:space="preserve"> Н.С</w:t>
      </w:r>
    </w:p>
    <w:p w:rsidR="00B444B6" w:rsidRPr="00B444B6" w:rsidRDefault="00B444B6" w:rsidP="00B444B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444B6">
        <w:rPr>
          <w:rFonts w:ascii="Times New Roman" w:hAnsi="Times New Roman" w:cs="Times New Roman"/>
          <w:sz w:val="24"/>
          <w:lang w:eastAsia="ru-RU"/>
        </w:rPr>
        <w:t>Протокол педагогического совета</w:t>
      </w:r>
    </w:p>
    <w:p w:rsidR="00B444B6" w:rsidRPr="00B444B6" w:rsidRDefault="00B444B6" w:rsidP="00B444B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444B6">
        <w:rPr>
          <w:rFonts w:ascii="Times New Roman" w:hAnsi="Times New Roman" w:cs="Times New Roman"/>
          <w:sz w:val="24"/>
          <w:lang w:eastAsia="ru-RU"/>
        </w:rPr>
        <w:t>Протокол от «__» августа 2018 г. № __                                                  от _______2018 г. № ___</w:t>
      </w:r>
    </w:p>
    <w:p w:rsidR="00B444B6" w:rsidRPr="00B444B6" w:rsidRDefault="00B444B6" w:rsidP="00B444B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444B6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Приказ от ______2018 г. № _____</w:t>
      </w:r>
    </w:p>
    <w:p w:rsidR="00B444B6" w:rsidRPr="00B444B6" w:rsidRDefault="00B444B6" w:rsidP="00B444B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444B6"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ru-RU"/>
        </w:rPr>
        <w:t>Гражданская Оборона</w:t>
      </w: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 /курса/)</w:t>
      </w: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44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года</w:t>
      </w: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:rsidR="00B444B6" w:rsidRPr="00B444B6" w:rsidRDefault="00B444B6" w:rsidP="00B4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Pr="00B44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«Примерной программы </w:t>
      </w:r>
      <w:proofErr w:type="gramStart"/>
      <w:r w:rsidRPr="00B44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курсового</w:t>
      </w:r>
      <w:proofErr w:type="gramEnd"/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444B6" w:rsidRPr="00B444B6" w:rsidRDefault="00B444B6" w:rsidP="00B444B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4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обучения личного состава спасательных  служб»</w:t>
      </w:r>
    </w:p>
    <w:p w:rsidR="00B444B6" w:rsidRPr="00B444B6" w:rsidRDefault="00B444B6" w:rsidP="00B444B6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44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444B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(утв. МЧС России 22.02.2017 N 2-4-71-8-14</w:t>
      </w:r>
      <w:proofErr w:type="gramEnd"/>
    </w:p>
    <w:p w:rsidR="00B444B6" w:rsidRPr="00B444B6" w:rsidRDefault="00B444B6" w:rsidP="00B444B6">
      <w:pPr>
        <w:spacing w:after="0" w:line="240" w:lineRule="auto"/>
        <w:rPr>
          <w:bCs/>
          <w:kern w:val="36"/>
          <w:u w:val="single"/>
          <w:lang w:eastAsia="ru-RU"/>
        </w:rPr>
      </w:pPr>
      <w:r w:rsidRPr="00B444B6">
        <w:rPr>
          <w:lang w:eastAsia="ru-RU"/>
        </w:rPr>
        <w:t xml:space="preserve">                          (</w:t>
      </w:r>
      <w:r w:rsidRPr="00B444B6">
        <w:rPr>
          <w:rFonts w:ascii="Times New Roman" w:hAnsi="Times New Roman" w:cs="Times New Roman"/>
          <w:sz w:val="24"/>
          <w:lang w:eastAsia="ru-RU"/>
        </w:rPr>
        <w:t>наименование программы)</w:t>
      </w:r>
      <w:r w:rsidRPr="00B444B6">
        <w:rPr>
          <w:rFonts w:ascii="Times New Roman" w:hAnsi="Times New Roman" w:cs="Times New Roman"/>
          <w:sz w:val="24"/>
          <w:lang w:eastAsia="ru-RU"/>
        </w:rPr>
        <w:tab/>
      </w:r>
      <w:r w:rsidRPr="00B444B6">
        <w:rPr>
          <w:rFonts w:ascii="Times New Roman" w:hAnsi="Times New Roman" w:cs="Times New Roman"/>
          <w:sz w:val="24"/>
          <w:lang w:eastAsia="ru-RU"/>
        </w:rPr>
        <w:tab/>
      </w: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 w:rsidRPr="00B44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B444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(Ф.И.О. учителя (преподавателя), составившего рабочую учебную программу)</w:t>
      </w:r>
    </w:p>
    <w:p w:rsidR="00B444B6" w:rsidRPr="00B444B6" w:rsidRDefault="00B444B6" w:rsidP="00B4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</w:p>
    <w:p w:rsidR="00B444B6" w:rsidRPr="00B444B6" w:rsidRDefault="00B444B6" w:rsidP="00B4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p w:rsidR="00B444B6" w:rsidRPr="00B444B6" w:rsidRDefault="00B444B6" w:rsidP="00B444B6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444B6" w:rsidRPr="00B444B6" w:rsidRDefault="00B444B6" w:rsidP="00B444B6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Рабочая программа по Гражданской Обороне составлена в соответствии с </w:t>
      </w:r>
      <w:r w:rsidRPr="00B44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"Примерной программой курсового обучения личного состава спасательных служб" (утв. МЧС России 22.02.2017 N 2-4-71-8-14)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Изучение ГО в  школе   направлено на достижение следующих целей и задач: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обучения</w:t>
      </w: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обучение личного состава спасательных служб умелым, слаженным и наиболее эффективным приемам и способам коллективных действий при привидении спасательной службы в готовность, по выполнению других неотложных работ и специфических задач согласно своему предназначению.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обучения являются: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 природного и техногенного характера;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личного состава к выполнению своих обязанностей, которые определяются создающими их органами и организациями в соответствующих положениях о спасательных службах;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коллективных действий при выполнении задач в соответствии с предназначением спасательных служб;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приемов и способов выполнения задач в условиях загрязнения (заражения) местности радиоактивными, отравляющими и </w:t>
      </w: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 опасными веществами;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мер безопасности при использовании техники, оборудования, снаряжения и инструментов, находящихся на оснащении спасательных служб.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принципами курсового обучения являются: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личный состав тому, что необходимо для выполнения конкретных функциональных обязанностей;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и максимальное приближение к реальной обстановке;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руководитель (командир) обучает своих подчиненных;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сочетание различных форм и методов обучения;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и методическая последовательность обучения ("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к сложному, от известного к неизвестному");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и индивидуальный подход в обучении;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сознательность и активность обучения;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обучения.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характеру учебной деятельности занятия с личным составом спасательных служб подразделяются 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и практические.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теоретических занятий (семинаров)</w:t>
      </w: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получение знаний по способам действий при приведении спасательных служб в готовность и по всестороннему обеспечению сил ГО и РСЧС в ходе выполнения ими аварийно-спасательных и других неотложных работ.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Семинар </w:t>
      </w: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проводится по наиболее сложным вопросам примерной программы курсового обучения и имеет целью более углубленного изучения вопросов, привития обучаемым навыков самостоятельной работы, поиска, анализа, обобщения и изложения учебного материала.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практических занятий</w:t>
      </w: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освоение приемов и способов действий по всестороннему обеспечению сил ГО и РСЧС, а также пострадавшего населения и выполнения специфических задач ГО согласно предназначению.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обучения личного состава спасательных служб положено проведение практических занятий (комплексных и тактико-специальных занятий).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Комплексное занятие</w:t>
      </w: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комплексного занятия весь личный состав, независимо от занимаемых должностей, по единому замыслу обучаются правильному и согласованному выполнению действий (приемов).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 В ходе проведения каждого комплексного занятия должны отрабатываться вопросы оказания первой помощи пострадавшим.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Тактико-специальное занятие</w:t>
      </w: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является высшей формой обучения и предназначено для </w:t>
      </w: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слаживания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спасательных служб и совершенствования навыков командиров структурных подразделений в организации действий и управлении личным составом, практической отработке действий с применением специальной техники, оборудования, снаряжения и инструмента, состоящих на оснащении спасательных служб.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оборудования, снаряжения и инструментов.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Тактико-специальные занятия с личным составом спасательных служб организуют и проводят начальники спасательных служб, а на учебных местах ~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тактико-специальные занятия спасательные службы выводятся в штатном составе, с необходимым количеством техники, оборудования, снаряжения и инструментов. Весь личный состав на занятиях должен быть обеспечен средствами индивидуальной защиты.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Контрольные занятия</w:t>
      </w: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начальником спасательной службы с целью определения уровня </w:t>
      </w: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состава и умения выполнять свои функциональные обязанности в составе спасательной службы.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  ОБУЧЕНИЯ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 программа  обучения предназначена 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военных конфликтах, или вследствие этих конфликтов и при ЧС, первой и первичной медико-санитарной помощи, созданию минимально необходимых условий его жизнедеятельности, а также совершенствования умений и навыков личного состава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спасательных слу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 в пр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именении техники, инструментов, приборов и принадлежностей, состоящих на оснащении спасательных служб, поддержания необходимого уровня их готовности к выполнению задач по предназначению.</w:t>
      </w:r>
    </w:p>
    <w:p w:rsidR="00B444B6" w:rsidRPr="00B444B6" w:rsidRDefault="00B444B6" w:rsidP="00B444B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 последовательность проведения  обучения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личного состава спасательных служб планируется и проводится в организациях по месту работы ежегодно по программам курсового обучения личного состава спасательных служб, разработанным в организациях на основании данной примерной программы курсового обучения.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личного состава спасательных служб проводится в рабочее время, в объеме не менее 30 часов.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курсового обучения личного состава спасательных служб рекомендуется создавать учебные группы численностью до 25 человек с учетом видов спасательных служб и их предназначения.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курсового обучения включает два модуля: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100114" w:history="1">
        <w:r w:rsidRPr="00B444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модуль</w:t>
        </w:r>
      </w:hyperlink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базовой подготовки;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100159" w:history="1">
        <w:r w:rsidRPr="00B444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модуль</w:t>
        </w:r>
      </w:hyperlink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специальной подготовки.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модуля базовой подготовки отрабатываются в полном объеме (18 учебных часов) всеми спасательными службами. Разрешается в зависимости от специфики деятельности организации и уровня подготовки обучающихся уточнять содержание тем и определять количество часов на отработку каждой темы, без изменения общего количества часов.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модуля специальной подготовки содержит вопросы, находящиеся в области компетенции соответствующей спасательной службы. В программу курсового обучения, разрабатываемой организацией для соответствующей спасательной службы из модуля специальной подготовки могут включаться как тема в полном объеме, так и отдельные занятия из разных тем в зависимости от предназначения спасательной службы и степени подготовленности (</w:t>
      </w: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личного состава.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время на отработку тем модуля специальной подготовки не может быть менее 12 учебных часов для любой спасательной службы.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занятия накануне проведения комплексного или тактико-специального занятия проводит инструктаж (инструкторско-методическое занятие) с командирами структурных подразделений спасательных служб, которые проводят занятия на учебных местах.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учебных групп, состав преподавателей, инструкторов и расписание проведения занятий определяются распорядительным документом организации, создавшей спасательные службы.</w:t>
      </w:r>
    </w:p>
    <w:p w:rsidR="00B444B6" w:rsidRPr="00B444B6" w:rsidRDefault="00B444B6" w:rsidP="00B444B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обучением и учет результатов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обучением личного состава спасательных служб должно быть конкретным и обеспечивать полное и качественное выполнение примерной программы курсового обучения.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в руководстве обучением требуется: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планирование учебного процесса;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систематический 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 командиров структурных подразделений спасательных служб к занятиям, ходом курсового обучения в структурных подразделениях и оказание действенной помощи командирам структурных подразделений;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и внедрение передового опыта в организации проведения занятий;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состязания и конкурсов;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 объективное подведение итогов обучения;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учебных объектов и средств обеспечения учебного процесса;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совершенствование учебно-материальной базы.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занятий руководители обязаны предусматривать максимальное использование учебного оборудования и средств обеспечения учебного процесса.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занятий постоянное внимание должно уделяться 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усвоения учебного материала личным составом проводит руководители занятий путем опроса обучаемых перед началом и в ходе проведения занятия.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результатов обучения включает в себя сбор, систематизацию, хранение, обновление и анализ данных, раскрывающих уровень знания и </w:t>
      </w: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состава по действиям при выполнении других неотложных работ и специфических задач ГО.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проведения занятий и присутствия на них обучающихся осуществляют руководителем занятий, в журнале установленной формы.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является основным документом, отражающим выполнение учебной программы, посещаемость занятий и итоги сдачи нормативов. Он подлежит хранению в течение года после завершения обучения группы.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спасательных служб проверяется на занятиях, контрольных проверках и учениях. Проверки подлежат: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расчетов по созданию и приведению в готовность спасательных служб;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спасательных служб решать задачи по предназначению;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 организационной структуры спасательных служб характеру и объему выполняемых задач;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личного состава спасательных служб средствами индивидуальной защиты, специальной техникой, имуществом и спецодеждой, а также порядок хранения материально-технических средств и их готовность к использованию.</w:t>
      </w:r>
    </w:p>
    <w:p w:rsidR="00B444B6" w:rsidRPr="00B444B6" w:rsidRDefault="00B444B6" w:rsidP="00B444B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по обеспечению требований безопасности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- комплекс мероприятий по обеспечению безопасности личного состава, недопущению их травматизма, обеспечению сохранности техники, оборудования, снаряжения и инструментов.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</w:t>
      </w:r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 </w:t>
      </w:r>
      <w:hyperlink r:id="rId8" w:anchor="100113" w:history="1">
        <w:r w:rsidRPr="00B444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планом</w:t>
        </w:r>
      </w:hyperlink>
      <w:r w:rsidRPr="00B44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защиты, приборами и комплектами на занятиях, своевременно доводить эти требования и добиваться строгого их выполнения.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должны выполняться при любых условиях, независимо от срочности выполняемых задач, наличия обучаемых и материальных средств.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Обучаемые, не усвоившие требования безопасности, к занятиям не допускаются.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при обучении обращается на безопасную эксплуатацию и обслуживание техники, инструментов, работу в средствах защиты органов дыхания и кожи, а также при применении другого специального снаряжения.</w:t>
      </w:r>
    </w:p>
    <w:p w:rsidR="00B444B6" w:rsidRPr="00B444B6" w:rsidRDefault="00B444B6" w:rsidP="00B444B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состав, прошедший обучение в соответствии с настоящей программой  обучения, должен: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 спасательной службы, свои функциональные обязанности;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оповещения, сбора спасательной службы и выдвижения к месту возможного выполнения задач;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 объем возможных других неотложных работ и специфических задач ГО;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и способы защиты личного состава спасательных служб и пострадавших при действии на местности, загрязненной (зараженной) радиоактивными, отравляющими и 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аварийно-химически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опасными веществами;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и технологические особенности своей организации, а также характер возможных аварийно-спасательных и других неотложных работ;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выполнении задач по предназначению спасательной службы;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действовать по сигналу "ВНИМАНИЕ ВСЕМ!" и при получении сигнала о приведении спасательной службы в готовность;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функциональные обязанности в ходе выполнения задач по предназначению;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исправном состоянии и грамотно использовать штатную технику, приборы и другое табельное имущество;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штатных средствах индивидуальной защиты;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раненым и пораженным;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санитарную обработку и обеззараживание техники, сооружений, одежды и средств индивидуальной защиты.</w:t>
      </w:r>
    </w:p>
    <w:p w:rsidR="00B444B6" w:rsidRPr="00B444B6" w:rsidRDefault="00B444B6" w:rsidP="00B444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B6" w:rsidRPr="00B444B6" w:rsidRDefault="00B444B6" w:rsidP="00B4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444B6" w:rsidRP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44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B444B6" w:rsidRP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tabs>
          <w:tab w:val="left" w:pos="2025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44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материала ГО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96"/>
        <w:gridCol w:w="2928"/>
        <w:gridCol w:w="5947"/>
      </w:tblGrid>
      <w:tr w:rsidR="00B444B6" w:rsidRPr="00B444B6" w:rsidTr="00B444B6">
        <w:tc>
          <w:tcPr>
            <w:tcW w:w="696" w:type="dxa"/>
          </w:tcPr>
          <w:p w:rsidR="00B444B6" w:rsidRPr="00B444B6" w:rsidRDefault="00B444B6" w:rsidP="00B44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8" w:type="dxa"/>
          </w:tcPr>
          <w:p w:rsidR="00B444B6" w:rsidRPr="00B444B6" w:rsidRDefault="00B444B6" w:rsidP="00B44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</w:tr>
      <w:tr w:rsidR="00B444B6" w:rsidRPr="00B444B6" w:rsidTr="00B444B6">
        <w:tc>
          <w:tcPr>
            <w:tcW w:w="9571" w:type="dxa"/>
            <w:gridSpan w:val="3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МОДУЛЬ БАЗОВОЙ ПОДГОТОВКИ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spacing w:line="330" w:lineRule="atLeas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 Действия личного состава при приведении спасательной службы в готовность</w:t>
            </w:r>
          </w:p>
        </w:tc>
      </w:tr>
      <w:tr w:rsidR="00B444B6" w:rsidRPr="00B444B6" w:rsidTr="00B444B6">
        <w:trPr>
          <w:trHeight w:val="636"/>
        </w:trPr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 Действия личного состава спасательной службы при выдвижении в район выполнения задач</w:t>
            </w:r>
          </w:p>
        </w:tc>
      </w:tr>
      <w:tr w:rsidR="00B444B6" w:rsidRPr="00B444B6" w:rsidTr="00B444B6">
        <w:trPr>
          <w:trHeight w:val="830"/>
        </w:trPr>
        <w:tc>
          <w:tcPr>
            <w:tcW w:w="696" w:type="dxa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</w:p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Меры безопасности при выполнении задач</w:t>
            </w:r>
          </w:p>
        </w:tc>
        <w:tc>
          <w:tcPr>
            <w:tcW w:w="5947" w:type="dxa"/>
          </w:tcPr>
          <w:p w:rsidR="00B444B6" w:rsidRPr="00B444B6" w:rsidRDefault="00B444B6" w:rsidP="00472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безопасности при выполнении задач</w:t>
            </w:r>
          </w:p>
        </w:tc>
      </w:tr>
      <w:tr w:rsidR="00B444B6" w:rsidRPr="00B444B6" w:rsidTr="00B444B6">
        <w:trPr>
          <w:trHeight w:val="1932"/>
        </w:trPr>
        <w:tc>
          <w:tcPr>
            <w:tcW w:w="696" w:type="dxa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928" w:type="dxa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Особенности выполнения задач на местности, зараженной радиоактивными, отравляющими и </w:t>
            </w:r>
            <w:proofErr w:type="gramStart"/>
            <w:r w:rsidRPr="00B4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аварийно-химически</w:t>
            </w:r>
            <w:proofErr w:type="gramEnd"/>
            <w:r w:rsidRPr="00B4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опасными веществами</w:t>
            </w:r>
          </w:p>
        </w:tc>
        <w:tc>
          <w:tcPr>
            <w:tcW w:w="5947" w:type="dxa"/>
          </w:tcPr>
          <w:p w:rsidR="00B444B6" w:rsidRPr="00B444B6" w:rsidRDefault="00B444B6" w:rsidP="00472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</w:t>
            </w:r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выполнения задач на местности, зараженной радиоактивными, отравляющими и </w:t>
            </w:r>
            <w:proofErr w:type="gramStart"/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аварийно-химически</w:t>
            </w:r>
            <w:proofErr w:type="gramEnd"/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опасными веществами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Оказание первой помощи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 Медицинские средства индивидуальной защиты и правила пользования ими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 Оказание первой помощи раненым и пораженным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 3. Контрольное занятие</w:t>
            </w:r>
          </w:p>
        </w:tc>
      </w:tr>
      <w:tr w:rsidR="00B444B6" w:rsidRPr="00B444B6" w:rsidTr="00B444B6">
        <w:tc>
          <w:tcPr>
            <w:tcW w:w="9571" w:type="dxa"/>
            <w:gridSpan w:val="3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МОДУЛЬ СПЕЦИАЛЬНОЙ ПОДГОТОВКИ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Борьба с пожарами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Особенности действий по тушению лесных и торфяных пожаров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нефтепродуктов.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Предоставление населению убежищ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Особенности действий по тушению лесных и торфяных пожаров</w:t>
            </w:r>
          </w:p>
        </w:tc>
      </w:tr>
      <w:tr w:rsidR="00B444B6" w:rsidRPr="00B444B6" w:rsidTr="00B444B6">
        <w:trPr>
          <w:trHeight w:val="354"/>
        </w:trPr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 xml:space="preserve">Занятие 4. Особенности действий спасательной службы по организации тушения пожаров и ликвидации аварий на магистральных газо- и </w:t>
            </w:r>
            <w:r w:rsidRPr="00B4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нефтепроводах, в условиях массового разлива нефтепродуктов.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Действия спасательной службы по оповещению населения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4. Эвакуация населения, материальных и культурных ценностей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при эвакуации населения</w:t>
            </w:r>
          </w:p>
        </w:tc>
      </w:tr>
      <w:tr w:rsidR="00B444B6" w:rsidRPr="00B444B6" w:rsidTr="00B444B6">
        <w:trPr>
          <w:trHeight w:val="300"/>
        </w:trPr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при эвакуации материальных и культурных ценностей в безопасные районы</w:t>
            </w:r>
          </w:p>
        </w:tc>
      </w:tr>
      <w:tr w:rsidR="00B444B6" w:rsidRPr="00B444B6" w:rsidTr="00B444B6">
        <w:trPr>
          <w:trHeight w:val="240"/>
        </w:trPr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5. Первоочередное обеспечение пострадавшего населения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Действия спасательной службы по устранению аварий на коммунально-энергетических сетях и технологических линиях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</w:tr>
      <w:tr w:rsidR="00B444B6" w:rsidRPr="00B444B6" w:rsidTr="00B444B6">
        <w:trPr>
          <w:trHeight w:val="612"/>
        </w:trPr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развертыванию и функционированию подвижного пункта вещевого снабжения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Организация и выполнение мероприятий по оказанию медицинской помощи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медицинской помощи в местах проведения АСДНР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Особенности организации оказания медицинской помощи пострадавшим при различных видах чрезвычайных ситуаций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развертыванию и функционированию медицинских пунктов в местах проведения АСДНР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7. Защита продуктов растениеводства и животноводства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</w:tr>
      <w:tr w:rsidR="00B444B6" w:rsidRPr="00B444B6" w:rsidTr="00B444B6">
        <w:trPr>
          <w:trHeight w:val="838"/>
        </w:trPr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проведению мероприятий по защите воды и фуража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Радиационная и химическая защита</w:t>
            </w:r>
          </w:p>
        </w:tc>
        <w:tc>
          <w:tcPr>
            <w:tcW w:w="5947" w:type="dxa"/>
          </w:tcPr>
          <w:p w:rsid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мероприятий при обеспечении радиационной и химической защиты</w:t>
            </w:r>
          </w:p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Действия спасательной службы по организации </w:t>
            </w:r>
            <w:proofErr w:type="gramStart"/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работы пункта выдачи средств индивидуальной защиты</w:t>
            </w:r>
            <w:proofErr w:type="gramEnd"/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личного состава спасательной службы при проведении специальной обработки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4. Действия спасательной службы по ликвидации последствий аварии на радиационн</w:t>
            </w:r>
            <w:proofErr w:type="gramStart"/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44B6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 опасных объектах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9. Материально-техническое снабжение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2, Действия спасательной службы по организации обслуживания и текущего ремонта техники</w:t>
            </w:r>
          </w:p>
        </w:tc>
      </w:tr>
      <w:tr w:rsidR="00B444B6" w:rsidRPr="00B444B6" w:rsidTr="00B444B6">
        <w:trPr>
          <w:trHeight w:val="1411"/>
        </w:trPr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организации хранения, учета и выдачи горюче-смазочных материалов в районе дислокации сил ГО и РСЧС, на путях их выдвижения и в районе выполнения задач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Инженерная защита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обеспечению мероприятий, выполняемых при спасении людей, находящихся под завалами, и ликвидации завалов</w:t>
            </w:r>
          </w:p>
        </w:tc>
      </w:tr>
      <w:tr w:rsidR="00B444B6" w:rsidRPr="00B444B6" w:rsidTr="00B444B6">
        <w:trPr>
          <w:trHeight w:val="894"/>
        </w:trPr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4. Действия спасательной службы по выполнению мероприятий по обеспечению ликвидации последствий разлива нефтепродуктов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11. Действия спасательной службы по восстановлению и поддержанию порядка в районах и на маршрутах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</w:tr>
      <w:tr w:rsidR="00B444B6" w:rsidRPr="00B444B6" w:rsidTr="00B444B6">
        <w:tc>
          <w:tcPr>
            <w:tcW w:w="696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2928" w:type="dxa"/>
            <w:vMerge w:val="restart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12. Действия спасательной службы по захоронению тел погибших</w:t>
            </w: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1. Требования к захоронению тел погибших и организации их выполнения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подготовке к захоронению тел погибших</w:t>
            </w:r>
          </w:p>
        </w:tc>
      </w:tr>
      <w:tr w:rsidR="00B444B6" w:rsidRPr="00B444B6" w:rsidTr="00B444B6">
        <w:tc>
          <w:tcPr>
            <w:tcW w:w="696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444B6" w:rsidRPr="00B444B6" w:rsidRDefault="00B444B6" w:rsidP="00B44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захоронению тел погибших</w:t>
            </w:r>
          </w:p>
        </w:tc>
      </w:tr>
    </w:tbl>
    <w:p w:rsidR="00B444B6" w:rsidRPr="00B444B6" w:rsidRDefault="00B444B6" w:rsidP="00B444B6"/>
    <w:p w:rsidR="00B444B6" w:rsidRPr="00B444B6" w:rsidRDefault="00B444B6" w:rsidP="00B444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по ГО</w:t>
      </w:r>
    </w:p>
    <w:tbl>
      <w:tblPr>
        <w:tblStyle w:val="20"/>
        <w:tblW w:w="10314" w:type="dxa"/>
        <w:tblLayout w:type="fixed"/>
        <w:tblLook w:val="04A0" w:firstRow="1" w:lastRow="0" w:firstColumn="1" w:lastColumn="0" w:noHBand="0" w:noVBand="1"/>
      </w:tblPr>
      <w:tblGrid>
        <w:gridCol w:w="913"/>
        <w:gridCol w:w="4724"/>
        <w:gridCol w:w="1417"/>
        <w:gridCol w:w="851"/>
        <w:gridCol w:w="1275"/>
        <w:gridCol w:w="1134"/>
      </w:tblGrid>
      <w:tr w:rsidR="00B444B6" w:rsidRPr="00B444B6" w:rsidTr="00472757">
        <w:trPr>
          <w:trHeight w:val="1410"/>
        </w:trPr>
        <w:tc>
          <w:tcPr>
            <w:tcW w:w="913" w:type="dxa"/>
            <w:vMerge w:val="restart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4" w:type="dxa"/>
            <w:vMerge w:val="restart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B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Рекомендуемое кол-во часов</w:t>
            </w:r>
          </w:p>
        </w:tc>
      </w:tr>
      <w:tr w:rsidR="00B444B6" w:rsidRPr="00B444B6" w:rsidTr="00472757">
        <w:trPr>
          <w:trHeight w:val="520"/>
        </w:trPr>
        <w:tc>
          <w:tcPr>
            <w:tcW w:w="913" w:type="dxa"/>
            <w:vMerge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444B6">
              <w:rPr>
                <w:rFonts w:ascii="Times New Roman" w:hAnsi="Times New Roman" w:cs="Times New Roman"/>
                <w:sz w:val="16"/>
                <w:szCs w:val="24"/>
              </w:rPr>
              <w:t>семинар</w:t>
            </w: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444B6">
              <w:rPr>
                <w:rFonts w:ascii="Times New Roman" w:hAnsi="Times New Roman" w:cs="Times New Roman"/>
                <w:sz w:val="16"/>
                <w:szCs w:val="24"/>
              </w:rPr>
              <w:t>Комплексное занятие</w:t>
            </w: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B444B6">
              <w:rPr>
                <w:rFonts w:ascii="Times New Roman" w:hAnsi="Times New Roman" w:cs="Times New Roman"/>
                <w:sz w:val="16"/>
                <w:szCs w:val="24"/>
              </w:rPr>
              <w:t>Тактико-специальное занятие</w:t>
            </w:r>
          </w:p>
          <w:p w:rsidR="00B444B6" w:rsidRPr="00B444B6" w:rsidRDefault="00B444B6" w:rsidP="00B444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4B6" w:rsidRPr="00B444B6" w:rsidTr="00472757">
        <w:tc>
          <w:tcPr>
            <w:tcW w:w="5637" w:type="dxa"/>
            <w:gridSpan w:val="2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B444B6" w:rsidRPr="00B444B6" w:rsidTr="00472757">
        <w:tc>
          <w:tcPr>
            <w:tcW w:w="5637" w:type="dxa"/>
            <w:gridSpan w:val="2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Базовой  подготовки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1.  Действия личного состава при проведении спасательной службы в готовность.</w:t>
            </w:r>
          </w:p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 1.</w:t>
            </w: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 2.  Действия личного состава при проведении спасательной службы в готовность.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 3.  Действия личного состава спасательной службы при выдвижении в район выполнения задач.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Тема 2.  Меры безопасности при выполнении задач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Особенности выполнения задач на местности, зараженной радиоактивными, отравляющими и </w:t>
            </w:r>
            <w:proofErr w:type="gramStart"/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аварийно-химически</w:t>
            </w:r>
            <w:proofErr w:type="gramEnd"/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опасными веществами.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4. Оказание первой помощи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Медицинские средства индивидуальной защиты и правила пользования ими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rPr>
          <w:trHeight w:val="525"/>
        </w:trPr>
        <w:tc>
          <w:tcPr>
            <w:tcW w:w="913" w:type="dxa"/>
            <w:tcBorders>
              <w:bottom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Оказание первой помощи раненым и пораженным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rPr>
          <w:trHeight w:val="315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Занятие  3. Контрольное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Специальной подготовки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spacing w:line="330" w:lineRule="atLeast"/>
              <w:jc w:val="both"/>
              <w:textAlignment w:val="baseline"/>
              <w:rPr>
                <w:rFonts w:ascii="inherit" w:hAnsi="inherit" w:cs="Arial"/>
                <w:b/>
                <w:color w:val="000000"/>
                <w:sz w:val="23"/>
                <w:szCs w:val="23"/>
              </w:rPr>
            </w:pPr>
            <w:r w:rsidRPr="00B444B6">
              <w:rPr>
                <w:rFonts w:ascii="inherit" w:hAnsi="inherit" w:cs="Arial"/>
                <w:b/>
                <w:color w:val="000000"/>
                <w:sz w:val="23"/>
                <w:szCs w:val="23"/>
              </w:rPr>
              <w:t>Тема 1. Борьба с пожарами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Особенности действий по тушению лесных и торфяных пожаров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нефтепродуктов.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2. Предоставление населению убежищ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Виды защитных сооружений, их характеристика и требования по содержанию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Действия спасательной службы при дооборудовании и приведении в готовность защитных сооружений для населения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Действия спасательной службы по оповещению населения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4. Эвакуация населения, материальных и культурных ценностей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Действия спасательной службы при эвакуации населения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5. Первоочередное обеспечение пострадавшего населения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Действия спасательной службы по устранению аварий на коммунально-энергетических сетях и технологических линиях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6. Организация и выполнение мероприятий по оказанию медицинской помощи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Организация медицинской помощи в местах проведения АСДНР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Особенности организации оказания медицинской помощи пострадавшим при различных видах чрезвычайных ситуаций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7. Защита продуктов растениеводства и животноводства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по проведению мероприятий по защите воды и фуража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inherit" w:hAnsi="inherit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третий год обучения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8. Радиационная и химическая защита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Организация мероприятий при обеспечении радиационной и химической защиты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 xml:space="preserve">Занятие 2. Действия спасательной службы по организации </w:t>
            </w:r>
            <w:proofErr w:type="gramStart"/>
            <w:r w:rsidRPr="00B444B6">
              <w:rPr>
                <w:rFonts w:ascii="inherit" w:hAnsi="inherit" w:cs="Times New Roman"/>
                <w:sz w:val="24"/>
                <w:szCs w:val="24"/>
              </w:rPr>
              <w:t>работы пункта выдачи средств индивидуальной защиты</w:t>
            </w:r>
            <w:proofErr w:type="gramEnd"/>
          </w:p>
        </w:tc>
        <w:tc>
          <w:tcPr>
            <w:tcW w:w="1417" w:type="dxa"/>
          </w:tcPr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2.8.3.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личного состава спасательной службы при проведении специальной обработки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2.8.4.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4. Действия спасательной службы по ликвидации последствий аварии на радиационн</w:t>
            </w:r>
            <w:proofErr w:type="gramStart"/>
            <w:r w:rsidRPr="00B444B6">
              <w:rPr>
                <w:rFonts w:ascii="inherit" w:hAnsi="inherit" w:cs="Times New Roman"/>
                <w:sz w:val="24"/>
                <w:szCs w:val="24"/>
              </w:rPr>
              <w:t>о-</w:t>
            </w:r>
            <w:proofErr w:type="gramEnd"/>
            <w:r w:rsidRPr="00B444B6">
              <w:rPr>
                <w:rFonts w:ascii="inherit" w:hAnsi="inherit" w:cs="Times New Roman"/>
                <w:sz w:val="24"/>
                <w:szCs w:val="24"/>
              </w:rPr>
              <w:t xml:space="preserve"> и химически опасных объектах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9. Материально-техническое снабжение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2.9.2.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2, Действия спасательной службы по организации обслуживания и текущего ремонта техники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2.9.3.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по организации хранения, учета и выдачи горюче-смазочных материалов в районе дислокации сил ГО и РСЧС, на путях их выдвижения и в районе выполнения задач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10. Инженерная защита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2.10.2.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2.10.3.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по обеспечению мероприятий, выполняемых при спасении людей, находящихся под завалами, и ликвидации завалов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2.10.4.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4. Действия спасательной службы по выполнению мероприятий по обеспечению ликвидации последствий разлива нефтепродуктов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11. Действия спасательной службы по восстановлению и поддержанию порядка в районах и на маршрутах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2.11.2.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pPr>
              <w:rPr>
                <w:b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b/>
                <w:sz w:val="24"/>
                <w:szCs w:val="24"/>
              </w:rPr>
              <w:t>Тема 12. Действия спасательной службы по захоронению тел погибших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1. Требования к захоронению тел погибших и организации их выполнения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2. Действия спасательной службы по подготовке к захоронению тел погибших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6" w:rsidRPr="00B444B6" w:rsidTr="00472757">
        <w:tc>
          <w:tcPr>
            <w:tcW w:w="913" w:type="dxa"/>
          </w:tcPr>
          <w:p w:rsidR="00B444B6" w:rsidRPr="00B444B6" w:rsidRDefault="00B444B6" w:rsidP="00B444B6"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2.12.3.</w:t>
            </w:r>
          </w:p>
        </w:tc>
        <w:tc>
          <w:tcPr>
            <w:tcW w:w="4724" w:type="dxa"/>
          </w:tcPr>
          <w:p w:rsidR="00B444B6" w:rsidRPr="00B444B6" w:rsidRDefault="00B444B6" w:rsidP="00B4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inherit" w:hAnsi="inherit" w:cs="Times New Roman"/>
                <w:sz w:val="24"/>
                <w:szCs w:val="24"/>
              </w:rPr>
              <w:t>Занятие 3. Действия спасательной службы по захоронению тел погибших</w:t>
            </w:r>
          </w:p>
        </w:tc>
        <w:tc>
          <w:tcPr>
            <w:tcW w:w="1417" w:type="dxa"/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4B6" w:rsidRPr="00B444B6" w:rsidRDefault="00B444B6" w:rsidP="00B4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44B6" w:rsidRPr="00B444B6" w:rsidRDefault="00B444B6" w:rsidP="00B444B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УЧЕБНО-МАТЕРИАЛЬНАЯ БАЗА</w:t>
      </w:r>
    </w:p>
    <w:p w:rsidR="00B444B6" w:rsidRPr="00B444B6" w:rsidRDefault="00B444B6" w:rsidP="00B444B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объекты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курсового обучения личного состава спасательных служб в организациях необходимо иметь: многопрофильный класс и натурный участок местности (учебные площадки).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многопрофильном классе целесообразно иметь стенды, раскрывающие вопросы: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личного состава спасательной службы по предназначению при приведении в готовность, выдвижении в район сбора и участия в обеспечении выполнения мероприятий по ГО;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характеристики и порядок применения специальной техники, оборудования, снаряжения и инструментов.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классе, кроме того, необходимо иметь: макеты и образцы оборудования, снаряжения, инструментов и имущества, 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используемое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спасательной службой.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должны проводиться на натурном участке местности (учебных площадках) или на территории организации.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натурном участке местности (учебных площадках) оборудуются места, позволяющие отрабатывать практические действия спасательной службы по предназначению при участии в обеспечении выполнения мероприятий по ГО.</w:t>
      </w:r>
    </w:p>
    <w:p w:rsidR="00B444B6" w:rsidRPr="00B444B6" w:rsidRDefault="00B444B6" w:rsidP="00B444B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 данной  программе  обучения (Средства обеспечения учебного процесса &lt;1&gt;)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B6" w:rsidRPr="00B444B6" w:rsidRDefault="00B444B6" w:rsidP="00B444B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Средства обеспечения учебного процесса &lt;1&gt;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И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данного раздела берутся средства обучения, которые состоят на оснащении конкретной спасательной службы.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Вербальные средства обучения.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документы: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B444B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Конституция</w:t>
        </w:r>
      </w:hyperlink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принятая всенародным голосованием 12.12.1993, с комментариями для понимания;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12.02.1998 N 28-ФЗ "О гражданской обороне";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0" w:history="1">
        <w:r w:rsidRPr="00B444B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21.12.1994 N 68-ФЗ "О защите населения и территорий от чрезвычайных ситуаций природного и техногенного характера";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1" w:history="1">
        <w:r w:rsidRPr="00B444B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06.03.2006 N 35-ФЗ "О противодействии терроризму";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09.01.1996 N 3-ФЗ "О радиационной безопасности населения";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2" w:history="1">
        <w:r w:rsidRPr="00B444B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 декабря 1994 г. N 69-ФЗ "О пожарной безопасности";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3" w:history="1">
        <w:r w:rsidRPr="00B444B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мая 2011 г. N 100-ФЗ "О добровольной пожарной охране";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B444B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04.09.2003 N 547 "О подготовке населения в области защиты от чрезвычайных ситуаций природного и техногенного характера";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B444B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02.11.2000 N 841 "Об утверждении Положения об организации подготовки населения в области гражданской обороны";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B444B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08.11.2013 N 1007 "О силах и средствах единой государственной системы предупреждения и ликвидации чрезвычайных ситуаций";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субъектов Российской Федерации и органов местного самоуправления, регулирующие вопросы создания спасательных служб гражданской обороны.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литература: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У", 2016. - 392 с.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Камышанский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чрезвычайных ситуаций - М.: Военные знания, 2013;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Кульпинов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Эвакуация населения. Планирование, организация и проведение. - М.: Институт риска и безопасности, 2012.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Г.Н. Кириллова. - 8-е изд. - М.: Институт риска и безопасности, 2013. - 536 с.;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общ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Г.Н. Кириллова. Защитные сооружения гражданской обороны: устройство и эксплуатация - 5 изд. - М.: Институт риска и безопасности, 2014.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Визуальные средства обучения.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Российской Федерации;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мероприятия гражданской обороны;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возникающие при военных конфликтах или вследствие этих конфликтов, способы защиты от них;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населения при авариях и катастрофах;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Аварии на </w:t>
      </w: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газонефтепроводах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Аварии на </w:t>
      </w: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объектах;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Аварии на химически опасных объектах;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Тушение пожаров. Приемы и способы спасения людей при пожарах;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пострадавшим;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чрезвычайных ситуациях;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Радиация вокруг нас;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и химическая защита;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сооружения гражданской обороны;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защиты органов дыхания;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радиационного и химического контроля;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дезактивации и дегазации;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действовать при пожаре;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 гражданской обороны и защиты от чрезвычайных ситуаций;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в сельском населенном пункте.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и манекены: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простейшего укрытия;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быстровозводимого убежища;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защитного сооружения ГО (убежища, ПРУ);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Манекены в полный рост.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Опасности, возникающие при ведении военных конфликтах или вследствие этих конфликтов, способы защиты от них;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Тушение пожаров. Приемы и способы спасения людей при пожарах.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 обучения.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Ватно-марлевые повязки;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Противопылевые</w:t>
      </w:r>
      <w:proofErr w:type="spell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тканевые маски;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Респираторы типа ШБ-1 "Лепесток-200", У-2К, РПА-1 и др.;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Противогазы типа ГП-7, ПДФ-7, ПДФ-ША, ИП-4М и др.;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защитный облегченный;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фильтрующая одежда ЗФО-58;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Мешок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прорезиненный для зараженной одежды;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специальной обработки: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дегазационный комплект ИДК-1 и др.;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дегазационный пакет ИДП и др.;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санитарной обработки.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имущество: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индивидуальный противоожоговый с перевязочным пакетом;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индивидуальный медицинский гражданской защиты (КИМГЗ);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Аптечка первой помощи офисная "СТС";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перевязочный индивидуальный ИПП-1;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перевязочный медицинский ППМ;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Носилки мягкие бескаркасные огнестойкие (огнезащитные).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Пожарное имущество: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огнетушителей всех типов;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Информационные средства обучения.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Аудио-, видео-, проекционная аппаратура: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Персональный компьютер (планшетный ПК или ноутбук);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Видеопроектор;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настенный;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проекционный с электроприводом;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 (Принтер + сканер + копир).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Аудиовизуальные материалы.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обучающие программы: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помощи.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работников организаций по предупреждению аварий, катастроф и пожаров </w:t>
      </w: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организации и в случае их возникновения, 2016;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оповещения об опасностях, порядок их доведения до населения и действия по ним работников организаций, 2015;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предупреждения негативных и опасных факторов бытового характера и порядок действий в случае их возникновения, 2016;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 органов дыхания;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бедствия;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при землетрясениях;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при ураганах и смерчах;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 безопасность;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затопления;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защиты населения;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Лавинная опасность;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населения при химически опасных авариях;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населения в зоне радиоактивного загрязнения;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опасность и эвакуация населения;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Травматизм. Оказание первой помощи;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комплексных учений и тренировок по гражданской обороне;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современной России;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Гражданская оборона и защита от чрезвычайных ситуаций;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личного состава при тушении пожаров;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чрезвычайных ситуаций.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энциклопедия по действиям населения в чрезвычайных ситуациях;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информационная база по ГО, защите от ЧС и терактов, пожарной безопасности.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программы: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землетрясений;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лесных пожаров;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наводнений;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взрывов и пожаров;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и защита от чрезвычайных ситуаций.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учебные пособия: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 ликвидация чрезвычайных ситуаций;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механизм</w:t>
      </w:r>
      <w:proofErr w:type="gramEnd"/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рисками чрезвычайных ситуаций.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программы: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населения при чрезвычайных ситуациях;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при авариях на химически опасных объектах;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рисков и смягчение последствий лесных пожаров;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рисков и смягчение последствий наводнений;</w:t>
      </w:r>
    </w:p>
    <w:p w:rsidR="00B444B6" w:rsidRPr="00B444B6" w:rsidRDefault="00B444B6" w:rsidP="00B444B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рисков и смягчение последствий взрывов и пожаров.</w:t>
      </w:r>
    </w:p>
    <w:p w:rsidR="00B444B6" w:rsidRPr="00B444B6" w:rsidRDefault="00B444B6" w:rsidP="00B444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44B6" w:rsidRPr="00B444B6" w:rsidRDefault="00B444B6" w:rsidP="00B444B6"/>
    <w:p w:rsidR="00B444B6" w:rsidRP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B6" w:rsidRPr="00B444B6" w:rsidRDefault="00B444B6" w:rsidP="00B44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63" w:rsidRDefault="00B444B6"/>
    <w:sectPr w:rsidR="006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627416"/>
    <w:lvl w:ilvl="0">
      <w:numFmt w:val="bullet"/>
      <w:lvlText w:val="*"/>
      <w:lvlJc w:val="left"/>
    </w:lvl>
  </w:abstractNum>
  <w:abstractNum w:abstractNumId="1">
    <w:nsid w:val="3E9F2066"/>
    <w:multiLevelType w:val="hybridMultilevel"/>
    <w:tmpl w:val="7EF613F2"/>
    <w:lvl w:ilvl="0" w:tplc="AB80C5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33A7"/>
    <w:multiLevelType w:val="multilevel"/>
    <w:tmpl w:val="92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6167A"/>
    <w:multiLevelType w:val="multilevel"/>
    <w:tmpl w:val="073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0"/>
    <w:rsid w:val="00184700"/>
    <w:rsid w:val="001F28BC"/>
    <w:rsid w:val="008920C5"/>
    <w:rsid w:val="00B444B6"/>
    <w:rsid w:val="00B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444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B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44B6"/>
  </w:style>
  <w:style w:type="paragraph" w:styleId="HTML">
    <w:name w:val="HTML Preformatted"/>
    <w:basedOn w:val="a"/>
    <w:link w:val="HTML0"/>
    <w:uiPriority w:val="99"/>
    <w:semiHidden/>
    <w:unhideWhenUsed/>
    <w:rsid w:val="00B44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44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4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4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44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44B6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B444B6"/>
  </w:style>
  <w:style w:type="table" w:customStyle="1" w:styleId="12">
    <w:name w:val="Сетка таблицы1"/>
    <w:basedOn w:val="a1"/>
    <w:next w:val="a8"/>
    <w:uiPriority w:val="59"/>
    <w:rsid w:val="00B444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4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B444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B444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B444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444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B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44B6"/>
  </w:style>
  <w:style w:type="paragraph" w:styleId="HTML">
    <w:name w:val="HTML Preformatted"/>
    <w:basedOn w:val="a"/>
    <w:link w:val="HTML0"/>
    <w:uiPriority w:val="99"/>
    <w:semiHidden/>
    <w:unhideWhenUsed/>
    <w:rsid w:val="00B44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44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4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4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44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44B6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B444B6"/>
  </w:style>
  <w:style w:type="table" w:customStyle="1" w:styleId="12">
    <w:name w:val="Сетка таблицы1"/>
    <w:basedOn w:val="a1"/>
    <w:next w:val="a8"/>
    <w:uiPriority w:val="59"/>
    <w:rsid w:val="00B444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4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B444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B444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B444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mernaja-programma-kursovogo-obuchenija-lichnogo-sostava-spasatelnykh-sluzhb-utv/" TargetMode="External"/><Relationship Id="rId13" Type="http://schemas.openxmlformats.org/officeDocument/2006/relationships/hyperlink" Target="http://legalacts.ru/doc/federalnyi-zakon-ot-06052011-n-100-fz-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primernaja-programma-kursovogo-obuchenija-lichnogo-sostava-spasatelnykh-sluzhb-utv/" TargetMode="External"/><Relationship Id="rId12" Type="http://schemas.openxmlformats.org/officeDocument/2006/relationships/hyperlink" Target="http://legalacts.ru/doc/FZ-o-pozharnoj-bezopasnos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12013-n-10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mernaja-programma-kursovogo-obuchenija-lichnogo-sostava-spasatelnykh-sluzhb-utv/" TargetMode="External"/><Relationship Id="rId11" Type="http://schemas.openxmlformats.org/officeDocument/2006/relationships/hyperlink" Target="http://legalacts.ru/doc/federalnyi-zakon-ot-06032006-n-35-fz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pravitelstva-rf-ot-02112000-n-841/" TargetMode="External"/><Relationship Id="rId10" Type="http://schemas.openxmlformats.org/officeDocument/2006/relationships/hyperlink" Target="http://legalacts.ru/doc/federalnyi-zakon-ot-21121994-n-68-fz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Konstitucija-RF/" TargetMode="External"/><Relationship Id="rId14" Type="http://schemas.openxmlformats.org/officeDocument/2006/relationships/hyperlink" Target="http://legalacts.ru/doc/postanovlenie-pravitelstva-rf-ot-04092003-n-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6075</Words>
  <Characters>34628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</dc:creator>
  <cp:keywords/>
  <dc:description/>
  <cp:lastModifiedBy>Наталия Михайловна</cp:lastModifiedBy>
  <cp:revision>2</cp:revision>
  <dcterms:created xsi:type="dcterms:W3CDTF">2019-01-12T22:54:00Z</dcterms:created>
  <dcterms:modified xsi:type="dcterms:W3CDTF">2019-01-12T23:04:00Z</dcterms:modified>
</cp:coreProperties>
</file>