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37FBE4" w:themeColor="accent1" w:themeTint="99"/>
  <w:body>
    <w:tbl>
      <w:tblPr>
        <w:tblStyle w:val="a5"/>
        <w:tblpPr w:leftFromText="180" w:rightFromText="180" w:vertAnchor="page" w:horzAnchor="margin" w:tblpXSpec="center" w:tblpY="316"/>
        <w:tblW w:w="0" w:type="auto"/>
        <w:tblLayout w:type="fixed"/>
        <w:tblLook w:val="04A0" w:firstRow="1" w:lastRow="0" w:firstColumn="1" w:lastColumn="0" w:noHBand="0" w:noVBand="1"/>
        <w:tblDescription w:val="Brochure layout table page 1"/>
      </w:tblPr>
      <w:tblGrid>
        <w:gridCol w:w="4529"/>
        <w:gridCol w:w="732"/>
        <w:gridCol w:w="732"/>
        <w:gridCol w:w="3950"/>
        <w:gridCol w:w="739"/>
        <w:gridCol w:w="824"/>
        <w:gridCol w:w="3873"/>
      </w:tblGrid>
      <w:tr w:rsidR="00753E14" w:rsidRPr="00101592" w:rsidTr="00D16D11">
        <w:trPr>
          <w:trHeight w:hRule="exact" w:val="11070"/>
        </w:trPr>
        <w:tc>
          <w:tcPr>
            <w:tcW w:w="4529" w:type="dxa"/>
          </w:tcPr>
          <w:sdt>
            <w:sdtPr>
              <w:rPr>
                <w:noProof/>
                <w:lang w:val="ru-RU" w:eastAsia="ru-RU"/>
              </w:rPr>
              <w:alias w:val="Чтобы сменить изображение, щелкните значок справа"/>
              <w:tag w:val="Чтобы сменить изображение, щелкните значок справа"/>
              <w:id w:val="321324275"/>
              <w:picture/>
            </w:sdtPr>
            <w:sdtEndPr/>
            <w:sdtContent>
              <w:p w:rsidR="00753E14" w:rsidRPr="00667911" w:rsidRDefault="00753E14" w:rsidP="00753E14">
                <w:pPr>
                  <w:rPr>
                    <w:lang w:val="ru-RU"/>
                  </w:rPr>
                </w:pPr>
                <w:r>
                  <w:rPr>
                    <w:noProof/>
                    <w:lang w:val="ru-RU" w:eastAsia="ru-RU"/>
                  </w:rPr>
                  <w:drawing>
                    <wp:inline distT="0" distB="0" distL="0" distR="0" wp14:anchorId="551822E3" wp14:editId="19FF38D5">
                      <wp:extent cx="2438400" cy="2022475"/>
                      <wp:effectExtent l="0" t="0" r="0" b="0"/>
                      <wp:docPr id="14338" name="Picture 5" descr="new_ya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5" descr="new_yaer1"/>
                              <pic:cNvPicPr>
                                <a:picLocks noChangeAspect="1" noChangeArrowheads="1" noCrop="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6582" cy="2029261"/>
                              </a:xfrm>
                              <a:prstGeom prst="rect">
                                <a:avLst/>
                              </a:prstGeom>
                              <a:noFill/>
                              <a:ln>
                                <a:noFill/>
                              </a:ln>
                              <a:extLst/>
                            </pic:spPr>
                          </pic:pic>
                        </a:graphicData>
                      </a:graphic>
                    </wp:inline>
                  </w:drawing>
                </w:r>
              </w:p>
            </w:sdtContent>
          </w:sdt>
          <w:p w:rsidR="00753E14" w:rsidRDefault="00753E14" w:rsidP="00753E14">
            <w:pPr>
              <w:pStyle w:val="2"/>
              <w:rPr>
                <w:sz w:val="28"/>
                <w:szCs w:val="28"/>
                <w:u w:val="single"/>
              </w:rPr>
            </w:pPr>
          </w:p>
          <w:p w:rsidR="00753E14" w:rsidRPr="00B11A94" w:rsidRDefault="00753E14" w:rsidP="00753E14">
            <w:pPr>
              <w:pStyle w:val="2"/>
              <w:rPr>
                <w:sz w:val="28"/>
                <w:szCs w:val="28"/>
              </w:rPr>
            </w:pPr>
            <w:r w:rsidRPr="00753E14">
              <w:rPr>
                <w:sz w:val="28"/>
                <w:szCs w:val="28"/>
                <w:u w:val="single"/>
              </w:rPr>
              <w:t>New</w:t>
            </w:r>
            <w:r w:rsidRPr="00B11A94">
              <w:rPr>
                <w:sz w:val="28"/>
                <w:szCs w:val="28"/>
                <w:u w:val="single"/>
              </w:rPr>
              <w:t xml:space="preserve"> </w:t>
            </w:r>
            <w:r w:rsidRPr="00753E14">
              <w:rPr>
                <w:sz w:val="28"/>
                <w:szCs w:val="28"/>
                <w:u w:val="single"/>
              </w:rPr>
              <w:t>Year</w:t>
            </w:r>
          </w:p>
          <w:p w:rsidR="00753E14" w:rsidRPr="00753E14" w:rsidRDefault="00753E14" w:rsidP="00753E14">
            <w:pPr>
              <w:pStyle w:val="2"/>
              <w:rPr>
                <w:sz w:val="28"/>
                <w:szCs w:val="28"/>
              </w:rPr>
            </w:pPr>
            <w:r w:rsidRPr="00753E14">
              <w:rPr>
                <w:sz w:val="28"/>
                <w:szCs w:val="28"/>
              </w:rPr>
              <w:t xml:space="preserve">New Year’s Eve all British celebrate on the 31st of December. Most people see with friends and relatives. </w:t>
            </w:r>
          </w:p>
          <w:p w:rsidR="00753E14" w:rsidRPr="00753E14" w:rsidRDefault="00753E14" w:rsidP="00753E14">
            <w:pPr>
              <w:pStyle w:val="2"/>
              <w:rPr>
                <w:sz w:val="28"/>
                <w:szCs w:val="28"/>
              </w:rPr>
            </w:pPr>
            <w:r w:rsidRPr="00753E14">
              <w:rPr>
                <w:sz w:val="28"/>
                <w:szCs w:val="28"/>
              </w:rPr>
              <w:t>At midnight they  sings New Year songs and wishes a happy New Year</w:t>
            </w:r>
          </w:p>
          <w:p w:rsidR="00753E14" w:rsidRDefault="00753E14" w:rsidP="00753E14"/>
          <w:p w:rsidR="00753E14" w:rsidRDefault="00753E14" w:rsidP="00753E14">
            <w:r>
              <w:rPr>
                <w:noProof/>
                <w:lang w:val="ru-RU" w:eastAsia="ru-RU"/>
              </w:rPr>
              <w:drawing>
                <wp:inline distT="0" distB="0" distL="0" distR="0" wp14:anchorId="07BA29B1" wp14:editId="0BDE32DC">
                  <wp:extent cx="2000250" cy="1785938"/>
                  <wp:effectExtent l="0" t="0" r="0" b="5080"/>
                  <wp:docPr id="14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1785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a:graphicData>
                  </a:graphic>
                </wp:inline>
              </w:drawing>
            </w:r>
          </w:p>
          <w:p w:rsidR="00753E14" w:rsidRDefault="00753E14" w:rsidP="00753E14">
            <w:pPr>
              <w:rPr>
                <w:lang w:val="ru-RU"/>
              </w:rPr>
            </w:pPr>
            <w:r>
              <w:rPr>
                <w:lang w:val="ru-RU"/>
              </w:rPr>
              <w:t xml:space="preserve">        </w:t>
            </w:r>
          </w:p>
          <w:p w:rsidR="00753E14" w:rsidRPr="00101592" w:rsidRDefault="00753E14" w:rsidP="00753E14">
            <w:r>
              <w:rPr>
                <w:lang w:val="ru-RU"/>
              </w:rPr>
              <w:t xml:space="preserve">    </w:t>
            </w:r>
            <w:r>
              <w:rPr>
                <w:noProof/>
                <w:lang w:val="ru-RU" w:eastAsia="ru-RU"/>
              </w:rPr>
              <w:t xml:space="preserve"> </w:t>
            </w:r>
          </w:p>
        </w:tc>
        <w:tc>
          <w:tcPr>
            <w:tcW w:w="732" w:type="dxa"/>
          </w:tcPr>
          <w:p w:rsidR="00753E14" w:rsidRPr="00101592" w:rsidRDefault="00753E14" w:rsidP="00753E14"/>
        </w:tc>
        <w:tc>
          <w:tcPr>
            <w:tcW w:w="732" w:type="dxa"/>
          </w:tcPr>
          <w:p w:rsidR="00753E14" w:rsidRPr="00101592" w:rsidRDefault="00753E14" w:rsidP="00753E14">
            <w:pPr>
              <w:rPr>
                <w:sz w:val="24"/>
                <w:szCs w:val="24"/>
              </w:rPr>
            </w:pPr>
          </w:p>
        </w:tc>
        <w:tc>
          <w:tcPr>
            <w:tcW w:w="3950" w:type="dxa"/>
          </w:tcPr>
          <w:p w:rsidR="00753E14" w:rsidRPr="00101592" w:rsidRDefault="00753E14" w:rsidP="00753E14">
            <w:pPr>
              <w:rPr>
                <w:sz w:val="24"/>
                <w:szCs w:val="24"/>
                <w:lang w:val="ru-RU"/>
              </w:rPr>
            </w:pPr>
            <w:r w:rsidRPr="00101592">
              <w:rPr>
                <w:b/>
                <w:bCs/>
                <w:sz w:val="24"/>
                <w:szCs w:val="24"/>
              </w:rPr>
              <w:t>St. Valentine’s day</w:t>
            </w:r>
          </w:p>
          <w:p w:rsidR="00753E14" w:rsidRPr="00B11A94" w:rsidRDefault="00753E14" w:rsidP="00753E14">
            <w:pPr>
              <w:rPr>
                <w:noProof/>
                <w:lang w:eastAsia="ru-RU"/>
              </w:rPr>
            </w:pPr>
            <w:r w:rsidRPr="00101592">
              <w:rPr>
                <w:b/>
                <w:bCs/>
                <w:sz w:val="24"/>
                <w:szCs w:val="24"/>
              </w:rPr>
              <w:t xml:space="preserve">On the 14th of </w:t>
            </w:r>
            <w:proofErr w:type="gramStart"/>
            <w:r w:rsidRPr="00101592">
              <w:rPr>
                <w:b/>
                <w:bCs/>
                <w:sz w:val="24"/>
                <w:szCs w:val="24"/>
              </w:rPr>
              <w:t>February</w:t>
            </w:r>
            <w:proofErr w:type="gramEnd"/>
            <w:r w:rsidRPr="00101592">
              <w:rPr>
                <w:b/>
                <w:bCs/>
                <w:sz w:val="24"/>
                <w:szCs w:val="24"/>
              </w:rPr>
              <w:t xml:space="preserve"> there is St. Valentine’s Day. People send Valentine’s cards to someone </w:t>
            </w:r>
            <w:proofErr w:type="gramStart"/>
            <w:r w:rsidRPr="00101592">
              <w:rPr>
                <w:b/>
                <w:bCs/>
                <w:sz w:val="24"/>
                <w:szCs w:val="24"/>
              </w:rPr>
              <w:t>they</w:t>
            </w:r>
            <w:proofErr w:type="gramEnd"/>
            <w:r w:rsidRPr="00101592">
              <w:rPr>
                <w:b/>
                <w:bCs/>
                <w:sz w:val="24"/>
                <w:szCs w:val="24"/>
              </w:rPr>
              <w:t xml:space="preserve"> love. Usually they don’t sing them – you must guess who sent cards to you</w:t>
            </w:r>
          </w:p>
          <w:p w:rsidR="00753E14" w:rsidRDefault="00753E14" w:rsidP="00753E14">
            <w:pPr>
              <w:rPr>
                <w:sz w:val="24"/>
                <w:szCs w:val="24"/>
                <w:lang w:val="ru-RU"/>
              </w:rPr>
            </w:pPr>
            <w:r>
              <w:rPr>
                <w:noProof/>
                <w:lang w:val="ru-RU" w:eastAsia="ru-RU"/>
              </w:rPr>
              <w:drawing>
                <wp:inline distT="0" distB="0" distL="0" distR="0" wp14:anchorId="6F33F91A" wp14:editId="37E83D5A">
                  <wp:extent cx="2419350" cy="1361913"/>
                  <wp:effectExtent l="0" t="0" r="0" b="0"/>
                  <wp:docPr id="16387" name="Picture 8" descr="prod_713_33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8" descr="prod_713_332221"/>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2438994" cy="1372971"/>
                          </a:xfrm>
                          <a:prstGeom prst="rect">
                            <a:avLst/>
                          </a:prstGeom>
                          <a:noFill/>
                          <a:ln>
                            <a:noFill/>
                          </a:ln>
                          <a:extLst/>
                        </pic:spPr>
                      </pic:pic>
                    </a:graphicData>
                  </a:graphic>
                </wp:inline>
              </w:drawing>
            </w:r>
          </w:p>
          <w:p w:rsidR="00753E14" w:rsidRPr="00101592" w:rsidRDefault="00753E14" w:rsidP="00753E14">
            <w:pPr>
              <w:rPr>
                <w:sz w:val="24"/>
                <w:szCs w:val="24"/>
              </w:rPr>
            </w:pPr>
            <w:r w:rsidRPr="00101592">
              <w:rPr>
                <w:b/>
                <w:bCs/>
                <w:sz w:val="24"/>
                <w:szCs w:val="24"/>
                <w:u w:val="single"/>
              </w:rPr>
              <w:t>Halloween</w:t>
            </w:r>
          </w:p>
          <w:p w:rsidR="00753E14" w:rsidRPr="00753E14" w:rsidRDefault="00753E14" w:rsidP="00753E14">
            <w:pPr>
              <w:rPr>
                <w:sz w:val="28"/>
                <w:szCs w:val="28"/>
              </w:rPr>
            </w:pPr>
            <w:r w:rsidRPr="00753E14">
              <w:rPr>
                <w:sz w:val="28"/>
                <w:szCs w:val="28"/>
              </w:rPr>
              <w:t xml:space="preserve">On the 31st of </w:t>
            </w:r>
            <w:proofErr w:type="gramStart"/>
            <w:r w:rsidRPr="00753E14">
              <w:rPr>
                <w:sz w:val="28"/>
                <w:szCs w:val="28"/>
              </w:rPr>
              <w:t>October</w:t>
            </w:r>
            <w:proofErr w:type="gramEnd"/>
            <w:r w:rsidRPr="00753E14">
              <w:rPr>
                <w:sz w:val="28"/>
                <w:szCs w:val="28"/>
              </w:rPr>
              <w:t xml:space="preserve"> there is </w:t>
            </w:r>
            <w:proofErr w:type="spellStart"/>
            <w:r w:rsidRPr="00753E14">
              <w:rPr>
                <w:sz w:val="28"/>
                <w:szCs w:val="28"/>
              </w:rPr>
              <w:t>Halowe’en</w:t>
            </w:r>
            <w:proofErr w:type="spellEnd"/>
            <w:r w:rsidRPr="00753E14">
              <w:rPr>
                <w:sz w:val="28"/>
                <w:szCs w:val="28"/>
              </w:rPr>
              <w:t xml:space="preserve">. The symbol of this holiday is </w:t>
            </w:r>
            <w:hyperlink r:id="rId9" w:history="1">
              <w:r w:rsidRPr="00753E14">
                <w:rPr>
                  <w:rStyle w:val="af2"/>
                  <w:sz w:val="28"/>
                  <w:szCs w:val="28"/>
                </w:rPr>
                <w:t xml:space="preserve">"Jack </w:t>
              </w:r>
              <w:proofErr w:type="spellStart"/>
              <w:r w:rsidRPr="00753E14">
                <w:rPr>
                  <w:rStyle w:val="af2"/>
                  <w:sz w:val="28"/>
                  <w:szCs w:val="28"/>
                </w:rPr>
                <w:t>o'lantern</w:t>
              </w:r>
              <w:proofErr w:type="spellEnd"/>
              <w:r w:rsidRPr="00753E14">
                <w:rPr>
                  <w:rStyle w:val="af2"/>
                  <w:sz w:val="28"/>
                  <w:szCs w:val="28"/>
                </w:rPr>
                <w:t>"</w:t>
              </w:r>
            </w:hyperlink>
            <w:r w:rsidRPr="00753E14">
              <w:rPr>
                <w:sz w:val="28"/>
                <w:szCs w:val="28"/>
              </w:rPr>
              <w:t xml:space="preserve">. People make it from a pumpkin. </w:t>
            </w:r>
          </w:p>
          <w:p w:rsidR="00753E14" w:rsidRPr="00101592" w:rsidRDefault="00753E14" w:rsidP="00753E14">
            <w:pPr>
              <w:rPr>
                <w:sz w:val="24"/>
                <w:szCs w:val="24"/>
                <w:lang w:val="ru-RU"/>
              </w:rPr>
            </w:pPr>
            <w:r w:rsidRPr="00753E14">
              <w:rPr>
                <w:sz w:val="28"/>
                <w:szCs w:val="28"/>
              </w:rPr>
              <w:t xml:space="preserve">  Children like </w:t>
            </w:r>
            <w:proofErr w:type="spellStart"/>
            <w:r w:rsidRPr="00753E14">
              <w:rPr>
                <w:sz w:val="28"/>
                <w:szCs w:val="28"/>
              </w:rPr>
              <w:t>Haloween</w:t>
            </w:r>
            <w:proofErr w:type="spellEnd"/>
            <w:r w:rsidRPr="00753E14">
              <w:rPr>
                <w:sz w:val="28"/>
                <w:szCs w:val="28"/>
              </w:rPr>
              <w:t xml:space="preserve"> parties, they put on witch’s and</w:t>
            </w:r>
            <w:proofErr w:type="gramStart"/>
            <w:r w:rsidRPr="00753E14">
              <w:rPr>
                <w:sz w:val="28"/>
                <w:szCs w:val="28"/>
              </w:rPr>
              <w:t>  ghost’s</w:t>
            </w:r>
            <w:proofErr w:type="gramEnd"/>
            <w:r w:rsidRPr="00753E14">
              <w:rPr>
                <w:sz w:val="28"/>
                <w:szCs w:val="28"/>
              </w:rPr>
              <w:t xml:space="preserve"> dresses. </w:t>
            </w:r>
            <w:proofErr w:type="spellStart"/>
            <w:r w:rsidRPr="00753E14">
              <w:rPr>
                <w:sz w:val="28"/>
                <w:szCs w:val="28"/>
                <w:lang w:val="ru-RU"/>
              </w:rPr>
              <w:t>They</w:t>
            </w:r>
            <w:proofErr w:type="spellEnd"/>
            <w:r w:rsidRPr="00753E14">
              <w:rPr>
                <w:sz w:val="28"/>
                <w:szCs w:val="28"/>
                <w:lang w:val="ru-RU"/>
              </w:rPr>
              <w:t xml:space="preserve"> </w:t>
            </w:r>
            <w:proofErr w:type="spellStart"/>
            <w:r w:rsidRPr="00753E14">
              <w:rPr>
                <w:sz w:val="28"/>
                <w:szCs w:val="28"/>
                <w:lang w:val="ru-RU"/>
              </w:rPr>
              <w:t>go</w:t>
            </w:r>
            <w:proofErr w:type="spellEnd"/>
            <w:r w:rsidRPr="00753E14">
              <w:rPr>
                <w:sz w:val="28"/>
                <w:szCs w:val="28"/>
                <w:lang w:val="ru-RU"/>
              </w:rPr>
              <w:t xml:space="preserve"> “</w:t>
            </w:r>
            <w:proofErr w:type="spellStart"/>
            <w:r w:rsidRPr="00753E14">
              <w:rPr>
                <w:sz w:val="28"/>
                <w:szCs w:val="28"/>
                <w:lang w:val="ru-RU"/>
              </w:rPr>
              <w:t>trick</w:t>
            </w:r>
            <w:proofErr w:type="spellEnd"/>
            <w:r w:rsidRPr="00753E14">
              <w:rPr>
                <w:sz w:val="28"/>
                <w:szCs w:val="28"/>
                <w:lang w:val="ru-RU"/>
              </w:rPr>
              <w:t xml:space="preserve"> </w:t>
            </w:r>
            <w:proofErr w:type="spellStart"/>
            <w:r w:rsidRPr="00753E14">
              <w:rPr>
                <w:sz w:val="28"/>
                <w:szCs w:val="28"/>
                <w:lang w:val="ru-RU"/>
              </w:rPr>
              <w:t>or</w:t>
            </w:r>
            <w:proofErr w:type="spellEnd"/>
            <w:r w:rsidRPr="00753E14">
              <w:rPr>
                <w:sz w:val="28"/>
                <w:szCs w:val="28"/>
                <w:lang w:val="ru-RU"/>
              </w:rPr>
              <w:t xml:space="preserve"> </w:t>
            </w:r>
            <w:proofErr w:type="spellStart"/>
            <w:r w:rsidRPr="00753E14">
              <w:rPr>
                <w:sz w:val="28"/>
                <w:szCs w:val="28"/>
                <w:lang w:val="ru-RU"/>
              </w:rPr>
              <w:t>treat</w:t>
            </w:r>
            <w:proofErr w:type="spellEnd"/>
            <w:r w:rsidRPr="00101592">
              <w:rPr>
                <w:sz w:val="24"/>
                <w:szCs w:val="24"/>
                <w:lang w:val="ru-RU"/>
              </w:rPr>
              <w:t xml:space="preserve">”. </w:t>
            </w:r>
            <w:r>
              <w:rPr>
                <w:noProof/>
                <w:lang w:val="ru-RU" w:eastAsia="ru-RU"/>
              </w:rPr>
              <w:drawing>
                <wp:inline distT="0" distB="0" distL="0" distR="0" wp14:anchorId="37BBCA7E" wp14:editId="3A541B4A">
                  <wp:extent cx="2466832" cy="1028700"/>
                  <wp:effectExtent l="0" t="0" r="0" b="0"/>
                  <wp:docPr id="18436" name="Picture 4" descr="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hell"/>
                          <pic:cNvPicPr>
                            <a:picLocks noChangeAspect="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974" cy="1040853"/>
                          </a:xfrm>
                          <a:prstGeom prst="rect">
                            <a:avLst/>
                          </a:prstGeom>
                          <a:noFill/>
                          <a:ln>
                            <a:noFill/>
                          </a:ln>
                          <a:extLst/>
                        </pic:spPr>
                      </pic:pic>
                    </a:graphicData>
                  </a:graphic>
                </wp:inline>
              </w:drawing>
            </w:r>
          </w:p>
          <w:p w:rsidR="00753E14" w:rsidRPr="00101592" w:rsidRDefault="00753E14" w:rsidP="00753E14">
            <w:pPr>
              <w:rPr>
                <w:sz w:val="24"/>
                <w:szCs w:val="24"/>
                <w:lang w:val="ru-RU"/>
              </w:rPr>
            </w:pPr>
          </w:p>
        </w:tc>
        <w:tc>
          <w:tcPr>
            <w:tcW w:w="739" w:type="dxa"/>
          </w:tcPr>
          <w:p w:rsidR="00753E14" w:rsidRPr="00101592" w:rsidRDefault="00753E14" w:rsidP="00753E14"/>
        </w:tc>
        <w:tc>
          <w:tcPr>
            <w:tcW w:w="824" w:type="dxa"/>
          </w:tcPr>
          <w:p w:rsidR="00753E14" w:rsidRPr="00101592" w:rsidRDefault="00753E14" w:rsidP="00753E14"/>
        </w:tc>
        <w:tc>
          <w:tcPr>
            <w:tcW w:w="3873" w:type="dxa"/>
          </w:tcPr>
          <w:tbl>
            <w:tblPr>
              <w:tblStyle w:val="a5"/>
              <w:tblW w:w="4290" w:type="dxa"/>
              <w:tblLayout w:type="fixed"/>
              <w:tblLook w:val="04A0" w:firstRow="1" w:lastRow="0" w:firstColumn="1" w:lastColumn="0" w:noHBand="0" w:noVBand="1"/>
            </w:tblPr>
            <w:tblGrid>
              <w:gridCol w:w="4290"/>
            </w:tblGrid>
            <w:tr w:rsidR="00753E14" w:rsidRPr="00667911" w:rsidTr="00D16D11">
              <w:trPr>
                <w:trHeight w:hRule="exact" w:val="6100"/>
              </w:trPr>
              <w:tc>
                <w:tcPr>
                  <w:tcW w:w="5000" w:type="pct"/>
                </w:tcPr>
                <w:p w:rsidR="00753E14" w:rsidRPr="00B11A94" w:rsidRDefault="00B11A94" w:rsidP="00B11A94">
                  <w:pPr>
                    <w:framePr w:hSpace="180" w:wrap="around" w:vAnchor="page" w:hAnchor="margin" w:xAlign="center" w:y="316"/>
                    <w:rPr>
                      <w:sz w:val="32"/>
                      <w:szCs w:val="32"/>
                      <w:lang w:val="ru-RU"/>
                    </w:rPr>
                  </w:pPr>
                  <w:r>
                    <w:rPr>
                      <w:noProof/>
                      <w:sz w:val="32"/>
                      <w:szCs w:val="32"/>
                      <w:lang w:val="ru-RU" w:eastAsia="ru-RU"/>
                    </w:rPr>
                    <w:drawing>
                      <wp:inline distT="0" distB="0" distL="0" distR="0" wp14:anchorId="20F8E9EA" wp14:editId="08328390">
                        <wp:extent cx="2390775" cy="3409950"/>
                        <wp:effectExtent l="0" t="0" r="9525" b="0"/>
                        <wp:docPr id="1" name="Рисунок 1" descr="C:\Users\дом\Desktop\Novyiy-god-v-Brita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Novyiy-god-v-Britani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775" cy="3409950"/>
                                </a:xfrm>
                                <a:prstGeom prst="rect">
                                  <a:avLst/>
                                </a:prstGeom>
                                <a:noFill/>
                                <a:ln>
                                  <a:noFill/>
                                </a:ln>
                              </pic:spPr>
                            </pic:pic>
                          </a:graphicData>
                        </a:graphic>
                      </wp:inline>
                    </w:drawing>
                  </w:r>
                </w:p>
              </w:tc>
            </w:tr>
            <w:tr w:rsidR="00753E14" w:rsidRPr="00667911" w:rsidTr="00D16D11">
              <w:trPr>
                <w:trHeight w:hRule="exact" w:val="5098"/>
              </w:trPr>
              <w:tc>
                <w:tcPr>
                  <w:tcW w:w="5000" w:type="pct"/>
                </w:tcPr>
                <w:p w:rsidR="00D16D11" w:rsidRPr="00D16D11" w:rsidRDefault="00D16D11" w:rsidP="00B11A94">
                  <w:pPr>
                    <w:framePr w:hSpace="180" w:wrap="around" w:vAnchor="page" w:hAnchor="margin" w:xAlign="center" w:y="316"/>
                    <w:rPr>
                      <w:i/>
                      <w:noProof/>
                      <w:color w:val="FF0000"/>
                      <w:sz w:val="56"/>
                      <w:szCs w:val="56"/>
                      <w:lang w:eastAsia="ru-RU"/>
                    </w:rPr>
                  </w:pPr>
                  <w:r w:rsidRPr="00D16D11">
                    <w:rPr>
                      <w:i/>
                      <w:noProof/>
                      <w:color w:val="FF0000"/>
                      <w:sz w:val="56"/>
                      <w:szCs w:val="56"/>
                      <w:lang w:eastAsia="ru-RU"/>
                    </w:rPr>
                    <w:t>British Holidays</w:t>
                  </w:r>
                </w:p>
                <w:p w:rsidR="00D16D11" w:rsidRDefault="00D16D11" w:rsidP="00B11A94">
                  <w:pPr>
                    <w:framePr w:hSpace="180" w:wrap="around" w:vAnchor="page" w:hAnchor="margin" w:xAlign="center" w:y="316"/>
                    <w:rPr>
                      <w:noProof/>
                      <w:lang w:val="ru-RU" w:eastAsia="ru-RU"/>
                    </w:rPr>
                  </w:pPr>
                </w:p>
                <w:p w:rsidR="00753E14" w:rsidRPr="00D16D11" w:rsidRDefault="00D16D11" w:rsidP="00B11A94">
                  <w:pPr>
                    <w:framePr w:hSpace="180" w:wrap="around" w:vAnchor="page" w:hAnchor="margin" w:xAlign="center" w:y="316"/>
                    <w:rPr>
                      <w:i/>
                      <w:lang w:val="ru-RU"/>
                    </w:rPr>
                  </w:pPr>
                  <w:r w:rsidRPr="00D16D11">
                    <w:rPr>
                      <w:i/>
                      <w:noProof/>
                      <w:lang w:val="ru-RU" w:eastAsia="ru-RU"/>
                    </w:rPr>
                    <w:drawing>
                      <wp:inline distT="0" distB="0" distL="0" distR="0" wp14:anchorId="6A457F60" wp14:editId="0734869B">
                        <wp:extent cx="2428875" cy="1714500"/>
                        <wp:effectExtent l="0" t="0" r="9525" b="0"/>
                        <wp:docPr id="3" name="Рисунок 3" descr="C:\Users\дом\Desktop\hallow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hallowe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8875" cy="1714500"/>
                                </a:xfrm>
                                <a:prstGeom prst="rect">
                                  <a:avLst/>
                                </a:prstGeom>
                                <a:noFill/>
                                <a:ln>
                                  <a:noFill/>
                                </a:ln>
                              </pic:spPr>
                            </pic:pic>
                          </a:graphicData>
                        </a:graphic>
                      </wp:inline>
                    </w:drawing>
                  </w:r>
                </w:p>
              </w:tc>
            </w:tr>
            <w:tr w:rsidR="00753E14" w:rsidRPr="00667911" w:rsidTr="00D16D11">
              <w:trPr>
                <w:trHeight w:hRule="exact" w:val="3429"/>
              </w:trPr>
              <w:tc>
                <w:tcPr>
                  <w:tcW w:w="5000" w:type="pct"/>
                  <w:shd w:val="clear" w:color="auto" w:fill="03A996" w:themeFill="accent1"/>
                </w:tcPr>
                <w:p w:rsidR="00D16D11" w:rsidRPr="00D16D11" w:rsidRDefault="00D16D11" w:rsidP="00D16D11">
                  <w:pPr>
                    <w:framePr w:hSpace="180" w:wrap="around" w:vAnchor="page" w:hAnchor="margin" w:xAlign="center" w:y="316"/>
                    <w:rPr>
                      <w:lang w:val="ru-RU"/>
                    </w:rPr>
                  </w:pPr>
                </w:p>
              </w:tc>
            </w:tr>
            <w:tr w:rsidR="00753E14" w:rsidRPr="00101592" w:rsidTr="00D16D11">
              <w:trPr>
                <w:trHeight w:hRule="exact" w:val="1525"/>
              </w:trPr>
              <w:tc>
                <w:tcPr>
                  <w:tcW w:w="5000" w:type="pct"/>
                  <w:shd w:val="clear" w:color="auto" w:fill="03A996" w:themeFill="accent1"/>
                  <w:vAlign w:val="bottom"/>
                </w:tcPr>
                <w:p w:rsidR="00753E14" w:rsidRPr="00667911" w:rsidRDefault="00753E14" w:rsidP="00B11A94">
                  <w:pPr>
                    <w:pStyle w:val="ad"/>
                    <w:framePr w:hSpace="180" w:wrap="around" w:vAnchor="page" w:hAnchor="margin" w:xAlign="center" w:y="316"/>
                    <w:rPr>
                      <w:lang w:val="ru-RU"/>
                    </w:rPr>
                  </w:pPr>
                </w:p>
              </w:tc>
            </w:tr>
          </w:tbl>
          <w:p w:rsidR="00753E14" w:rsidRPr="00667911" w:rsidRDefault="00753E14" w:rsidP="00753E14">
            <w:pPr>
              <w:rPr>
                <w:lang w:val="ru-RU"/>
              </w:rPr>
            </w:pPr>
          </w:p>
        </w:tc>
      </w:tr>
    </w:tbl>
    <w:p w:rsidR="001A609A" w:rsidRPr="00667911" w:rsidRDefault="001A609A">
      <w:pPr>
        <w:pStyle w:val="af"/>
        <w:rPr>
          <w:lang w:val="ru-RU"/>
        </w:rPr>
      </w:pPr>
    </w:p>
    <w:tbl>
      <w:tblPr>
        <w:tblStyle w:val="a5"/>
        <w:tblW w:w="0" w:type="auto"/>
        <w:jc w:val="center"/>
        <w:tblLayout w:type="fixed"/>
        <w:tblLook w:val="04A0" w:firstRow="1" w:lastRow="0" w:firstColumn="1" w:lastColumn="0" w:noHBand="0" w:noVBand="1"/>
        <w:tblDescription w:val="Brochure layout table page 2"/>
      </w:tblPr>
      <w:tblGrid>
        <w:gridCol w:w="4279"/>
        <w:gridCol w:w="739"/>
        <w:gridCol w:w="128"/>
        <w:gridCol w:w="4597"/>
        <w:gridCol w:w="747"/>
        <w:gridCol w:w="20"/>
        <w:gridCol w:w="4722"/>
      </w:tblGrid>
      <w:tr w:rsidR="001A609A" w:rsidRPr="001119B2" w:rsidTr="00D16D11">
        <w:trPr>
          <w:trHeight w:hRule="exact" w:val="10980"/>
          <w:jc w:val="center"/>
        </w:trPr>
        <w:tc>
          <w:tcPr>
            <w:tcW w:w="4279" w:type="dxa"/>
          </w:tcPr>
          <w:p w:rsidR="001A609A" w:rsidRPr="00667911" w:rsidRDefault="001A609A">
            <w:pPr>
              <w:rPr>
                <w:lang w:val="ru-RU"/>
              </w:rPr>
            </w:pPr>
          </w:p>
          <w:p w:rsidR="001119B2" w:rsidRDefault="001119B2" w:rsidP="001119B2">
            <w:pPr>
              <w:pStyle w:val="1"/>
              <w:rPr>
                <w:lang w:val="ru-RU"/>
              </w:rPr>
            </w:pPr>
            <w:r>
              <w:rPr>
                <w:noProof/>
                <w:lang w:val="ru-RU" w:eastAsia="ru-RU"/>
              </w:rPr>
              <w:drawing>
                <wp:inline distT="0" distB="0" distL="0" distR="0" wp14:anchorId="5347F613" wp14:editId="0AB80A27">
                  <wp:extent cx="2618740" cy="2032635"/>
                  <wp:effectExtent l="0" t="0" r="0" b="5715"/>
                  <wp:docPr id="17410" name="Picture 12" descr="Animation6_512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12" descr="Animation6_512x400"/>
                          <pic:cNvPicPr>
                            <a:picLocks noChangeAspect="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8740" cy="2032635"/>
                          </a:xfrm>
                          <a:prstGeom prst="rect">
                            <a:avLst/>
                          </a:prstGeom>
                          <a:noFill/>
                          <a:ln>
                            <a:noFill/>
                          </a:ln>
                          <a:extLst/>
                        </pic:spPr>
                      </pic:pic>
                    </a:graphicData>
                  </a:graphic>
                </wp:inline>
              </w:drawing>
            </w:r>
          </w:p>
          <w:p w:rsidR="001119B2" w:rsidRPr="001119B2" w:rsidRDefault="001119B2" w:rsidP="001119B2">
            <w:pPr>
              <w:rPr>
                <w:sz w:val="32"/>
                <w:szCs w:val="32"/>
              </w:rPr>
            </w:pPr>
            <w:r w:rsidRPr="001119B2">
              <w:rPr>
                <w:sz w:val="32"/>
                <w:szCs w:val="32"/>
              </w:rPr>
              <w:t xml:space="preserve">                      </w:t>
            </w:r>
            <w:r w:rsidRPr="001119B2">
              <w:rPr>
                <w:b/>
                <w:bCs/>
                <w:sz w:val="32"/>
                <w:szCs w:val="32"/>
                <w:u w:val="single"/>
              </w:rPr>
              <w:t>Easter</w:t>
            </w:r>
          </w:p>
          <w:p w:rsidR="001119B2" w:rsidRPr="001119B2" w:rsidRDefault="001119B2" w:rsidP="001119B2">
            <w:pPr>
              <w:jc w:val="center"/>
              <w:rPr>
                <w:sz w:val="32"/>
                <w:szCs w:val="32"/>
              </w:rPr>
            </w:pPr>
            <w:r w:rsidRPr="001119B2">
              <w:rPr>
                <w:b/>
                <w:bCs/>
                <w:sz w:val="32"/>
                <w:szCs w:val="32"/>
              </w:rPr>
              <w:t xml:space="preserve">In April or at the end of March English people celebrate Easter Day. </w:t>
            </w:r>
          </w:p>
          <w:p w:rsidR="001119B2" w:rsidRPr="001119B2" w:rsidRDefault="001119B2" w:rsidP="001119B2">
            <w:pPr>
              <w:jc w:val="center"/>
              <w:rPr>
                <w:sz w:val="24"/>
                <w:szCs w:val="24"/>
              </w:rPr>
            </w:pPr>
            <w:r w:rsidRPr="001119B2">
              <w:rPr>
                <w:b/>
                <w:bCs/>
                <w:sz w:val="32"/>
                <w:szCs w:val="32"/>
              </w:rPr>
              <w:t xml:space="preserve">On Easter Sunday </w:t>
            </w:r>
            <w:proofErr w:type="gramStart"/>
            <w:r w:rsidRPr="001119B2">
              <w:rPr>
                <w:b/>
                <w:bCs/>
                <w:sz w:val="32"/>
                <w:szCs w:val="32"/>
              </w:rPr>
              <w:t>children</w:t>
            </w:r>
            <w:proofErr w:type="gramEnd"/>
            <w:r w:rsidRPr="001119B2">
              <w:rPr>
                <w:b/>
                <w:bCs/>
                <w:sz w:val="32"/>
                <w:szCs w:val="32"/>
              </w:rPr>
              <w:t xml:space="preserve"> get chocolate eggs and rabbits</w:t>
            </w:r>
            <w:r w:rsidRPr="001119B2">
              <w:rPr>
                <w:b/>
                <w:bCs/>
                <w:sz w:val="24"/>
                <w:szCs w:val="24"/>
              </w:rPr>
              <w:t xml:space="preserve">. </w:t>
            </w:r>
          </w:p>
          <w:p w:rsidR="001A609A" w:rsidRPr="001119B2" w:rsidRDefault="001A609A" w:rsidP="001119B2">
            <w:pPr>
              <w:jc w:val="center"/>
            </w:pPr>
          </w:p>
        </w:tc>
        <w:tc>
          <w:tcPr>
            <w:tcW w:w="739" w:type="dxa"/>
          </w:tcPr>
          <w:p w:rsidR="001A609A" w:rsidRPr="001119B2" w:rsidRDefault="001A609A"/>
        </w:tc>
        <w:tc>
          <w:tcPr>
            <w:tcW w:w="128" w:type="dxa"/>
          </w:tcPr>
          <w:p w:rsidR="001A609A" w:rsidRPr="001119B2" w:rsidRDefault="001A609A"/>
        </w:tc>
        <w:tc>
          <w:tcPr>
            <w:tcW w:w="4597" w:type="dxa"/>
          </w:tcPr>
          <w:p w:rsidR="001A609A" w:rsidRPr="00667911" w:rsidRDefault="001119B2" w:rsidP="001119B2">
            <w:pPr>
              <w:pStyle w:val="2"/>
              <w:spacing w:before="200"/>
              <w:rPr>
                <w:lang w:val="ru-RU"/>
              </w:rPr>
            </w:pPr>
            <w:r w:rsidRPr="009805F1">
              <w:rPr>
                <w:rFonts w:ascii="Tahoma" w:eastAsia="Times New Roman" w:hAnsi="Tahoma" w:cs="Tahoma"/>
                <w:noProof/>
                <w:color w:val="0000FF"/>
                <w:sz w:val="18"/>
                <w:szCs w:val="18"/>
                <w:lang w:val="ru-RU" w:eastAsia="ru-RU"/>
              </w:rPr>
              <w:drawing>
                <wp:inline distT="0" distB="0" distL="0" distR="0" wp14:anchorId="6934623E" wp14:editId="19A9CD80">
                  <wp:extent cx="2952750" cy="2209800"/>
                  <wp:effectExtent l="0" t="0" r="0" b="0"/>
                  <wp:docPr id="18" name="Рисунок 18" descr="Mothering Sunday, sometimes known as Mother&amp;#039;s Day, is held on the fourth Sun">
                    <a:hlinkClick xmlns:a="http://schemas.openxmlformats.org/drawingml/2006/main" r:id="rId14" tooltip="&quot;Mothering Sunday, sometimes known as Mother's Day, is held on the fourth Su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thering Sunday, sometimes known as Mother&amp;#039;s Day, is held on the fourth Sun">
                            <a:hlinkClick r:id="rId14" tooltip="&quot;Mothering Sunday, sometimes known as Mother's Day, is held on the fourth Sun...&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1A609A" w:rsidRPr="001119B2" w:rsidRDefault="001119B2" w:rsidP="001119B2">
            <w:pPr>
              <w:shd w:val="clear" w:color="auto" w:fill="F3F3F3"/>
              <w:spacing w:before="100" w:beforeAutospacing="1" w:after="100" w:afterAutospacing="1" w:line="270" w:lineRule="atLeast"/>
              <w:rPr>
                <w:rFonts w:ascii="Tahoma" w:eastAsia="Times New Roman" w:hAnsi="Tahoma" w:cs="Tahoma"/>
                <w:color w:val="000000"/>
                <w:sz w:val="28"/>
                <w:szCs w:val="28"/>
                <w:lang w:eastAsia="ru-RU"/>
              </w:rPr>
            </w:pPr>
            <w:r w:rsidRPr="001119B2">
              <w:rPr>
                <w:rFonts w:ascii="Tahoma" w:eastAsia="Times New Roman" w:hAnsi="Tahoma" w:cs="Tahoma"/>
                <w:color w:val="000000"/>
                <w:sz w:val="28"/>
                <w:szCs w:val="28"/>
                <w:lang w:eastAsia="ru-RU"/>
              </w:rPr>
              <w:t xml:space="preserve">Mothering Sunday, sometimes known as Mother's </w:t>
            </w:r>
            <w:proofErr w:type="gramStart"/>
            <w:r w:rsidRPr="001119B2">
              <w:rPr>
                <w:rFonts w:ascii="Tahoma" w:eastAsia="Times New Roman" w:hAnsi="Tahoma" w:cs="Tahoma"/>
                <w:color w:val="000000"/>
                <w:sz w:val="28"/>
                <w:szCs w:val="28"/>
                <w:lang w:eastAsia="ru-RU"/>
              </w:rPr>
              <w:t>Day,</w:t>
            </w:r>
            <w:proofErr w:type="gramEnd"/>
            <w:r w:rsidRPr="001119B2">
              <w:rPr>
                <w:rFonts w:ascii="Tahoma" w:eastAsia="Times New Roman" w:hAnsi="Tahoma" w:cs="Tahoma"/>
                <w:color w:val="000000"/>
                <w:sz w:val="28"/>
                <w:szCs w:val="28"/>
                <w:lang w:eastAsia="ru-RU"/>
              </w:rPr>
              <w:t xml:space="preserve"> is held on the fourth Sunday of Lent. It is exactly three weeks before Easter Sunday and usually falls in the second half of March or the beginning of April. Traditionally, people visited the church where they </w:t>
            </w:r>
            <w:proofErr w:type="gramStart"/>
            <w:r w:rsidRPr="001119B2">
              <w:rPr>
                <w:rFonts w:ascii="Tahoma" w:eastAsia="Times New Roman" w:hAnsi="Tahoma" w:cs="Tahoma"/>
                <w:color w:val="000000"/>
                <w:sz w:val="28"/>
                <w:szCs w:val="28"/>
                <w:lang w:eastAsia="ru-RU"/>
              </w:rPr>
              <w:t>were baptized</w:t>
            </w:r>
            <w:proofErr w:type="gramEnd"/>
            <w:r w:rsidRPr="001119B2">
              <w:rPr>
                <w:rFonts w:ascii="Tahoma" w:eastAsia="Times New Roman" w:hAnsi="Tahoma" w:cs="Tahoma"/>
                <w:color w:val="000000"/>
                <w:sz w:val="28"/>
                <w:szCs w:val="28"/>
                <w:lang w:eastAsia="ru-RU"/>
              </w:rPr>
              <w:t>. People visit and take gifts to their mothers and grandmothers.</w:t>
            </w:r>
          </w:p>
        </w:tc>
        <w:tc>
          <w:tcPr>
            <w:tcW w:w="747" w:type="dxa"/>
          </w:tcPr>
          <w:p w:rsidR="001A609A" w:rsidRPr="001119B2" w:rsidRDefault="001A609A"/>
        </w:tc>
        <w:tc>
          <w:tcPr>
            <w:tcW w:w="20" w:type="dxa"/>
          </w:tcPr>
          <w:p w:rsidR="001A609A" w:rsidRPr="001119B2" w:rsidRDefault="001A609A"/>
        </w:tc>
        <w:tc>
          <w:tcPr>
            <w:tcW w:w="4722" w:type="dxa"/>
          </w:tcPr>
          <w:p w:rsidR="001A609A" w:rsidRPr="00667911" w:rsidRDefault="00753E14">
            <w:pPr>
              <w:rPr>
                <w:lang w:val="ru-RU"/>
              </w:rPr>
            </w:pPr>
            <w:r>
              <w:rPr>
                <w:noProof/>
                <w:lang w:val="ru-RU" w:eastAsia="ru-RU"/>
              </w:rPr>
              <w:drawing>
                <wp:inline distT="0" distB="0" distL="0" distR="0" wp14:anchorId="452A50C9" wp14:editId="1AF252D2">
                  <wp:extent cx="2889885" cy="3251200"/>
                  <wp:effectExtent l="0" t="0" r="5715" b="6350"/>
                  <wp:docPr id="15362" name="Picture 5" descr="christm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5" descr="christmas3"/>
                          <pic:cNvPicPr>
                            <a:picLocks noChangeAspect="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9885" cy="3251200"/>
                          </a:xfrm>
                          <a:prstGeom prst="rect">
                            <a:avLst/>
                          </a:prstGeom>
                          <a:noFill/>
                          <a:ln>
                            <a:noFill/>
                          </a:ln>
                          <a:extLst/>
                        </pic:spPr>
                      </pic:pic>
                    </a:graphicData>
                  </a:graphic>
                </wp:inline>
              </w:drawing>
            </w:r>
          </w:p>
          <w:p w:rsidR="001119B2" w:rsidRPr="00101592" w:rsidRDefault="001119B2" w:rsidP="001119B2">
            <w:pPr>
              <w:rPr>
                <w:sz w:val="24"/>
                <w:szCs w:val="24"/>
              </w:rPr>
            </w:pPr>
            <w:r w:rsidRPr="00101592">
              <w:rPr>
                <w:b/>
                <w:bCs/>
                <w:sz w:val="24"/>
                <w:szCs w:val="24"/>
                <w:u w:val="single"/>
              </w:rPr>
              <w:t>Christmas</w:t>
            </w:r>
          </w:p>
          <w:p w:rsidR="001119B2" w:rsidRPr="00101592" w:rsidRDefault="001119B2" w:rsidP="001119B2">
            <w:pPr>
              <w:rPr>
                <w:sz w:val="24"/>
                <w:szCs w:val="24"/>
              </w:rPr>
            </w:pPr>
            <w:r w:rsidRPr="00101592">
              <w:rPr>
                <w:b/>
                <w:bCs/>
                <w:sz w:val="24"/>
                <w:szCs w:val="24"/>
              </w:rPr>
              <w:t xml:space="preserve">On the 25th of </w:t>
            </w:r>
            <w:proofErr w:type="gramStart"/>
            <w:r w:rsidRPr="00101592">
              <w:rPr>
                <w:b/>
                <w:bCs/>
                <w:sz w:val="24"/>
                <w:szCs w:val="24"/>
              </w:rPr>
              <w:t>December</w:t>
            </w:r>
            <w:proofErr w:type="gramEnd"/>
            <w:r w:rsidRPr="00101592">
              <w:rPr>
                <w:b/>
                <w:bCs/>
                <w:sz w:val="24"/>
                <w:szCs w:val="24"/>
              </w:rPr>
              <w:t xml:space="preserve"> there is the greatest holiday of all in England – Christmas. People send </w:t>
            </w:r>
            <w:proofErr w:type="gramStart"/>
            <w:r w:rsidRPr="00101592">
              <w:rPr>
                <w:b/>
                <w:bCs/>
                <w:sz w:val="24"/>
                <w:szCs w:val="24"/>
              </w:rPr>
              <w:t>X-mas</w:t>
            </w:r>
            <w:proofErr w:type="gramEnd"/>
            <w:r w:rsidRPr="00101592">
              <w:rPr>
                <w:b/>
                <w:bCs/>
                <w:sz w:val="24"/>
                <w:szCs w:val="24"/>
              </w:rPr>
              <w:t xml:space="preserve"> cards to their friends and relatives. People buy a Christmas tree and decorate it with toys, </w:t>
            </w:r>
            <w:proofErr w:type="spellStart"/>
            <w:r w:rsidRPr="00101592">
              <w:rPr>
                <w:b/>
                <w:bCs/>
                <w:sz w:val="24"/>
                <w:szCs w:val="24"/>
              </w:rPr>
              <w:t>coloured</w:t>
            </w:r>
            <w:proofErr w:type="spellEnd"/>
            <w:r w:rsidRPr="00101592">
              <w:rPr>
                <w:b/>
                <w:bCs/>
                <w:sz w:val="24"/>
                <w:szCs w:val="24"/>
              </w:rPr>
              <w:t xml:space="preserve"> balls and lights. </w:t>
            </w:r>
          </w:p>
          <w:p w:rsidR="001119B2" w:rsidRPr="00101592" w:rsidRDefault="001119B2" w:rsidP="001119B2">
            <w:r w:rsidRPr="00101592">
              <w:rPr>
                <w:b/>
                <w:bCs/>
                <w:sz w:val="24"/>
                <w:szCs w:val="24"/>
              </w:rPr>
              <w:t>Children wake up early to find stockings full of small presents on their bed</w:t>
            </w:r>
            <w:r w:rsidRPr="00101592">
              <w:rPr>
                <w:b/>
                <w:bCs/>
              </w:rPr>
              <w:t xml:space="preserve">. </w:t>
            </w:r>
          </w:p>
          <w:p w:rsidR="001A609A" w:rsidRPr="001119B2" w:rsidRDefault="001A609A"/>
        </w:tc>
      </w:tr>
    </w:tbl>
    <w:p w:rsidR="001A609A" w:rsidRPr="001119B2" w:rsidRDefault="001A609A">
      <w:pPr>
        <w:pStyle w:val="af"/>
      </w:pPr>
      <w:bookmarkStart w:id="0" w:name="_GoBack"/>
      <w:bookmarkEnd w:id="0"/>
    </w:p>
    <w:sectPr w:rsidR="001A609A" w:rsidRPr="001119B2" w:rsidSect="009323BB">
      <w:pgSz w:w="16839" w:h="11907" w:orient="landscape" w:code="9"/>
      <w:pgMar w:top="567" w:right="567" w:bottom="284"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75057B2"/>
    <w:lvl w:ilvl="0">
      <w:start w:val="1"/>
      <w:numFmt w:val="bullet"/>
      <w:pStyle w:val="a"/>
      <w:lvlText w:val=""/>
      <w:lvlJc w:val="left"/>
      <w:pPr>
        <w:tabs>
          <w:tab w:val="num" w:pos="288"/>
        </w:tabs>
        <w:ind w:left="288" w:hanging="288"/>
      </w:pPr>
      <w:rPr>
        <w:rFonts w:ascii="Symbol" w:hAnsi="Symbol" w:hint="default"/>
        <w:color w:val="352F25" w:themeColor="text2"/>
        <w:sz w:val="16"/>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592"/>
    <w:rsid w:val="00101592"/>
    <w:rsid w:val="001119B2"/>
    <w:rsid w:val="001A609A"/>
    <w:rsid w:val="00667911"/>
    <w:rsid w:val="00753E14"/>
    <w:rsid w:val="009323BB"/>
    <w:rsid w:val="0094281E"/>
    <w:rsid w:val="00B11A94"/>
    <w:rsid w:val="00D16D11"/>
    <w:rsid w:val="00D86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DDADE84C-2836-48E7-A3FE-250CA56E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заголовок 1"/>
    <w:basedOn w:val="a0"/>
    <w:next w:val="a0"/>
    <w:link w:val="10"/>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customStyle="1" w:styleId="2">
    <w:name w:val="заголовок 2"/>
    <w:basedOn w:val="a0"/>
    <w:next w:val="a0"/>
    <w:link w:val="20"/>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customStyle="1" w:styleId="3">
    <w:name w:val="заголовок 3"/>
    <w:basedOn w:val="a0"/>
    <w:next w:val="a0"/>
    <w:link w:val="30"/>
    <w:uiPriority w:val="9"/>
    <w:semiHidden/>
    <w:unhideWhenUsed/>
    <w:qFormat/>
    <w:pPr>
      <w:keepNext/>
      <w:keepLines/>
      <w:spacing w:before="200" w:after="0"/>
      <w:outlineLvl w:val="2"/>
    </w:pPr>
    <w:rPr>
      <w:b/>
      <w:bCs/>
    </w:rPr>
  </w:style>
  <w:style w:type="table" w:styleId="a4">
    <w:name w:val="Table Grid"/>
    <w:basedOn w:val="a2"/>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5">
    <w:name w:val="Макет таблицы"/>
    <w:basedOn w:val="a2"/>
    <w:uiPriority w:val="99"/>
    <w:tblPr>
      <w:tblInd w:w="0" w:type="dxa"/>
      <w:tblCellMar>
        <w:top w:w="0" w:type="dxa"/>
        <w:left w:w="0" w:type="dxa"/>
        <w:bottom w:w="0" w:type="dxa"/>
        <w:right w:w="0" w:type="dxa"/>
      </w:tblCellMar>
    </w:tblPr>
  </w:style>
  <w:style w:type="paragraph" w:customStyle="1" w:styleId="a6">
    <w:name w:val="подпись"/>
    <w:basedOn w:val="a0"/>
    <w:next w:val="a0"/>
    <w:uiPriority w:val="2"/>
    <w:unhideWhenUsed/>
    <w:qFormat/>
    <w:pPr>
      <w:spacing w:after="340" w:line="240" w:lineRule="auto"/>
    </w:pPr>
    <w:rPr>
      <w:i/>
      <w:iCs/>
      <w:sz w:val="16"/>
    </w:rPr>
  </w:style>
  <w:style w:type="character" w:customStyle="1" w:styleId="20">
    <w:name w:val="Заголовок 2 (знак)"/>
    <w:basedOn w:val="a1"/>
    <w:link w:val="2"/>
    <w:uiPriority w:val="1"/>
    <w:rPr>
      <w:rFonts w:asciiTheme="majorHAnsi" w:eastAsiaTheme="majorEastAsia" w:hAnsiTheme="majorHAnsi" w:cstheme="majorBidi"/>
      <w:b/>
      <w:bCs/>
      <w:color w:val="352F25" w:themeColor="text2"/>
      <w:sz w:val="24"/>
    </w:rPr>
  </w:style>
  <w:style w:type="character" w:styleId="a7">
    <w:name w:val="Placeholder Text"/>
    <w:basedOn w:val="a1"/>
    <w:uiPriority w:val="99"/>
    <w:semiHidden/>
    <w:rPr>
      <w:color w:val="808080"/>
    </w:rPr>
  </w:style>
  <w:style w:type="paragraph" w:styleId="a">
    <w:name w:val="List Bullet"/>
    <w:basedOn w:val="a0"/>
    <w:uiPriority w:val="1"/>
    <w:unhideWhenUsed/>
    <w:qFormat/>
    <w:pPr>
      <w:numPr>
        <w:numId w:val="2"/>
      </w:numPr>
    </w:pPr>
  </w:style>
  <w:style w:type="character" w:customStyle="1" w:styleId="10">
    <w:name w:val="Заголовок 1 (знак)"/>
    <w:basedOn w:val="a1"/>
    <w:link w:val="1"/>
    <w:uiPriority w:val="1"/>
    <w:rPr>
      <w:rFonts w:asciiTheme="majorHAnsi" w:eastAsiaTheme="majorEastAsia" w:hAnsiTheme="majorHAnsi" w:cstheme="majorBidi"/>
      <w:b/>
      <w:bCs/>
      <w:color w:val="027E6F" w:themeColor="accent1" w:themeShade="BF"/>
      <w:sz w:val="42"/>
    </w:rPr>
  </w:style>
  <w:style w:type="paragraph" w:customStyle="1" w:styleId="a8">
    <w:name w:val="Компания"/>
    <w:basedOn w:val="a0"/>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customStyle="1" w:styleId="a9">
    <w:name w:val="нижний колонтитул"/>
    <w:basedOn w:val="a0"/>
    <w:link w:val="aa"/>
    <w:uiPriority w:val="2"/>
    <w:unhideWhenUsed/>
    <w:qFormat/>
    <w:pPr>
      <w:tabs>
        <w:tab w:val="center" w:pos="4680"/>
        <w:tab w:val="right" w:pos="9360"/>
      </w:tabs>
      <w:spacing w:after="0" w:line="276" w:lineRule="auto"/>
    </w:pPr>
    <w:rPr>
      <w:sz w:val="17"/>
    </w:rPr>
  </w:style>
  <w:style w:type="character" w:customStyle="1" w:styleId="aa">
    <w:name w:val="Нижний колонтитул (знак)"/>
    <w:basedOn w:val="a1"/>
    <w:link w:val="a9"/>
    <w:uiPriority w:val="2"/>
    <w:rPr>
      <w:rFonts w:asciiTheme="minorHAnsi" w:eastAsiaTheme="minorEastAsia" w:hAnsiTheme="minorHAnsi" w:cstheme="minorBidi"/>
      <w:sz w:val="17"/>
    </w:rPr>
  </w:style>
  <w:style w:type="paragraph" w:customStyle="1" w:styleId="ab">
    <w:name w:val="Заголовок"/>
    <w:basedOn w:val="a0"/>
    <w:next w:val="a0"/>
    <w:link w:val="ac"/>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ac">
    <w:name w:val="Название Знак"/>
    <w:basedOn w:val="a1"/>
    <w:link w:val="ab"/>
    <w:uiPriority w:val="1"/>
    <w:rPr>
      <w:rFonts w:asciiTheme="majorHAnsi" w:eastAsiaTheme="majorEastAsia" w:hAnsiTheme="majorHAnsi" w:cstheme="majorBidi"/>
      <w:b/>
      <w:bCs/>
      <w:caps/>
      <w:color w:val="FFFFFF" w:themeColor="background1"/>
      <w:kern w:val="28"/>
      <w:sz w:val="56"/>
    </w:rPr>
  </w:style>
  <w:style w:type="paragraph" w:styleId="ad">
    <w:name w:val="Subtitle"/>
    <w:basedOn w:val="a0"/>
    <w:next w:val="a0"/>
    <w:link w:val="ae"/>
    <w:uiPriority w:val="1"/>
    <w:qFormat/>
    <w:pPr>
      <w:numPr>
        <w:ilvl w:val="1"/>
      </w:numPr>
      <w:spacing w:after="360" w:line="264" w:lineRule="auto"/>
      <w:ind w:left="288" w:right="288"/>
    </w:pPr>
    <w:rPr>
      <w:i/>
      <w:iCs/>
      <w:color w:val="FFFFFF" w:themeColor="background1"/>
      <w:sz w:val="26"/>
    </w:rPr>
  </w:style>
  <w:style w:type="character" w:customStyle="1" w:styleId="ae">
    <w:name w:val="Подзаголовок Знак"/>
    <w:basedOn w:val="a1"/>
    <w:link w:val="ad"/>
    <w:uiPriority w:val="1"/>
    <w:rPr>
      <w:i/>
      <w:iCs/>
      <w:color w:val="FFFFFF" w:themeColor="background1"/>
      <w:sz w:val="26"/>
    </w:rPr>
  </w:style>
  <w:style w:type="paragraph" w:styleId="af">
    <w:name w:val="No Spacing"/>
    <w:uiPriority w:val="99"/>
    <w:qFormat/>
    <w:pPr>
      <w:spacing w:after="0" w:line="240" w:lineRule="auto"/>
    </w:pPr>
  </w:style>
  <w:style w:type="paragraph" w:styleId="af0">
    <w:name w:val="Block Text"/>
    <w:basedOn w:val="a0"/>
    <w:next w:val="a0"/>
    <w:link w:val="af1"/>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af1">
    <w:name w:val="Цитата Знак"/>
    <w:basedOn w:val="a1"/>
    <w:link w:val="af0"/>
    <w:uiPriority w:val="1"/>
    <w:rPr>
      <w:i/>
      <w:iCs/>
      <w:color w:val="027E6F" w:themeColor="accent1" w:themeShade="BF"/>
      <w:sz w:val="30"/>
    </w:rPr>
  </w:style>
  <w:style w:type="character" w:customStyle="1" w:styleId="30">
    <w:name w:val="Заголовок 3 (знак)"/>
    <w:basedOn w:val="a1"/>
    <w:link w:val="3"/>
    <w:uiPriority w:val="9"/>
    <w:semiHidden/>
    <w:rPr>
      <w:b/>
      <w:bCs/>
    </w:rPr>
  </w:style>
  <w:style w:type="character" w:styleId="af2">
    <w:name w:val="Hyperlink"/>
    <w:basedOn w:val="a1"/>
    <w:uiPriority w:val="99"/>
    <w:unhideWhenUsed/>
    <w:rsid w:val="00101592"/>
    <w:rPr>
      <w:color w:val="4D443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164303">
      <w:bodyDiv w:val="1"/>
      <w:marLeft w:val="0"/>
      <w:marRight w:val="0"/>
      <w:marTop w:val="0"/>
      <w:marBottom w:val="0"/>
      <w:divBdr>
        <w:top w:val="none" w:sz="0" w:space="0" w:color="auto"/>
        <w:left w:val="none" w:sz="0" w:space="0" w:color="auto"/>
        <w:bottom w:val="none" w:sz="0" w:space="0" w:color="auto"/>
        <w:right w:val="none" w:sz="0" w:space="0" w:color="auto"/>
      </w:divBdr>
    </w:div>
    <w:div w:id="615985127">
      <w:bodyDiv w:val="1"/>
      <w:marLeft w:val="0"/>
      <w:marRight w:val="0"/>
      <w:marTop w:val="0"/>
      <w:marBottom w:val="0"/>
      <w:divBdr>
        <w:top w:val="none" w:sz="0" w:space="0" w:color="auto"/>
        <w:left w:val="none" w:sz="0" w:space="0" w:color="auto"/>
        <w:bottom w:val="none" w:sz="0" w:space="0" w:color="auto"/>
        <w:right w:val="none" w:sz="0" w:space="0" w:color="auto"/>
      </w:divBdr>
    </w:div>
    <w:div w:id="777532387">
      <w:bodyDiv w:val="1"/>
      <w:marLeft w:val="0"/>
      <w:marRight w:val="0"/>
      <w:marTop w:val="0"/>
      <w:marBottom w:val="0"/>
      <w:divBdr>
        <w:top w:val="none" w:sz="0" w:space="0" w:color="auto"/>
        <w:left w:val="none" w:sz="0" w:space="0" w:color="auto"/>
        <w:bottom w:val="none" w:sz="0" w:space="0" w:color="auto"/>
        <w:right w:val="none" w:sz="0" w:space="0" w:color="auto"/>
      </w:divBdr>
    </w:div>
    <w:div w:id="990214042">
      <w:bodyDiv w:val="1"/>
      <w:marLeft w:val="0"/>
      <w:marRight w:val="0"/>
      <w:marTop w:val="0"/>
      <w:marBottom w:val="0"/>
      <w:divBdr>
        <w:top w:val="none" w:sz="0" w:space="0" w:color="auto"/>
        <w:left w:val="none" w:sz="0" w:space="0" w:color="auto"/>
        <w:bottom w:val="none" w:sz="0" w:space="0" w:color="auto"/>
        <w:right w:val="none" w:sz="0" w:space="0" w:color="auto"/>
      </w:divBdr>
    </w:div>
    <w:div w:id="1102190080">
      <w:bodyDiv w:val="1"/>
      <w:marLeft w:val="0"/>
      <w:marRight w:val="0"/>
      <w:marTop w:val="0"/>
      <w:marBottom w:val="0"/>
      <w:divBdr>
        <w:top w:val="none" w:sz="0" w:space="0" w:color="auto"/>
        <w:left w:val="none" w:sz="0" w:space="0" w:color="auto"/>
        <w:bottom w:val="none" w:sz="0" w:space="0" w:color="auto"/>
        <w:right w:val="none" w:sz="0" w:space="0" w:color="auto"/>
      </w:divBdr>
    </w:div>
    <w:div w:id="1446270727">
      <w:bodyDiv w:val="1"/>
      <w:marLeft w:val="0"/>
      <w:marRight w:val="0"/>
      <w:marTop w:val="0"/>
      <w:marBottom w:val="0"/>
      <w:divBdr>
        <w:top w:val="none" w:sz="0" w:space="0" w:color="auto"/>
        <w:left w:val="none" w:sz="0" w:space="0" w:color="auto"/>
        <w:bottom w:val="none" w:sz="0" w:space="0" w:color="auto"/>
        <w:right w:val="none" w:sz="0" w:space="0" w:color="auto"/>
      </w:divBdr>
    </w:div>
    <w:div w:id="1481995831">
      <w:bodyDiv w:val="1"/>
      <w:marLeft w:val="0"/>
      <w:marRight w:val="0"/>
      <w:marTop w:val="0"/>
      <w:marBottom w:val="0"/>
      <w:divBdr>
        <w:top w:val="none" w:sz="0" w:space="0" w:color="auto"/>
        <w:left w:val="none" w:sz="0" w:space="0" w:color="auto"/>
        <w:bottom w:val="none" w:sz="0" w:space="0" w:color="auto"/>
        <w:right w:val="none" w:sz="0" w:space="0" w:color="auto"/>
      </w:divBdr>
    </w:div>
    <w:div w:id="1590963603">
      <w:bodyDiv w:val="1"/>
      <w:marLeft w:val="0"/>
      <w:marRight w:val="0"/>
      <w:marTop w:val="0"/>
      <w:marBottom w:val="0"/>
      <w:divBdr>
        <w:top w:val="none" w:sz="0" w:space="0" w:color="auto"/>
        <w:left w:val="none" w:sz="0" w:space="0" w:color="auto"/>
        <w:bottom w:val="none" w:sz="0" w:space="0" w:color="auto"/>
        <w:right w:val="none" w:sz="0" w:space="0" w:color="auto"/>
      </w:divBdr>
    </w:div>
    <w:div w:id="160507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7.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hyperlink" Target="http://www.9151394.ru/projects/inyaz/fio_mioo/kulbida/web/27march/jack.htm" TargetMode="External"/><Relationship Id="rId14" Type="http://schemas.openxmlformats.org/officeDocument/2006/relationships/hyperlink" Target="https://fs00.infourok.ru/images/doc/110/129789/img9.jp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6;&#1086;&#1084;\AppData\Roaming\Microsoft\&#1064;&#1072;&#1073;&#1083;&#1086;&#1085;&#1099;\&#1041;&#1091;&#1082;&#1083;&#1077;&#1090;.dotx" TargetMode="External"/></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encoding="utf-8"?>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Буклет</Template>
  <TotalTime>48</TotalTime>
  <Pages>1</Pages>
  <Words>237</Words>
  <Characters>1354</Characters>
  <Application>Microsoft Office Word</Application>
  <DocSecurity>0</DocSecurity>
  <Lines>11</Lines>
  <Paragraphs>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дом</dc:creator>
  <cp:keywords/>
  <cp:lastModifiedBy>дом</cp:lastModifiedBy>
  <cp:revision>4</cp:revision>
  <dcterms:created xsi:type="dcterms:W3CDTF">2017-01-17T07:21:00Z</dcterms:created>
  <dcterms:modified xsi:type="dcterms:W3CDTF">2017-01-17T10:55:00Z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