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D2" w:rsidRDefault="00F912D2" w:rsidP="00785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диагностической работы по английскому языку</w:t>
      </w:r>
      <w:r w:rsidR="00657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учениц</w:t>
      </w:r>
      <w:r w:rsidR="005403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  <w:r w:rsidR="0029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5403DE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29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 </w:t>
      </w:r>
      <w:r w:rsidR="005403DE">
        <w:rPr>
          <w:rFonts w:ascii="Times New Roman" w:eastAsia="Times New Roman" w:hAnsi="Times New Roman" w:cs="Times New Roman"/>
          <w:b/>
          <w:bCs/>
          <w:sz w:val="24"/>
          <w:szCs w:val="24"/>
        </w:rPr>
        <w:t>Блиновой Полины,</w:t>
      </w:r>
      <w:r w:rsidR="0029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03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Сафатовой Ксении</w:t>
      </w:r>
      <w:r w:rsidR="00296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ученицы </w:t>
      </w: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57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 </w:t>
      </w:r>
      <w:r w:rsidR="005403DE">
        <w:rPr>
          <w:rFonts w:ascii="Times New Roman" w:eastAsia="Times New Roman" w:hAnsi="Times New Roman" w:cs="Times New Roman"/>
          <w:b/>
          <w:bCs/>
          <w:sz w:val="24"/>
          <w:szCs w:val="24"/>
        </w:rPr>
        <w:t>Дударовой Дарьи</w:t>
      </w:r>
      <w:r w:rsidR="00657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5549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BA6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03D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657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403DE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65794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348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65794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DC3638" w:rsidRDefault="00DC3638" w:rsidP="00DC3638">
      <w:pPr>
        <w:rPr>
          <w:rFonts w:ascii="Times New Roman" w:hAnsi="Times New Roman"/>
          <w:b/>
          <w:sz w:val="24"/>
          <w:szCs w:val="24"/>
        </w:rPr>
      </w:pPr>
      <w:r w:rsidRPr="00AF2940">
        <w:rPr>
          <w:rFonts w:ascii="Times New Roman" w:hAnsi="Times New Roman"/>
          <w:b/>
          <w:sz w:val="24"/>
          <w:szCs w:val="24"/>
        </w:rPr>
        <w:t>1.</w:t>
      </w:r>
      <w:r w:rsidR="0065794A">
        <w:rPr>
          <w:rFonts w:ascii="Times New Roman" w:hAnsi="Times New Roman"/>
          <w:b/>
          <w:sz w:val="24"/>
          <w:szCs w:val="24"/>
        </w:rPr>
        <w:t xml:space="preserve"> Краткая характеристика КИМ 201</w:t>
      </w:r>
      <w:r w:rsidR="00296C42">
        <w:rPr>
          <w:rFonts w:ascii="Times New Roman" w:hAnsi="Times New Roman"/>
          <w:b/>
          <w:sz w:val="24"/>
          <w:szCs w:val="24"/>
        </w:rPr>
        <w:t>9</w:t>
      </w:r>
      <w:r w:rsidRPr="00AF2940">
        <w:rPr>
          <w:rFonts w:ascii="Times New Roman" w:hAnsi="Times New Roman"/>
          <w:b/>
          <w:sz w:val="24"/>
          <w:szCs w:val="24"/>
        </w:rPr>
        <w:t xml:space="preserve"> г.</w:t>
      </w:r>
    </w:p>
    <w:p w:rsidR="00F912D2" w:rsidRPr="00F912D2" w:rsidRDefault="00F912D2" w:rsidP="00F9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FAE">
        <w:rPr>
          <w:rFonts w:ascii="Times New Roman" w:eastAsia="Times New Roman" w:hAnsi="Times New Roman" w:cs="Times New Roman"/>
          <w:sz w:val="24"/>
          <w:szCs w:val="24"/>
        </w:rPr>
        <w:t>Работа по иностранному языку состояла из 14 заданий с выбором одного ответа из 3-х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предложенных вариантов, 18 заданий (в том числе заданий на установление соответствия), требующих краткого ответа, и 3 заданий с развернутым ответом.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Раздел 1 – «Аудирование» – включал 8 заданий двух уровней сложности.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Раздел 2 – «Чтение» – включал </w:t>
      </w:r>
      <w:r w:rsidR="005403D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заданий двух уровней сложности.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Раздел 3 – «Грамматика и лексика» – включал 15 заданий двух уровней сложности (базового и повышенного).</w:t>
      </w:r>
    </w:p>
    <w:p w:rsidR="00B26624" w:rsidRDefault="00F912D2" w:rsidP="00B2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Раздел 4 – «Письмо» – состоял из одного задания, выполнение которого требовало демонстрации умений письменной речи, относящихся к</w:t>
      </w:r>
      <w:r w:rsidR="00B266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второму, более высокому, уровню сложности. </w:t>
      </w:r>
    </w:p>
    <w:p w:rsidR="00B26624" w:rsidRPr="00F912D2" w:rsidRDefault="00B26624" w:rsidP="00B2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– «Г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оворение» </w:t>
      </w:r>
      <w:r w:rsidR="0065794A">
        <w:rPr>
          <w:rFonts w:ascii="Times New Roman" w:eastAsia="Times New Roman" w:hAnsi="Times New Roman" w:cs="Times New Roman"/>
          <w:sz w:val="24"/>
          <w:szCs w:val="24"/>
        </w:rPr>
        <w:t xml:space="preserve"> – не проводился.</w:t>
      </w:r>
    </w:p>
    <w:p w:rsidR="00DC3638" w:rsidRDefault="00F912D2" w:rsidP="00DC3638">
      <w:pPr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Общее время выполнения </w:t>
      </w:r>
      <w:r w:rsidR="00DC3638">
        <w:rPr>
          <w:rFonts w:ascii="Times New Roman" w:eastAsia="Times New Roman" w:hAnsi="Times New Roman" w:cs="Times New Roman"/>
          <w:sz w:val="24"/>
          <w:szCs w:val="24"/>
        </w:rPr>
        <w:t>диагностической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работы составляло 1</w:t>
      </w:r>
      <w:r w:rsidR="0065794A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мин., из них на выполнение заданий раздела «Аудирование»</w:t>
      </w:r>
      <w:r w:rsidR="00B26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выделялось 30 минут; остальное время рекомендовалось распределить следующим образом: на раздел «Чтение» – 30 минут, раздел «Грамматика и лексика» – 30 минут</w:t>
      </w:r>
      <w:r w:rsidR="00B266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 на раздел «Письмо» –– 30 минут</w:t>
      </w:r>
      <w:r w:rsidR="0065794A">
        <w:rPr>
          <w:rFonts w:ascii="Times New Roman" w:hAnsi="Times New Roman"/>
          <w:sz w:val="24"/>
          <w:szCs w:val="24"/>
        </w:rPr>
        <w:t>.</w:t>
      </w:r>
      <w:r w:rsidR="00DC3638">
        <w:rPr>
          <w:rFonts w:ascii="Times New Roman" w:hAnsi="Times New Roman"/>
          <w:sz w:val="24"/>
          <w:szCs w:val="24"/>
        </w:rPr>
        <w:t xml:space="preserve"> </w:t>
      </w:r>
    </w:p>
    <w:p w:rsidR="007F7959" w:rsidRDefault="00DC3638" w:rsidP="007F7959">
      <w:pPr>
        <w:pStyle w:val="af0"/>
        <w:spacing w:line="360" w:lineRule="auto"/>
      </w:pPr>
      <w:r>
        <w:rPr>
          <w:b/>
          <w:bCs/>
        </w:rPr>
        <w:t xml:space="preserve">2. </w:t>
      </w:r>
      <w:r w:rsidRPr="00470643">
        <w:rPr>
          <w:b/>
          <w:bCs/>
        </w:rPr>
        <w:t xml:space="preserve">Система оценивания выполнения отдельных заданий и </w:t>
      </w:r>
      <w:r w:rsidR="007F7959">
        <w:rPr>
          <w:b/>
          <w:bCs/>
        </w:rPr>
        <w:t>диагностической</w:t>
      </w:r>
      <w:r w:rsidRPr="00470643">
        <w:rPr>
          <w:b/>
          <w:bCs/>
        </w:rPr>
        <w:t xml:space="preserve"> работы в целом</w:t>
      </w:r>
      <w:r w:rsidR="00E023E4" w:rsidRPr="00E023E4">
        <w:t xml:space="preserve"> </w:t>
      </w:r>
    </w:p>
    <w:p w:rsidR="00296C42" w:rsidRDefault="00E023E4" w:rsidP="007F7959">
      <w:pPr>
        <w:pStyle w:val="af0"/>
        <w:spacing w:line="360" w:lineRule="auto"/>
      </w:pPr>
      <w:r>
        <w:t xml:space="preserve"> </w:t>
      </w:r>
      <w:r w:rsidR="007F7959" w:rsidRPr="00BA6FAE">
        <w:t>В  диагностической раб</w:t>
      </w:r>
      <w:r w:rsidR="00487639">
        <w:t>оте по английскому языку приняла</w:t>
      </w:r>
      <w:r w:rsidR="007F7959" w:rsidRPr="00BA6FAE">
        <w:t xml:space="preserve"> участие </w:t>
      </w:r>
      <w:r w:rsidR="005403DE">
        <w:t>3</w:t>
      </w:r>
      <w:r w:rsidR="00334801">
        <w:t xml:space="preserve"> </w:t>
      </w:r>
      <w:r w:rsidR="00487639">
        <w:t>учащ</w:t>
      </w:r>
      <w:r w:rsidR="00296C42">
        <w:t>ие</w:t>
      </w:r>
      <w:r w:rsidR="007F7959" w:rsidRPr="00BA6FAE">
        <w:t xml:space="preserve">ся </w:t>
      </w:r>
      <w:r w:rsidR="00846570">
        <w:t xml:space="preserve"> </w:t>
      </w:r>
      <w:r w:rsidR="00296C42">
        <w:t>9-</w:t>
      </w:r>
      <w:r w:rsidR="005403DE">
        <w:t>Б</w:t>
      </w:r>
      <w:r w:rsidR="00296C42">
        <w:t xml:space="preserve"> и</w:t>
      </w:r>
    </w:p>
    <w:p w:rsidR="00C8330D" w:rsidRDefault="007F7959" w:rsidP="00846570">
      <w:pPr>
        <w:pStyle w:val="af0"/>
        <w:spacing w:line="360" w:lineRule="auto"/>
      </w:pPr>
      <w:r w:rsidRPr="00BA6FAE">
        <w:t xml:space="preserve"> 9-В класс</w:t>
      </w:r>
      <w:r w:rsidR="00296C42">
        <w:t>ов</w:t>
      </w:r>
      <w:r w:rsidR="00DC2E82">
        <w:t xml:space="preserve"> -</w:t>
      </w:r>
      <w:r w:rsidR="00296C42">
        <w:t xml:space="preserve"> </w:t>
      </w:r>
      <w:r w:rsidR="005403DE">
        <w:t>Блинова Полина, Сафатова Ксения и Дударова Дарья</w:t>
      </w:r>
      <w:r w:rsidR="00487639">
        <w:t>.</w:t>
      </w:r>
      <w:r w:rsidRPr="00BA6FAE">
        <w:t xml:space="preserve"> </w:t>
      </w:r>
    </w:p>
    <w:p w:rsidR="00C8330D" w:rsidRDefault="00E023E4" w:rsidP="00E023E4">
      <w:pPr>
        <w:rPr>
          <w:rFonts w:ascii="Times New Roman" w:hAnsi="Times New Roman"/>
          <w:b/>
          <w:bCs/>
          <w:sz w:val="24"/>
          <w:szCs w:val="24"/>
        </w:rPr>
      </w:pPr>
      <w:r w:rsidRPr="00470643">
        <w:rPr>
          <w:rFonts w:ascii="Times New Roman" w:hAnsi="Times New Roman"/>
          <w:sz w:val="24"/>
          <w:szCs w:val="24"/>
        </w:rPr>
        <w:t xml:space="preserve">Максимальный </w:t>
      </w:r>
      <w:r w:rsidR="00296C42">
        <w:rPr>
          <w:rFonts w:ascii="Times New Roman" w:hAnsi="Times New Roman"/>
          <w:sz w:val="24"/>
          <w:szCs w:val="24"/>
        </w:rPr>
        <w:t xml:space="preserve"> </w:t>
      </w:r>
      <w:r w:rsidRPr="00470643">
        <w:rPr>
          <w:rFonts w:ascii="Times New Roman" w:hAnsi="Times New Roman"/>
          <w:sz w:val="24"/>
          <w:szCs w:val="24"/>
        </w:rPr>
        <w:t>балл</w:t>
      </w:r>
      <w:r w:rsidR="007F7959">
        <w:rPr>
          <w:rFonts w:ascii="Times New Roman" w:hAnsi="Times New Roman"/>
          <w:sz w:val="24"/>
          <w:szCs w:val="24"/>
        </w:rPr>
        <w:t xml:space="preserve"> </w:t>
      </w:r>
      <w:r w:rsidR="007F7959" w:rsidRPr="007F7959">
        <w:rPr>
          <w:b/>
          <w:bCs/>
        </w:rPr>
        <w:t xml:space="preserve"> </w:t>
      </w:r>
      <w:r w:rsidR="007F7959" w:rsidRPr="007F7959">
        <w:rPr>
          <w:bCs/>
        </w:rPr>
        <w:t>диагностической</w:t>
      </w:r>
      <w:r w:rsidR="007F7959" w:rsidRPr="007F7959">
        <w:rPr>
          <w:rFonts w:ascii="Times New Roman" w:hAnsi="Times New Roman"/>
          <w:bCs/>
          <w:sz w:val="24"/>
          <w:szCs w:val="24"/>
        </w:rPr>
        <w:t xml:space="preserve"> работы</w:t>
      </w:r>
      <w:r w:rsidRPr="007F7959">
        <w:rPr>
          <w:rFonts w:ascii="Times New Roman" w:hAnsi="Times New Roman"/>
          <w:sz w:val="24"/>
          <w:szCs w:val="24"/>
        </w:rPr>
        <w:t xml:space="preserve"> –</w:t>
      </w:r>
      <w:r w:rsidRPr="00470643">
        <w:rPr>
          <w:rFonts w:ascii="Times New Roman" w:hAnsi="Times New Roman"/>
          <w:sz w:val="24"/>
          <w:szCs w:val="24"/>
        </w:rPr>
        <w:t xml:space="preserve"> </w:t>
      </w:r>
      <w:r w:rsidR="00487639">
        <w:rPr>
          <w:rFonts w:ascii="Times New Roman" w:hAnsi="Times New Roman"/>
          <w:sz w:val="24"/>
          <w:szCs w:val="24"/>
        </w:rPr>
        <w:t>5</w:t>
      </w:r>
      <w:r w:rsidR="005403DE">
        <w:rPr>
          <w:rFonts w:ascii="Times New Roman" w:hAnsi="Times New Roman"/>
          <w:sz w:val="24"/>
          <w:szCs w:val="24"/>
        </w:rPr>
        <w:t>3</w:t>
      </w:r>
      <w:r w:rsidR="007F7959">
        <w:rPr>
          <w:rFonts w:ascii="Times New Roman" w:hAnsi="Times New Roman"/>
          <w:sz w:val="24"/>
          <w:szCs w:val="24"/>
        </w:rPr>
        <w:t xml:space="preserve"> балл</w:t>
      </w:r>
      <w:r w:rsidR="005403DE">
        <w:rPr>
          <w:rFonts w:ascii="Times New Roman" w:hAnsi="Times New Roman"/>
          <w:sz w:val="24"/>
          <w:szCs w:val="24"/>
        </w:rPr>
        <w:t>а</w:t>
      </w:r>
      <w:r w:rsidR="00296C42">
        <w:rPr>
          <w:rFonts w:ascii="Times New Roman" w:hAnsi="Times New Roman"/>
          <w:sz w:val="24"/>
          <w:szCs w:val="24"/>
        </w:rPr>
        <w:t xml:space="preserve">. </w:t>
      </w:r>
      <w:r w:rsidR="0035124E">
        <w:rPr>
          <w:rFonts w:ascii="Times New Roman" w:hAnsi="Times New Roman"/>
          <w:sz w:val="24"/>
          <w:szCs w:val="24"/>
        </w:rPr>
        <w:t xml:space="preserve"> </w:t>
      </w:r>
      <w:r w:rsidR="0035124E" w:rsidRPr="00470643">
        <w:rPr>
          <w:rFonts w:ascii="Times New Roman" w:hAnsi="Times New Roman"/>
          <w:sz w:val="24"/>
          <w:szCs w:val="24"/>
        </w:rPr>
        <w:t xml:space="preserve">Максимальный </w:t>
      </w:r>
      <w:r w:rsidR="0035124E">
        <w:rPr>
          <w:rFonts w:ascii="Times New Roman" w:hAnsi="Times New Roman"/>
          <w:sz w:val="24"/>
          <w:szCs w:val="24"/>
        </w:rPr>
        <w:t xml:space="preserve"> </w:t>
      </w:r>
      <w:r w:rsidR="0035124E" w:rsidRPr="00470643">
        <w:rPr>
          <w:rFonts w:ascii="Times New Roman" w:hAnsi="Times New Roman"/>
          <w:sz w:val="24"/>
          <w:szCs w:val="24"/>
        </w:rPr>
        <w:t>балл</w:t>
      </w:r>
      <w:r w:rsidR="0035124E">
        <w:rPr>
          <w:rFonts w:ascii="Times New Roman" w:hAnsi="Times New Roman"/>
          <w:sz w:val="24"/>
          <w:szCs w:val="24"/>
        </w:rPr>
        <w:t xml:space="preserve"> </w:t>
      </w:r>
      <w:r w:rsidR="0035124E" w:rsidRPr="007F7959">
        <w:rPr>
          <w:b/>
          <w:bCs/>
        </w:rPr>
        <w:t xml:space="preserve"> </w:t>
      </w:r>
      <w:r w:rsidR="0035124E">
        <w:rPr>
          <w:b/>
          <w:bCs/>
        </w:rPr>
        <w:t xml:space="preserve"> </w:t>
      </w:r>
      <w:r w:rsidR="0035124E" w:rsidRPr="0035124E">
        <w:rPr>
          <w:bCs/>
        </w:rPr>
        <w:t>за р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 xml:space="preserve"> «Аудирование»</w:t>
      </w:r>
      <w:r w:rsidR="0035124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 xml:space="preserve"> 15 баллов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 xml:space="preserve">;  раздел «Чтение» – 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03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 xml:space="preserve">, раздел «Грамматика и лексика» – 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>15 баллов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 xml:space="preserve"> раздел «Письмо» </w:t>
      </w:r>
      <w:r w:rsidR="0035124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F7959" w:rsidRPr="00F91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>10 баллов</w:t>
      </w:r>
      <w:r w:rsidR="00487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638" w:rsidRPr="00470643" w:rsidRDefault="00DC3638" w:rsidP="00DC36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852"/>
        <w:gridCol w:w="567"/>
        <w:gridCol w:w="1413"/>
        <w:gridCol w:w="42"/>
        <w:gridCol w:w="1656"/>
        <w:gridCol w:w="41"/>
        <w:gridCol w:w="1093"/>
        <w:gridCol w:w="606"/>
        <w:gridCol w:w="942"/>
        <w:gridCol w:w="1130"/>
        <w:gridCol w:w="236"/>
        <w:gridCol w:w="1487"/>
      </w:tblGrid>
      <w:tr w:rsidR="00DC3638" w:rsidRPr="00846570" w:rsidTr="000A6624">
        <w:trPr>
          <w:gridBefore w:val="1"/>
          <w:gridAfter w:val="2"/>
          <w:wBefore w:w="852" w:type="dxa"/>
          <w:wAfter w:w="1723" w:type="dxa"/>
          <w:trHeight w:val="810"/>
        </w:trPr>
        <w:tc>
          <w:tcPr>
            <w:tcW w:w="2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Аттестационная отметка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Тестовые баллы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C3638" w:rsidRPr="00846570" w:rsidRDefault="00DC3638" w:rsidP="000A662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Процент учащихся (%)</w:t>
            </w:r>
          </w:p>
        </w:tc>
      </w:tr>
      <w:tr w:rsidR="00DC3638" w:rsidRPr="00846570" w:rsidTr="000A6624">
        <w:trPr>
          <w:gridBefore w:val="1"/>
          <w:gridAfter w:val="2"/>
          <w:wBefore w:w="852" w:type="dxa"/>
          <w:wAfter w:w="1723" w:type="dxa"/>
          <w:trHeight w:val="315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54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54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638" w:rsidRPr="00846570" w:rsidTr="000A6624">
        <w:trPr>
          <w:gridBefore w:val="1"/>
          <w:gridAfter w:val="2"/>
          <w:wBefore w:w="852" w:type="dxa"/>
          <w:wAfter w:w="1723" w:type="dxa"/>
          <w:trHeight w:val="300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5403DE" w:rsidP="0054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A3011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баллов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5403DE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638" w:rsidRPr="005403DE" w:rsidRDefault="005403DE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66%</w:t>
            </w:r>
          </w:p>
        </w:tc>
      </w:tr>
      <w:tr w:rsidR="00DC3638" w:rsidRPr="00846570" w:rsidTr="000A6624">
        <w:trPr>
          <w:gridBefore w:val="1"/>
          <w:gridAfter w:val="2"/>
          <w:wBefore w:w="852" w:type="dxa"/>
          <w:wAfter w:w="1723" w:type="dxa"/>
          <w:trHeight w:val="300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0A3011" w:rsidP="0054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4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5403DE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638" w:rsidRPr="005403DE" w:rsidRDefault="005403DE" w:rsidP="0054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C3638" w:rsidRPr="00846570" w:rsidTr="000A6624">
        <w:trPr>
          <w:gridBefore w:val="1"/>
          <w:gridAfter w:val="2"/>
          <w:wBefore w:w="852" w:type="dxa"/>
          <w:wAfter w:w="1723" w:type="dxa"/>
          <w:trHeight w:val="300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0A3011" w:rsidP="0054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4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C3638" w:rsidRPr="00846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38" w:rsidRPr="00846570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638" w:rsidRPr="005403DE" w:rsidRDefault="00DC3638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16D9C" w:rsidRPr="00846570" w:rsidTr="000A6624">
        <w:trPr>
          <w:gridBefore w:val="1"/>
          <w:gridAfter w:val="2"/>
          <w:wBefore w:w="852" w:type="dxa"/>
          <w:wAfter w:w="1723" w:type="dxa"/>
          <w:trHeight w:val="120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9C" w:rsidRPr="00846570" w:rsidRDefault="00C16D9C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D9C" w:rsidRPr="00846570" w:rsidRDefault="00C16D9C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6C42" w:rsidRPr="00846570" w:rsidRDefault="00296C42" w:rsidP="003F3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624" w:rsidRDefault="000A6624" w:rsidP="003F3E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D9C" w:rsidRPr="00846570" w:rsidRDefault="00C16D9C" w:rsidP="003F3E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Письменная часть</w:t>
            </w:r>
          </w:p>
        </w:tc>
      </w:tr>
      <w:tr w:rsidR="00634DB8" w:rsidRPr="0046333D" w:rsidTr="0084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9" w:type="dxa"/>
            <w:gridSpan w:val="2"/>
            <w:vAlign w:val="center"/>
          </w:tcPr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413" w:type="dxa"/>
            <w:vAlign w:val="center"/>
          </w:tcPr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ФИО  ученика</w:t>
            </w:r>
          </w:p>
        </w:tc>
        <w:tc>
          <w:tcPr>
            <w:tcW w:w="1698" w:type="dxa"/>
            <w:gridSpan w:val="2"/>
            <w:vAlign w:val="center"/>
          </w:tcPr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846570" w:rsidRDefault="00846570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Грамматика и лексика</w:t>
            </w: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846570" w:rsidRDefault="00846570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E023E4" w:rsidRPr="00846570" w:rsidRDefault="00E023E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E023E4" w:rsidRPr="00846570" w:rsidRDefault="00E023E4" w:rsidP="003F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403DE" w:rsidRPr="0046333D" w:rsidTr="0084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4"/>
        </w:trPr>
        <w:tc>
          <w:tcPr>
            <w:tcW w:w="1419" w:type="dxa"/>
            <w:gridSpan w:val="2"/>
            <w:vMerge w:val="restart"/>
            <w:vAlign w:val="center"/>
          </w:tcPr>
          <w:p w:rsidR="005403DE" w:rsidRPr="00846570" w:rsidRDefault="005403DE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  <w:p w:rsidR="005403DE" w:rsidRPr="00846570" w:rsidRDefault="005403DE" w:rsidP="00B16AD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5403DE" w:rsidRPr="005403DE" w:rsidRDefault="005403DE" w:rsidP="00296C4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Блинова Полина</w:t>
            </w:r>
          </w:p>
        </w:tc>
        <w:tc>
          <w:tcPr>
            <w:tcW w:w="1698" w:type="dxa"/>
            <w:gridSpan w:val="2"/>
            <w:vAlign w:val="center"/>
          </w:tcPr>
          <w:p w:rsidR="005403DE" w:rsidRPr="00846570" w:rsidRDefault="008D7A34" w:rsidP="003348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(15)</w:t>
            </w:r>
          </w:p>
        </w:tc>
        <w:tc>
          <w:tcPr>
            <w:tcW w:w="1134" w:type="dxa"/>
            <w:gridSpan w:val="2"/>
            <w:vAlign w:val="center"/>
          </w:tcPr>
          <w:p w:rsidR="005403DE" w:rsidRPr="00846570" w:rsidRDefault="008D7A34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5403DE" w:rsidRPr="00846570" w:rsidRDefault="008D7A34" w:rsidP="0029045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(15)</w:t>
            </w:r>
          </w:p>
        </w:tc>
        <w:tc>
          <w:tcPr>
            <w:tcW w:w="1366" w:type="dxa"/>
            <w:gridSpan w:val="2"/>
            <w:vAlign w:val="center"/>
          </w:tcPr>
          <w:p w:rsidR="005403DE" w:rsidRPr="00846570" w:rsidRDefault="005403DE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7A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(15)</w:t>
            </w:r>
          </w:p>
        </w:tc>
        <w:tc>
          <w:tcPr>
            <w:tcW w:w="1487" w:type="dxa"/>
            <w:vAlign w:val="center"/>
          </w:tcPr>
          <w:p w:rsidR="005403DE" w:rsidRPr="00846570" w:rsidRDefault="008D7A34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403DE" w:rsidRPr="0046333D" w:rsidTr="0084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4"/>
        </w:trPr>
        <w:tc>
          <w:tcPr>
            <w:tcW w:w="1419" w:type="dxa"/>
            <w:gridSpan w:val="2"/>
            <w:vMerge/>
            <w:vAlign w:val="center"/>
          </w:tcPr>
          <w:p w:rsidR="005403DE" w:rsidRPr="00846570" w:rsidRDefault="005403DE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5403DE" w:rsidRPr="00846570" w:rsidRDefault="008D7A34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Сафатова Ксения</w:t>
            </w:r>
          </w:p>
        </w:tc>
        <w:tc>
          <w:tcPr>
            <w:tcW w:w="1698" w:type="dxa"/>
            <w:gridSpan w:val="2"/>
            <w:vAlign w:val="center"/>
          </w:tcPr>
          <w:p w:rsidR="005403DE" w:rsidRPr="00846570" w:rsidRDefault="005403DE" w:rsidP="0075227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(15)</w:t>
            </w:r>
          </w:p>
        </w:tc>
        <w:tc>
          <w:tcPr>
            <w:tcW w:w="1134" w:type="dxa"/>
            <w:gridSpan w:val="2"/>
            <w:vAlign w:val="center"/>
          </w:tcPr>
          <w:p w:rsidR="005403DE" w:rsidRPr="00846570" w:rsidRDefault="008D7A34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5403DE" w:rsidRPr="00846570" w:rsidRDefault="008D7A34" w:rsidP="0075227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(15)</w:t>
            </w:r>
          </w:p>
        </w:tc>
        <w:tc>
          <w:tcPr>
            <w:tcW w:w="1366" w:type="dxa"/>
            <w:gridSpan w:val="2"/>
            <w:vAlign w:val="center"/>
          </w:tcPr>
          <w:p w:rsidR="005403DE" w:rsidRPr="00846570" w:rsidRDefault="008D7A34" w:rsidP="0075227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A3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403DE" w:rsidRPr="00846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403DE"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(10)</w:t>
            </w:r>
          </w:p>
        </w:tc>
        <w:tc>
          <w:tcPr>
            <w:tcW w:w="1487" w:type="dxa"/>
            <w:vAlign w:val="center"/>
          </w:tcPr>
          <w:p w:rsidR="005403DE" w:rsidRPr="00846570" w:rsidRDefault="005403DE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D7A3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</w:t>
            </w:r>
            <w:r w:rsidR="008D7A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D7A34" w:rsidRPr="0046333D" w:rsidTr="0084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4"/>
        </w:trPr>
        <w:tc>
          <w:tcPr>
            <w:tcW w:w="1419" w:type="dxa"/>
            <w:gridSpan w:val="2"/>
            <w:vMerge/>
            <w:vAlign w:val="center"/>
          </w:tcPr>
          <w:p w:rsidR="008D7A34" w:rsidRPr="00846570" w:rsidRDefault="008D7A34" w:rsidP="003F3E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D7A34" w:rsidRPr="00846570" w:rsidRDefault="008D7A34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Дударова Дарья</w:t>
            </w:r>
          </w:p>
        </w:tc>
        <w:tc>
          <w:tcPr>
            <w:tcW w:w="1698" w:type="dxa"/>
            <w:gridSpan w:val="2"/>
            <w:vAlign w:val="center"/>
          </w:tcPr>
          <w:p w:rsidR="008D7A34" w:rsidRPr="00846570" w:rsidRDefault="008D7A34" w:rsidP="007913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(15)</w:t>
            </w:r>
          </w:p>
        </w:tc>
        <w:tc>
          <w:tcPr>
            <w:tcW w:w="1134" w:type="dxa"/>
            <w:gridSpan w:val="2"/>
            <w:vAlign w:val="center"/>
          </w:tcPr>
          <w:p w:rsidR="008D7A34" w:rsidRPr="00846570" w:rsidRDefault="008D7A34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8D7A34" w:rsidRPr="00846570" w:rsidRDefault="008D7A34" w:rsidP="007913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(15)</w:t>
            </w:r>
          </w:p>
        </w:tc>
        <w:tc>
          <w:tcPr>
            <w:tcW w:w="1366" w:type="dxa"/>
            <w:gridSpan w:val="2"/>
            <w:vAlign w:val="center"/>
          </w:tcPr>
          <w:p w:rsidR="008D7A34" w:rsidRPr="00846570" w:rsidRDefault="008D7A34" w:rsidP="007913C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A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8D7A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(10)</w:t>
            </w:r>
          </w:p>
        </w:tc>
        <w:tc>
          <w:tcPr>
            <w:tcW w:w="1487" w:type="dxa"/>
            <w:vAlign w:val="center"/>
          </w:tcPr>
          <w:p w:rsidR="008D7A34" w:rsidRPr="00846570" w:rsidRDefault="008D7A34" w:rsidP="008D7A3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465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F912D2" w:rsidRDefault="00252B15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B15">
        <w:rPr>
          <w:rFonts w:ascii="Times New Roman" w:eastAsia="Times New Roman" w:hAnsi="Times New Roman" w:cs="Times New Roman"/>
          <w:b/>
          <w:sz w:val="24"/>
          <w:szCs w:val="24"/>
        </w:rPr>
        <w:t>Итог</w:t>
      </w:r>
      <w:r w:rsidR="00296C4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>Блинова Полина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>балл, оценка «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>Сафатова Ксении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651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B6515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 xml:space="preserve"> оценка «4»</w:t>
      </w:r>
      <w:r w:rsidR="008D7A3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7A34" w:rsidRDefault="008D7A34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Дударова Дарья - 25 баллов, оценка «3»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задания экзаменационной работы были нацелены на про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>верку речевых умений обучающейся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 xml:space="preserve">трёх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видах речевой дея</w:t>
      </w:r>
      <w:r w:rsidR="00C87D1B">
        <w:rPr>
          <w:rFonts w:ascii="Times New Roman" w:eastAsia="Times New Roman" w:hAnsi="Times New Roman" w:cs="Times New Roman"/>
          <w:sz w:val="24"/>
          <w:szCs w:val="24"/>
        </w:rPr>
        <w:t xml:space="preserve">тельности (аудировании, чтении </w:t>
      </w:r>
      <w:r w:rsidR="00D226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письме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, а также некоторых языковых навыков. В частности, в экзаменационной работе проверялись: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умение понимать на слух основное содержание прослушанного текста и умение понимать в прослушанном тексте запрашиваемую информацию (раздел 1); </w:t>
      </w:r>
    </w:p>
    <w:p w:rsidR="007F7959" w:rsidRDefault="00F912D2" w:rsidP="007F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умение читать текст с пониманием основного содержания и умение понимать в прочитанном тексте запрашиваемую информацию (раздел 2);</w:t>
      </w:r>
    </w:p>
    <w:p w:rsidR="00F912D2" w:rsidRPr="00F912D2" w:rsidRDefault="007F7959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навыки использования языковых единиц в коммуникативно-значимом контексте (раздел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умение писать личное письмо в ответ на письмо-стимул (раздел </w:t>
      </w:r>
      <w:r w:rsidR="007F79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912D2" w:rsidRPr="00F912D2" w:rsidRDefault="00C87D1B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ответов, которые сделала экзаменуемая</w:t>
      </w:r>
      <w:r w:rsidR="00F912D2" w:rsidRPr="00F912D2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каждого из вариантов, позволяет выявить типичные ошибки. Наиболее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трудными для обучающейся </w:t>
      </w:r>
      <w:r w:rsidR="00F912D2" w:rsidRPr="00F912D2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>личные формы глаголов: учащая</w:t>
      </w:r>
      <w:r w:rsidR="00F912D2" w:rsidRPr="00F912D2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 умее</w:t>
      </w:r>
      <w:r w:rsidR="00F912D2" w:rsidRPr="00F912D2">
        <w:rPr>
          <w:rFonts w:ascii="Times New Roman" w:eastAsia="Times New Roman" w:hAnsi="Times New Roman" w:cs="Times New Roman"/>
          <w:sz w:val="24"/>
          <w:szCs w:val="24"/>
        </w:rPr>
        <w:t xml:space="preserve">т анализировать контекст для определения времени, в котором происходило действие, последовательности описываемых действий и их характера.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Уровень сформированности навыка употребления средств словообразования </w:t>
      </w:r>
      <w:r w:rsidR="00C233A6">
        <w:rPr>
          <w:rFonts w:ascii="Times New Roman" w:eastAsia="Times New Roman" w:hAnsi="Times New Roman" w:cs="Times New Roman"/>
          <w:sz w:val="24"/>
          <w:szCs w:val="24"/>
        </w:rPr>
        <w:t>оставляет желать лучшего.</w:t>
      </w:r>
    </w:p>
    <w:p w:rsidR="00F912D2" w:rsidRPr="00C233A6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наибо</w:t>
      </w:r>
      <w:r w:rsidR="005C1059">
        <w:rPr>
          <w:rFonts w:ascii="Times New Roman" w:eastAsia="Times New Roman" w:hAnsi="Times New Roman" w:cs="Times New Roman"/>
          <w:sz w:val="24"/>
          <w:szCs w:val="24"/>
        </w:rPr>
        <w:t xml:space="preserve">льшую трудность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="00C233A6">
        <w:rPr>
          <w:rFonts w:ascii="Times New Roman" w:eastAsia="Times New Roman" w:hAnsi="Times New Roman" w:cs="Times New Roman"/>
          <w:sz w:val="24"/>
          <w:szCs w:val="24"/>
        </w:rPr>
        <w:t>дставляет употребление суффикса</w:t>
      </w:r>
      <w:r w:rsidR="00C233A6" w:rsidRPr="00C233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3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3A6"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типичными ошибками в данном задании являются: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lastRenderedPageBreak/>
        <w:t>- образование от опорных слов однокоренных слов не той части речи, которая требуетс</w:t>
      </w:r>
      <w:r w:rsidR="00C233A6">
        <w:rPr>
          <w:rFonts w:ascii="Times New Roman" w:eastAsia="Times New Roman" w:hAnsi="Times New Roman" w:cs="Times New Roman"/>
          <w:sz w:val="24"/>
          <w:szCs w:val="24"/>
        </w:rPr>
        <w:t xml:space="preserve">я по контексту (вместо </w:t>
      </w:r>
      <w:r w:rsidR="00C233A6" w:rsidRPr="00C23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3A6">
        <w:rPr>
          <w:rFonts w:ascii="Times New Roman" w:eastAsia="Times New Roman" w:hAnsi="Times New Roman" w:cs="Times New Roman"/>
          <w:sz w:val="24"/>
          <w:szCs w:val="24"/>
          <w:lang w:val="en-US"/>
        </w:rPr>
        <w:t>end</w:t>
      </w:r>
      <w:r w:rsidR="00C233A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233A6">
        <w:rPr>
          <w:rFonts w:ascii="Times New Roman" w:eastAsia="Times New Roman" w:hAnsi="Times New Roman" w:cs="Times New Roman"/>
          <w:sz w:val="24"/>
          <w:szCs w:val="24"/>
          <w:lang w:val="en-US"/>
        </w:rPr>
        <w:t>endless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заполнение пропуска о</w:t>
      </w:r>
      <w:r w:rsidR="00C233A6">
        <w:rPr>
          <w:rFonts w:ascii="Times New Roman" w:eastAsia="Times New Roman" w:hAnsi="Times New Roman" w:cs="Times New Roman"/>
          <w:sz w:val="24"/>
          <w:szCs w:val="24"/>
        </w:rPr>
        <w:t>порным словом без изменения его.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При выполнении задания С1 (Письмо личного характера) правильно</w:t>
      </w:r>
      <w:r w:rsidR="009C2E37">
        <w:rPr>
          <w:rFonts w:ascii="Times New Roman" w:eastAsia="Times New Roman" w:hAnsi="Times New Roman" w:cs="Times New Roman"/>
          <w:sz w:val="24"/>
          <w:szCs w:val="24"/>
        </w:rPr>
        <w:t xml:space="preserve"> выбраны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элементы неофициальн</w:t>
      </w:r>
      <w:r w:rsidR="009C2E37">
        <w:rPr>
          <w:rFonts w:ascii="Times New Roman" w:eastAsia="Times New Roman" w:hAnsi="Times New Roman" w:cs="Times New Roman"/>
          <w:sz w:val="24"/>
          <w:szCs w:val="24"/>
        </w:rPr>
        <w:t xml:space="preserve">ого стиля. Практически соблюдены 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 xml:space="preserve"> нормы вежливости,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письмо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 xml:space="preserve"> начато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с благодарности за полученное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 xml:space="preserve"> письмо,  употреблена соответствующая завершающая фраза и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правильно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 xml:space="preserve"> поставлена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 xml:space="preserve">одпись в конце письма. Коммуникативная  задача выполнена, представлен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полный ответ на запрашиваемую в письме информацию.</w:t>
      </w:r>
      <w:r w:rsidR="008876DC">
        <w:rPr>
          <w:rFonts w:ascii="Times New Roman" w:eastAsia="Times New Roman" w:hAnsi="Times New Roman" w:cs="Times New Roman"/>
          <w:sz w:val="24"/>
          <w:szCs w:val="24"/>
        </w:rPr>
        <w:t xml:space="preserve"> Сделаны  4 грамматические ошибки  по теме «Неопределенный артикль», 1 лексическая ошибка. В целом письмо написано неплохо.</w:t>
      </w:r>
    </w:p>
    <w:p w:rsidR="00F912D2" w:rsidRPr="00F912D2" w:rsidRDefault="007F7959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F912D2"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подготовке учащихся к выполнению заданий ОГЭ</w:t>
      </w:r>
      <w:r w:rsidR="00F912D2" w:rsidRPr="00F912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Исходя из этого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можно дать следующие рекомендации по технологии обучения и выполнению экзаменационных заданий, на которые необходимо обратить внимание при организации учебного процесса и подготовки учащихся к ОГЭ.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«Аудирование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Необходимо при формировании умений учащихся в аудировании использовать те типы текстов, которые используются в контрольных измерительных материалах ОГЭ: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1. для аудирования с пониманием основного содержания: микротексты, короткие монологические высказывания, имеющие общую тематику;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2. для аудирования с извлечением необходимой информации: объявления, рекламы, бытовые диалоги, короткие интервью.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Следует нацелить учащихся перед началом выполнения задания на аудирование внимательно читать инструкцию и извлекать из неѐ всю полезную информацию, что позволяет быстро ориентироваться в теме аудиотекста. </w:t>
      </w:r>
    </w:p>
    <w:p w:rsidR="00296C4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Следует развивать умения учащихся выделять при прослушивании ключевые слова в заданиях и подбирать соответствующие синонимы.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- При выполнении заданий на понимание основного содержания следует вырабатывать у учащихся умение понимать в тексте ключевые слова, необходимые для его понимания, и не обращать внимание на слова, от которых не зависит понимание основного содержания. При этом следует помнить, что в аудиотексте основная мысль, как правило, выражена словами, синонимичными тем, которые использованы в тестовом вопросе.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Необходимо приучать школьников давать ответы во время звучания аудиозаписи и использовать также паузу между первым и вторым прослушиваниями аудиотекстов.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Если от учащихся требуется извлечь запрашиваемую информацию, следует научить их концентрировать внимание только на этой информации, отсеивая информацию второстепенную.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Следует обращать внимание учащихся на то, что выбор ответа в заданиях на полное понимание прослушанного должен быть основан только на той информации, которая звучит в тексте, а не на том, что они думают или знают по предложенному вопросу.</w:t>
      </w:r>
    </w:p>
    <w:p w:rsidR="00846570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lastRenderedPageBreak/>
        <w:t>- Рекомендуется уделять особое внимание формированию умения правильно переносить ответы в бланк ответов, руководствуясь инструкцией и образцом написания букв и цифр.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«Чтение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Следует приучать учащихся внимательно читать инструкцию к выполнению задания и извлекать из неѐ максимум информации.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Для овладения определенной стратегией чтения и контроля определенного блока умений целесообразно использовать определенные типы и жанры аутентичных текстов, как это делается в контрольных измерительных материалах ОГЭ: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для чтения с пониманием основного содержания: краткие газетные/журнальные статьи информационного характера, объявления, рекламные и информационные брошюры, путеводители;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для чтения с извлечением необходимой информации: газетные/журнальные статьи, рекламные и информационные брошюры, путеводители, научно-популярные и художественные тексты.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Необходимо развивать языковую догадку учащихся.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Следует приучать учащихся не стремиться понять каждое слово в тексте.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Следует учить учащихся находить ключевые слова в тексте, необходимые для понимания основного содержания, и обращать их внимание на то, что даже если они не точно знают значение слов, от которых не зависит понимание основного содержания, это не повлияет на результат выполнения задания.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Если по заданию требуется понять тему или основную идею микротекста, учащийся должен быть приучен внимательней читать первое и последнее предложения, где обычно заключена тема или идея.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«Лексика и грамматика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Для ознакомления и тренировки в употреблении видовременных форм глагола использовать связные тексты, которые помогают понять характер обозначенных в нем действий и время, к которому эти действия относятся.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При обучении временам глагола обращать больше внимания на те случаи употребления времен, когда в предложении не употреблено наречие времени, а использование соответствующей видовременной формы глагола обусловлено контекстом.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Использовать при обучении достаточное количество тренировочных заданий, в которых сопоставляются разные возможные формы вспомогательного глагола и при выполнении которых учащиеся в нужной мере закрепляют навык употребления подходящей формы глагола в зависимости от подлежащего в предложении.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Особое внимание уделять формам глагола to be и to have как вспомогательным глаголам. - При обучении словообразованию английского языка уделять особое вниманию использованию суффиксов –ic, -ful, -ly, , -able, -io</w:t>
      </w:r>
      <w:r w:rsidR="00152FB1">
        <w:rPr>
          <w:rFonts w:ascii="Times New Roman" w:eastAsia="Times New Roman" w:hAnsi="Times New Roman" w:cs="Times New Roman"/>
          <w:sz w:val="24"/>
          <w:szCs w:val="24"/>
        </w:rPr>
        <w:t xml:space="preserve">n, -tion, -al, -er, - ity, -ive.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для отработки грамматических навыков задания, в которых употребление соответствующей видовременной формы глагола осуществляется с учетом правила согласования времен.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Обращать внимание учащихся на структуру и смысл предложений и соблюдение порядка слов, соответствующих построению предложений в английском языке.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При обучении грамматическим формам требовать от учащихся правильного написания слов, т. к. неправильное написание лексических единиц в разделе «Грамматика и лексика» приводит к тому, что тестиру</w:t>
      </w:r>
      <w:r w:rsidR="00152FB1">
        <w:rPr>
          <w:rFonts w:ascii="Times New Roman" w:eastAsia="Times New Roman" w:hAnsi="Times New Roman" w:cs="Times New Roman"/>
          <w:sz w:val="24"/>
          <w:szCs w:val="24"/>
        </w:rPr>
        <w:t xml:space="preserve">емый получает за тестовый  балл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0.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При обучении лексике уделять внимание вопросам сочетаемости лексических единиц.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Показывать, как грамматическая конструкция влияет на выбор лексической единицы, учить видеть связь между лексикой и грамматикой.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b/>
          <w:bCs/>
          <w:sz w:val="24"/>
          <w:szCs w:val="24"/>
        </w:rPr>
        <w:t>«Письмо»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Необходимо научить учащихся внимательно читать инструкцию к заданию,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>идеть коммуникативную задачу и формальные ограничения (рекомендуемое время выполнения, требуемый объем).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 учащихся умение писать различные виды письменных продуктов с учетом специфики коммуникативной задачи определенного типа и вытекающие из этой коммуникативной задачи особенности каждого вида, в частности, стиль (официальный, неофициальный).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умение учащихся планировать, анализировать и редактировать свое письменное высказывание.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делить текст на абзацы, которые отражают логическую и содержательную структуру текста, использовать средствам логической связи текста, как внутри предложений, так и между предложениями.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>- При выполнении части С</w:t>
      </w:r>
      <w:r w:rsidR="00296C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по английскому языку, обращать внимание учащихся на то, что заполнение бланка ответов №2 должно осуществляться обычным почерком экзаменуемого с соблюдением всех правил (пробелы между словами, запятые и т.д.).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При выполнении задания С1 (личное письмо) следует обращать внимание учащихся на следующие аспекты: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Важно внимательно прочитать не только инструкции, но и текст</w:t>
      </w:r>
      <w:r w:rsidR="005A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- стимул (отрывок из письма друга на английском языке). </w:t>
      </w:r>
    </w:p>
    <w:p w:rsidR="00F912D2" w:rsidRPr="00F912D2" w:rsidRDefault="00F912D2" w:rsidP="00F9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При ознакомлении с текстом-стимулом учащиеся должны уметь выделить главные вопросы, которые следует раскрыть в работе и наметить для себя план своего ответного письма.</w:t>
      </w:r>
    </w:p>
    <w:p w:rsidR="00D226CD" w:rsidRPr="00152FB1" w:rsidRDefault="00F912D2" w:rsidP="00D2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2D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912D2">
        <w:rPr>
          <w:rFonts w:ascii="Times New Roman" w:eastAsia="Times New Roman" w:hAnsi="Times New Roman" w:cs="Times New Roman"/>
          <w:sz w:val="24"/>
          <w:szCs w:val="24"/>
        </w:rPr>
        <w:t xml:space="preserve"> При написании обращать особое внимание на лексическое, грамматическое, орфографическое и пунктуационное оформление личного письма. </w:t>
      </w:r>
    </w:p>
    <w:p w:rsidR="00D226CD" w:rsidRDefault="004F2C7A" w:rsidP="005A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ШМО,  у</w:t>
      </w:r>
      <w:r w:rsidR="00D226CD">
        <w:rPr>
          <w:rFonts w:ascii="Times New Roman" w:eastAsia="Times New Roman" w:hAnsi="Times New Roman" w:cs="Times New Roman"/>
          <w:sz w:val="24"/>
          <w:szCs w:val="24"/>
        </w:rPr>
        <w:t xml:space="preserve">читель английского языка </w:t>
      </w:r>
    </w:p>
    <w:p w:rsidR="007F7959" w:rsidRPr="007F7959" w:rsidRDefault="00296C42" w:rsidP="008D7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Поняева Н.В.</w:t>
      </w:r>
    </w:p>
    <w:p w:rsidR="00F912D2" w:rsidRPr="00046F6E" w:rsidRDefault="00F912D2" w:rsidP="00243D9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912D2" w:rsidRPr="00046F6E" w:rsidSect="00B12C43">
      <w:type w:val="continuous"/>
      <w:pgSz w:w="11906" w:h="16838"/>
      <w:pgMar w:top="851" w:right="709" w:bottom="567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83" w:rsidRDefault="006A0883">
      <w:pPr>
        <w:spacing w:after="0" w:line="240" w:lineRule="auto"/>
      </w:pPr>
      <w:r>
        <w:separator/>
      </w:r>
    </w:p>
  </w:endnote>
  <w:endnote w:type="continuationSeparator" w:id="1">
    <w:p w:rsidR="006A0883" w:rsidRDefault="006A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83" w:rsidRDefault="006A0883">
      <w:pPr>
        <w:spacing w:after="0" w:line="240" w:lineRule="auto"/>
      </w:pPr>
      <w:r>
        <w:separator/>
      </w:r>
    </w:p>
  </w:footnote>
  <w:footnote w:type="continuationSeparator" w:id="1">
    <w:p w:rsidR="006A0883" w:rsidRDefault="006A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4F"/>
    <w:multiLevelType w:val="hybridMultilevel"/>
    <w:tmpl w:val="ED4AF6AC"/>
    <w:lvl w:ilvl="0" w:tplc="5144071A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7E924A1"/>
    <w:multiLevelType w:val="multilevel"/>
    <w:tmpl w:val="F7CC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91D5B"/>
    <w:multiLevelType w:val="multilevel"/>
    <w:tmpl w:val="CC789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47992"/>
    <w:multiLevelType w:val="multilevel"/>
    <w:tmpl w:val="4350E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933D5"/>
    <w:multiLevelType w:val="hybridMultilevel"/>
    <w:tmpl w:val="095C8ABA"/>
    <w:lvl w:ilvl="0" w:tplc="C61EFFDA">
      <w:start w:val="1"/>
      <w:numFmt w:val="decimal"/>
      <w:lvlText w:val="%1."/>
      <w:lvlJc w:val="left"/>
      <w:pPr>
        <w:ind w:left="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8" w:hanging="360"/>
      </w:pPr>
    </w:lvl>
    <w:lvl w:ilvl="2" w:tplc="0419001B" w:tentative="1">
      <w:start w:val="1"/>
      <w:numFmt w:val="lowerRoman"/>
      <w:lvlText w:val="%3."/>
      <w:lvlJc w:val="right"/>
      <w:pPr>
        <w:ind w:left="1578" w:hanging="180"/>
      </w:pPr>
    </w:lvl>
    <w:lvl w:ilvl="3" w:tplc="0419000F" w:tentative="1">
      <w:start w:val="1"/>
      <w:numFmt w:val="decimal"/>
      <w:lvlText w:val="%4."/>
      <w:lvlJc w:val="left"/>
      <w:pPr>
        <w:ind w:left="2298" w:hanging="360"/>
      </w:pPr>
    </w:lvl>
    <w:lvl w:ilvl="4" w:tplc="04190019" w:tentative="1">
      <w:start w:val="1"/>
      <w:numFmt w:val="lowerLetter"/>
      <w:lvlText w:val="%5."/>
      <w:lvlJc w:val="left"/>
      <w:pPr>
        <w:ind w:left="3018" w:hanging="360"/>
      </w:pPr>
    </w:lvl>
    <w:lvl w:ilvl="5" w:tplc="0419001B" w:tentative="1">
      <w:start w:val="1"/>
      <w:numFmt w:val="lowerRoman"/>
      <w:lvlText w:val="%6."/>
      <w:lvlJc w:val="right"/>
      <w:pPr>
        <w:ind w:left="3738" w:hanging="180"/>
      </w:pPr>
    </w:lvl>
    <w:lvl w:ilvl="6" w:tplc="0419000F" w:tentative="1">
      <w:start w:val="1"/>
      <w:numFmt w:val="decimal"/>
      <w:lvlText w:val="%7."/>
      <w:lvlJc w:val="left"/>
      <w:pPr>
        <w:ind w:left="4458" w:hanging="360"/>
      </w:pPr>
    </w:lvl>
    <w:lvl w:ilvl="7" w:tplc="04190019" w:tentative="1">
      <w:start w:val="1"/>
      <w:numFmt w:val="lowerLetter"/>
      <w:lvlText w:val="%8."/>
      <w:lvlJc w:val="left"/>
      <w:pPr>
        <w:ind w:left="5178" w:hanging="360"/>
      </w:pPr>
    </w:lvl>
    <w:lvl w:ilvl="8" w:tplc="0419001B" w:tentative="1">
      <w:start w:val="1"/>
      <w:numFmt w:val="lowerRoman"/>
      <w:lvlText w:val="%9."/>
      <w:lvlJc w:val="right"/>
      <w:pPr>
        <w:ind w:left="5898" w:hanging="180"/>
      </w:pPr>
    </w:lvl>
  </w:abstractNum>
  <w:abstractNum w:abstractNumId="9">
    <w:nsid w:val="44AE7BE5"/>
    <w:multiLevelType w:val="multilevel"/>
    <w:tmpl w:val="C9C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34F4F"/>
    <w:multiLevelType w:val="multilevel"/>
    <w:tmpl w:val="95F8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035B4"/>
    <w:multiLevelType w:val="hybridMultilevel"/>
    <w:tmpl w:val="9070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51D05"/>
    <w:multiLevelType w:val="hybridMultilevel"/>
    <w:tmpl w:val="F8322870"/>
    <w:lvl w:ilvl="0" w:tplc="F296F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770B8"/>
    <w:multiLevelType w:val="multilevel"/>
    <w:tmpl w:val="0DC4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05EF8"/>
    <w:multiLevelType w:val="hybridMultilevel"/>
    <w:tmpl w:val="9C781E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96612"/>
    <w:multiLevelType w:val="multilevel"/>
    <w:tmpl w:val="3076A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15"/>
  </w:num>
  <w:num w:numId="14">
    <w:abstractNumId w:val="11"/>
  </w:num>
  <w:num w:numId="15">
    <w:abstractNumId w:val="1"/>
  </w:num>
  <w:num w:numId="16">
    <w:abstractNumId w:val="4"/>
  </w:num>
  <w:num w:numId="17">
    <w:abstractNumId w:val="3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994"/>
    <w:rsid w:val="000020CE"/>
    <w:rsid w:val="000023F4"/>
    <w:rsid w:val="00041803"/>
    <w:rsid w:val="00046F6E"/>
    <w:rsid w:val="00054FD6"/>
    <w:rsid w:val="000A3011"/>
    <w:rsid w:val="000A6624"/>
    <w:rsid w:val="000A7C9A"/>
    <w:rsid w:val="000B1A4E"/>
    <w:rsid w:val="000C7F5B"/>
    <w:rsid w:val="000F718B"/>
    <w:rsid w:val="00106D9F"/>
    <w:rsid w:val="00113F99"/>
    <w:rsid w:val="00147B4C"/>
    <w:rsid w:val="00152FB1"/>
    <w:rsid w:val="00176565"/>
    <w:rsid w:val="001E0607"/>
    <w:rsid w:val="002256D2"/>
    <w:rsid w:val="00232BEA"/>
    <w:rsid w:val="002402FC"/>
    <w:rsid w:val="00243D98"/>
    <w:rsid w:val="00252087"/>
    <w:rsid w:val="002521DA"/>
    <w:rsid w:val="00252B15"/>
    <w:rsid w:val="00263F00"/>
    <w:rsid w:val="002645AC"/>
    <w:rsid w:val="0027475E"/>
    <w:rsid w:val="00290454"/>
    <w:rsid w:val="00293AA4"/>
    <w:rsid w:val="00296C42"/>
    <w:rsid w:val="00297E2D"/>
    <w:rsid w:val="002A317B"/>
    <w:rsid w:val="002C5ADF"/>
    <w:rsid w:val="002D2CAC"/>
    <w:rsid w:val="002D3552"/>
    <w:rsid w:val="002E2811"/>
    <w:rsid w:val="002F0E67"/>
    <w:rsid w:val="0030203E"/>
    <w:rsid w:val="00306F06"/>
    <w:rsid w:val="003131CA"/>
    <w:rsid w:val="003142A5"/>
    <w:rsid w:val="00314E7A"/>
    <w:rsid w:val="00316A04"/>
    <w:rsid w:val="00320967"/>
    <w:rsid w:val="00334801"/>
    <w:rsid w:val="00350B31"/>
    <w:rsid w:val="0035124E"/>
    <w:rsid w:val="00360387"/>
    <w:rsid w:val="00364310"/>
    <w:rsid w:val="00375B07"/>
    <w:rsid w:val="00382F44"/>
    <w:rsid w:val="003854CC"/>
    <w:rsid w:val="00387188"/>
    <w:rsid w:val="00387322"/>
    <w:rsid w:val="003C7FDE"/>
    <w:rsid w:val="003E3796"/>
    <w:rsid w:val="003E7AC4"/>
    <w:rsid w:val="00416883"/>
    <w:rsid w:val="00420645"/>
    <w:rsid w:val="00437B7F"/>
    <w:rsid w:val="00450643"/>
    <w:rsid w:val="00454C09"/>
    <w:rsid w:val="0046306F"/>
    <w:rsid w:val="00487639"/>
    <w:rsid w:val="004B5D54"/>
    <w:rsid w:val="004F2C7A"/>
    <w:rsid w:val="005033C1"/>
    <w:rsid w:val="005403DE"/>
    <w:rsid w:val="00547CF6"/>
    <w:rsid w:val="00561094"/>
    <w:rsid w:val="00562A76"/>
    <w:rsid w:val="005657E1"/>
    <w:rsid w:val="00566FE0"/>
    <w:rsid w:val="005743C9"/>
    <w:rsid w:val="005914E1"/>
    <w:rsid w:val="005A56E9"/>
    <w:rsid w:val="005B2940"/>
    <w:rsid w:val="005C1059"/>
    <w:rsid w:val="005D1D1F"/>
    <w:rsid w:val="005F7F16"/>
    <w:rsid w:val="006237ED"/>
    <w:rsid w:val="00634DB8"/>
    <w:rsid w:val="0065334C"/>
    <w:rsid w:val="0065794A"/>
    <w:rsid w:val="00667C57"/>
    <w:rsid w:val="006A0883"/>
    <w:rsid w:val="006A0DE0"/>
    <w:rsid w:val="006C2564"/>
    <w:rsid w:val="006E1A0A"/>
    <w:rsid w:val="006E2117"/>
    <w:rsid w:val="006E2235"/>
    <w:rsid w:val="006F2B82"/>
    <w:rsid w:val="0070621E"/>
    <w:rsid w:val="00723CF0"/>
    <w:rsid w:val="00724D94"/>
    <w:rsid w:val="00727FCF"/>
    <w:rsid w:val="00730F2E"/>
    <w:rsid w:val="00732C50"/>
    <w:rsid w:val="007367B5"/>
    <w:rsid w:val="00752E3A"/>
    <w:rsid w:val="0075666F"/>
    <w:rsid w:val="00774210"/>
    <w:rsid w:val="00775EDF"/>
    <w:rsid w:val="00785549"/>
    <w:rsid w:val="007C0623"/>
    <w:rsid w:val="007C0B10"/>
    <w:rsid w:val="007C3305"/>
    <w:rsid w:val="007C3D09"/>
    <w:rsid w:val="007F7959"/>
    <w:rsid w:val="0080580F"/>
    <w:rsid w:val="00821833"/>
    <w:rsid w:val="00833BE1"/>
    <w:rsid w:val="00835657"/>
    <w:rsid w:val="00846570"/>
    <w:rsid w:val="00872627"/>
    <w:rsid w:val="00880CFF"/>
    <w:rsid w:val="008876DC"/>
    <w:rsid w:val="008C65A5"/>
    <w:rsid w:val="008D7A34"/>
    <w:rsid w:val="008E5166"/>
    <w:rsid w:val="008E7DA7"/>
    <w:rsid w:val="00941867"/>
    <w:rsid w:val="00962519"/>
    <w:rsid w:val="00962CA9"/>
    <w:rsid w:val="00971157"/>
    <w:rsid w:val="00986DA5"/>
    <w:rsid w:val="009902E6"/>
    <w:rsid w:val="00991A39"/>
    <w:rsid w:val="00996C1A"/>
    <w:rsid w:val="009C2E37"/>
    <w:rsid w:val="009D0599"/>
    <w:rsid w:val="00A14A67"/>
    <w:rsid w:val="00A26BD8"/>
    <w:rsid w:val="00A67994"/>
    <w:rsid w:val="00A71CCA"/>
    <w:rsid w:val="00A77663"/>
    <w:rsid w:val="00A85857"/>
    <w:rsid w:val="00A86B31"/>
    <w:rsid w:val="00A87DA7"/>
    <w:rsid w:val="00A91B8A"/>
    <w:rsid w:val="00A91C6F"/>
    <w:rsid w:val="00AA21AE"/>
    <w:rsid w:val="00AB5A63"/>
    <w:rsid w:val="00AC128E"/>
    <w:rsid w:val="00AE79E1"/>
    <w:rsid w:val="00B116D5"/>
    <w:rsid w:val="00B12BBB"/>
    <w:rsid w:val="00B12C43"/>
    <w:rsid w:val="00B26624"/>
    <w:rsid w:val="00B27B34"/>
    <w:rsid w:val="00B37E44"/>
    <w:rsid w:val="00B42B8B"/>
    <w:rsid w:val="00B524DF"/>
    <w:rsid w:val="00B613DE"/>
    <w:rsid w:val="00B65159"/>
    <w:rsid w:val="00B77221"/>
    <w:rsid w:val="00B82F1F"/>
    <w:rsid w:val="00B8475F"/>
    <w:rsid w:val="00BA6FAE"/>
    <w:rsid w:val="00BC4845"/>
    <w:rsid w:val="00BE7FA6"/>
    <w:rsid w:val="00BF15A7"/>
    <w:rsid w:val="00C11E60"/>
    <w:rsid w:val="00C16D9C"/>
    <w:rsid w:val="00C220ED"/>
    <w:rsid w:val="00C233A6"/>
    <w:rsid w:val="00C5567D"/>
    <w:rsid w:val="00C57D14"/>
    <w:rsid w:val="00C62951"/>
    <w:rsid w:val="00C63E31"/>
    <w:rsid w:val="00C81981"/>
    <w:rsid w:val="00C8330D"/>
    <w:rsid w:val="00C87276"/>
    <w:rsid w:val="00C87D1B"/>
    <w:rsid w:val="00CC564E"/>
    <w:rsid w:val="00CD2928"/>
    <w:rsid w:val="00CD48C8"/>
    <w:rsid w:val="00D00F95"/>
    <w:rsid w:val="00D1474D"/>
    <w:rsid w:val="00D226CD"/>
    <w:rsid w:val="00D272C2"/>
    <w:rsid w:val="00D502CD"/>
    <w:rsid w:val="00D94550"/>
    <w:rsid w:val="00DA39CC"/>
    <w:rsid w:val="00DB161F"/>
    <w:rsid w:val="00DB1D37"/>
    <w:rsid w:val="00DB1F64"/>
    <w:rsid w:val="00DB3AA6"/>
    <w:rsid w:val="00DB49E3"/>
    <w:rsid w:val="00DB5B69"/>
    <w:rsid w:val="00DC2E82"/>
    <w:rsid w:val="00DC3638"/>
    <w:rsid w:val="00DD1924"/>
    <w:rsid w:val="00DD2822"/>
    <w:rsid w:val="00DD3947"/>
    <w:rsid w:val="00DE42A4"/>
    <w:rsid w:val="00E023E4"/>
    <w:rsid w:val="00E049FF"/>
    <w:rsid w:val="00E05ECC"/>
    <w:rsid w:val="00E07B8B"/>
    <w:rsid w:val="00E30915"/>
    <w:rsid w:val="00E41C7F"/>
    <w:rsid w:val="00E44C09"/>
    <w:rsid w:val="00E52B38"/>
    <w:rsid w:val="00E755A7"/>
    <w:rsid w:val="00E761E5"/>
    <w:rsid w:val="00E84025"/>
    <w:rsid w:val="00EA7E32"/>
    <w:rsid w:val="00EC40E5"/>
    <w:rsid w:val="00EE2581"/>
    <w:rsid w:val="00F13E87"/>
    <w:rsid w:val="00F31C79"/>
    <w:rsid w:val="00F52FD8"/>
    <w:rsid w:val="00F657E5"/>
    <w:rsid w:val="00F67AA1"/>
    <w:rsid w:val="00F763C9"/>
    <w:rsid w:val="00F77A12"/>
    <w:rsid w:val="00F912D2"/>
    <w:rsid w:val="00FA11E6"/>
    <w:rsid w:val="00FA33E3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7"/>
  </w:style>
  <w:style w:type="paragraph" w:styleId="1">
    <w:name w:val="heading 1"/>
    <w:basedOn w:val="a"/>
    <w:next w:val="a"/>
    <w:link w:val="10"/>
    <w:uiPriority w:val="99"/>
    <w:qFormat/>
    <w:rsid w:val="00A679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994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HTML">
    <w:name w:val="HTML Preformatted"/>
    <w:basedOn w:val="a"/>
    <w:link w:val="HTML1"/>
    <w:semiHidden/>
    <w:unhideWhenUsed/>
    <w:rsid w:val="00A67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A67994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unhideWhenUsed/>
    <w:rsid w:val="00A6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994"/>
    <w:pPr>
      <w:ind w:left="720"/>
      <w:contextualSpacing/>
    </w:pPr>
  </w:style>
  <w:style w:type="character" w:customStyle="1" w:styleId="HTML1">
    <w:name w:val="Стандартный HTML Знак1"/>
    <w:basedOn w:val="a0"/>
    <w:link w:val="HTML"/>
    <w:semiHidden/>
    <w:locked/>
    <w:rsid w:val="00A67994"/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6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5">
    <w:name w:val="c3 c5"/>
    <w:rsid w:val="00821833"/>
  </w:style>
  <w:style w:type="paragraph" w:customStyle="1" w:styleId="11">
    <w:name w:val="Абзац списка1"/>
    <w:basedOn w:val="a"/>
    <w:rsid w:val="0082183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c2">
    <w:name w:val="c2"/>
    <w:rsid w:val="00821833"/>
  </w:style>
  <w:style w:type="paragraph" w:customStyle="1" w:styleId="c7c12">
    <w:name w:val="c7 c12"/>
    <w:basedOn w:val="a"/>
    <w:rsid w:val="008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4">
    <w:name w:val="c7 c24"/>
    <w:basedOn w:val="a"/>
    <w:rsid w:val="008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1">
    <w:name w:val="c2 c21"/>
    <w:rsid w:val="00821833"/>
  </w:style>
  <w:style w:type="paragraph" w:styleId="a6">
    <w:name w:val="footer"/>
    <w:basedOn w:val="a"/>
    <w:link w:val="a7"/>
    <w:rsid w:val="00420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2064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20645"/>
  </w:style>
  <w:style w:type="paragraph" w:styleId="a9">
    <w:name w:val="header"/>
    <w:basedOn w:val="a"/>
    <w:link w:val="aa"/>
    <w:uiPriority w:val="99"/>
    <w:semiHidden/>
    <w:unhideWhenUsed/>
    <w:rsid w:val="00B1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2BBB"/>
  </w:style>
  <w:style w:type="paragraph" w:styleId="ab">
    <w:name w:val="Balloon Text"/>
    <w:basedOn w:val="a"/>
    <w:link w:val="ac"/>
    <w:uiPriority w:val="99"/>
    <w:semiHidden/>
    <w:unhideWhenUsed/>
    <w:rsid w:val="0097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11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33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0023F4"/>
    <w:rPr>
      <w:i/>
      <w:iCs/>
    </w:rPr>
  </w:style>
  <w:style w:type="character" w:styleId="ae">
    <w:name w:val="Strong"/>
    <w:basedOn w:val="a0"/>
    <w:uiPriority w:val="22"/>
    <w:qFormat/>
    <w:rsid w:val="000023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7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47B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7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47B4C"/>
    <w:rPr>
      <w:rFonts w:ascii="Arial" w:eastAsia="Times New Roman" w:hAnsi="Arial" w:cs="Arial"/>
      <w:vanish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147B4C"/>
    <w:rPr>
      <w:color w:val="0000FF"/>
      <w:u w:val="single"/>
    </w:rPr>
  </w:style>
  <w:style w:type="paragraph" w:styleId="af0">
    <w:name w:val="Body Text Indent"/>
    <w:basedOn w:val="a"/>
    <w:link w:val="af1"/>
    <w:rsid w:val="00BA6FA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A6F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79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994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HTML">
    <w:name w:val="HTML Preformatted"/>
    <w:basedOn w:val="a"/>
    <w:link w:val="HTML1"/>
    <w:semiHidden/>
    <w:unhideWhenUsed/>
    <w:rsid w:val="00A67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A67994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unhideWhenUsed/>
    <w:rsid w:val="00A6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994"/>
    <w:pPr>
      <w:ind w:left="720"/>
      <w:contextualSpacing/>
    </w:pPr>
  </w:style>
  <w:style w:type="character" w:customStyle="1" w:styleId="HTML1">
    <w:name w:val="Стандартный HTML Знак1"/>
    <w:basedOn w:val="a0"/>
    <w:link w:val="HTML"/>
    <w:semiHidden/>
    <w:locked/>
    <w:rsid w:val="00A67994"/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6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5">
    <w:name w:val="c3 c5"/>
    <w:rsid w:val="00821833"/>
  </w:style>
  <w:style w:type="paragraph" w:customStyle="1" w:styleId="11">
    <w:name w:val="Абзац списка1"/>
    <w:basedOn w:val="a"/>
    <w:rsid w:val="0082183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c2">
    <w:name w:val="c2"/>
    <w:rsid w:val="00821833"/>
  </w:style>
  <w:style w:type="paragraph" w:customStyle="1" w:styleId="c7c12">
    <w:name w:val="c7 c12"/>
    <w:basedOn w:val="a"/>
    <w:rsid w:val="008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4">
    <w:name w:val="c7 c24"/>
    <w:basedOn w:val="a"/>
    <w:rsid w:val="008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1">
    <w:name w:val="c2 c21"/>
    <w:rsid w:val="00821833"/>
  </w:style>
  <w:style w:type="paragraph" w:styleId="a6">
    <w:name w:val="footer"/>
    <w:basedOn w:val="a"/>
    <w:link w:val="a7"/>
    <w:rsid w:val="00420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2064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20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135">
          <w:marLeft w:val="0"/>
          <w:marRight w:val="0"/>
          <w:marTop w:val="324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849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6133">
          <w:marLeft w:val="0"/>
          <w:marRight w:val="0"/>
          <w:marTop w:val="324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</w:div>
      </w:divsChild>
    </w:div>
    <w:div w:id="936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E94CF-962C-497C-9960-C53BD563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кл.</vt:lpstr>
    </vt:vector>
  </TitlesOfParts>
  <Company>Microsoft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кл.</dc:title>
  <dc:creator>user</dc:creator>
  <cp:lastModifiedBy>User</cp:lastModifiedBy>
  <cp:revision>11</cp:revision>
  <cp:lastPrinted>2019-12-22T19:30:00Z</cp:lastPrinted>
  <dcterms:created xsi:type="dcterms:W3CDTF">2019-01-12T20:41:00Z</dcterms:created>
  <dcterms:modified xsi:type="dcterms:W3CDTF">2019-12-22T19:35:00Z</dcterms:modified>
</cp:coreProperties>
</file>