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02" w:rsidRPr="00B4194E" w:rsidRDefault="009D4002" w:rsidP="00B4194E">
      <w:pPr>
        <w:jc w:val="center"/>
        <w:rPr>
          <w:b/>
          <w:sz w:val="28"/>
          <w:szCs w:val="28"/>
        </w:rPr>
      </w:pPr>
      <w:r w:rsidRPr="00B4194E">
        <w:rPr>
          <w:b/>
          <w:sz w:val="28"/>
          <w:szCs w:val="28"/>
        </w:rPr>
        <w:t xml:space="preserve">Развитие диалогической речи у дошкольников 2 – 7 лет в процессе общения </w:t>
      </w:r>
      <w:proofErr w:type="gramStart"/>
      <w:r w:rsidRPr="00B4194E">
        <w:rPr>
          <w:b/>
          <w:sz w:val="28"/>
          <w:szCs w:val="28"/>
        </w:rPr>
        <w:t>со</w:t>
      </w:r>
      <w:proofErr w:type="gramEnd"/>
      <w:r w:rsidRPr="00B4194E">
        <w:rPr>
          <w:b/>
          <w:sz w:val="28"/>
          <w:szCs w:val="28"/>
        </w:rPr>
        <w:t xml:space="preserve"> взрослыми</w:t>
      </w:r>
    </w:p>
    <w:p w:rsidR="009D4002" w:rsidRPr="00B4194E" w:rsidRDefault="009D4002" w:rsidP="009D4002">
      <w:pPr>
        <w:jc w:val="center"/>
        <w:rPr>
          <w:b/>
          <w:sz w:val="28"/>
          <w:szCs w:val="28"/>
        </w:rPr>
      </w:pPr>
    </w:p>
    <w:p w:rsidR="009D4002" w:rsidRPr="00B4194E" w:rsidRDefault="009D4002" w:rsidP="00B4194E">
      <w:pPr>
        <w:ind w:firstLine="708"/>
        <w:rPr>
          <w:sz w:val="28"/>
          <w:szCs w:val="28"/>
          <w:shd w:val="clear" w:color="auto" w:fill="FFFFFF"/>
        </w:rPr>
      </w:pPr>
      <w:r w:rsidRPr="00B4194E">
        <w:rPr>
          <w:color w:val="000000"/>
          <w:sz w:val="28"/>
          <w:szCs w:val="28"/>
          <w:shd w:val="clear" w:color="auto" w:fill="FFFFFF"/>
        </w:rPr>
        <w:t xml:space="preserve">Особенности развития связной речи изучались Л.С. Выготским, С.А. Рубинштейном, А.М. </w:t>
      </w:r>
      <w:proofErr w:type="spellStart"/>
      <w:r w:rsidRPr="00B4194E">
        <w:rPr>
          <w:color w:val="000000"/>
          <w:sz w:val="28"/>
          <w:szCs w:val="28"/>
          <w:shd w:val="clear" w:color="auto" w:fill="FFFFFF"/>
        </w:rPr>
        <w:t>Леушиной</w:t>
      </w:r>
      <w:proofErr w:type="spellEnd"/>
      <w:r w:rsidRPr="00B4194E">
        <w:rPr>
          <w:color w:val="000000"/>
          <w:sz w:val="28"/>
          <w:szCs w:val="28"/>
          <w:shd w:val="clear" w:color="auto" w:fill="FFFFFF"/>
        </w:rPr>
        <w:t>, Ф.А. Сохиным и другими учёными в области психологии.</w:t>
      </w:r>
      <w:r w:rsidRPr="00B4194E">
        <w:rPr>
          <w:sz w:val="28"/>
          <w:szCs w:val="28"/>
          <w:shd w:val="clear" w:color="auto" w:fill="FFFFFF"/>
        </w:rPr>
        <w:t xml:space="preserve"> </w:t>
      </w:r>
    </w:p>
    <w:p w:rsidR="009D4002" w:rsidRPr="00B4194E" w:rsidRDefault="009D4002" w:rsidP="009D4002">
      <w:pPr>
        <w:tabs>
          <w:tab w:val="left" w:pos="9348"/>
        </w:tabs>
        <w:ind w:firstLine="741"/>
        <w:jc w:val="both"/>
        <w:rPr>
          <w:sz w:val="28"/>
          <w:szCs w:val="28"/>
          <w:shd w:val="clear" w:color="auto" w:fill="FFFFFF"/>
        </w:rPr>
      </w:pPr>
      <w:r w:rsidRPr="00B4194E">
        <w:rPr>
          <w:color w:val="000000"/>
          <w:sz w:val="28"/>
          <w:szCs w:val="28"/>
          <w:shd w:val="clear" w:color="auto" w:fill="FFFFFF"/>
        </w:rPr>
        <w:t>В 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формировании 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связной 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речи 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отчётливо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 выступает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 тесная связь речевого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и умственного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 xml:space="preserve"> развития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 xml:space="preserve"> детей, 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 xml:space="preserve">развитие 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мышления, восприятия, наблюдательности</w:t>
      </w:r>
      <w:r w:rsidRPr="00B4194E">
        <w:rPr>
          <w:sz w:val="28"/>
          <w:szCs w:val="28"/>
          <w:shd w:val="clear" w:color="auto" w:fill="FFFFFF"/>
        </w:rPr>
        <w:t xml:space="preserve"> -</w:t>
      </w:r>
      <w:r w:rsidRPr="00B4194E">
        <w:rPr>
          <w:color w:val="000000"/>
          <w:sz w:val="28"/>
          <w:szCs w:val="28"/>
          <w:shd w:val="clear" w:color="auto" w:fill="FFFFFF"/>
        </w:rPr>
        <w:t xml:space="preserve"> отмечал </w:t>
      </w:r>
      <w:r w:rsidRPr="00B4194E">
        <w:rPr>
          <w:b/>
          <w:color w:val="000000"/>
          <w:sz w:val="28"/>
          <w:szCs w:val="28"/>
          <w:shd w:val="clear" w:color="auto" w:fill="FFFFFF"/>
        </w:rPr>
        <w:t>Ф.А.Сохин</w:t>
      </w:r>
      <w:r w:rsidRPr="00B4194E">
        <w:rPr>
          <w:color w:val="000000"/>
          <w:sz w:val="28"/>
          <w:szCs w:val="28"/>
          <w:shd w:val="clear" w:color="auto" w:fill="FFFFFF"/>
        </w:rPr>
        <w:t>.</w:t>
      </w:r>
      <w:r w:rsidRPr="00B4194E">
        <w:rPr>
          <w:sz w:val="28"/>
          <w:szCs w:val="28"/>
          <w:shd w:val="clear" w:color="auto" w:fill="FFFFFF"/>
        </w:rPr>
        <w:t xml:space="preserve"> </w:t>
      </w:r>
    </w:p>
    <w:p w:rsidR="009D4002" w:rsidRPr="00B4194E" w:rsidRDefault="009D4002" w:rsidP="009D4002">
      <w:pPr>
        <w:tabs>
          <w:tab w:val="left" w:pos="9348"/>
        </w:tabs>
        <w:ind w:firstLine="741"/>
        <w:jc w:val="both"/>
        <w:rPr>
          <w:sz w:val="28"/>
          <w:szCs w:val="28"/>
          <w:shd w:val="clear" w:color="auto" w:fill="FFFFFF"/>
        </w:rPr>
      </w:pPr>
      <w:r w:rsidRPr="00B4194E">
        <w:rPr>
          <w:color w:val="000000"/>
          <w:sz w:val="28"/>
          <w:szCs w:val="28"/>
          <w:shd w:val="clear" w:color="auto" w:fill="FFFFFF"/>
        </w:rPr>
        <w:t>В овладении речью,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считал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b/>
          <w:sz w:val="28"/>
          <w:szCs w:val="28"/>
          <w:shd w:val="clear" w:color="auto" w:fill="FFFFFF"/>
        </w:rPr>
        <w:t>Л</w:t>
      </w:r>
      <w:r w:rsidRPr="00B4194E">
        <w:rPr>
          <w:b/>
          <w:color w:val="000000"/>
          <w:sz w:val="28"/>
          <w:szCs w:val="28"/>
          <w:shd w:val="clear" w:color="auto" w:fill="FFFFFF"/>
        </w:rPr>
        <w:t>.С. Выготский</w:t>
      </w:r>
      <w:r w:rsidRPr="00B4194E">
        <w:rPr>
          <w:color w:val="000000"/>
          <w:sz w:val="28"/>
          <w:szCs w:val="28"/>
          <w:shd w:val="clear" w:color="auto" w:fill="FFFFFF"/>
        </w:rPr>
        <w:t>,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 ребёнок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 идёт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B4194E">
        <w:rPr>
          <w:color w:val="000000"/>
          <w:sz w:val="28"/>
          <w:szCs w:val="28"/>
          <w:shd w:val="clear" w:color="auto" w:fill="FFFFFF"/>
        </w:rPr>
        <w:t>от 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части</w:t>
      </w:r>
      <w:proofErr w:type="gramEnd"/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 к целому: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от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 слова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 к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 соединению 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двух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 или 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трёх 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слов,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далее 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к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 простой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 фразе, ещё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 позже – к сложным предложениям.</w:t>
      </w:r>
    </w:p>
    <w:p w:rsidR="009D4002" w:rsidRPr="00B4194E" w:rsidRDefault="009D4002" w:rsidP="009D4002">
      <w:pPr>
        <w:ind w:firstLine="74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B4194E">
        <w:rPr>
          <w:b/>
          <w:color w:val="000000"/>
          <w:sz w:val="28"/>
          <w:szCs w:val="28"/>
          <w:shd w:val="clear" w:color="auto" w:fill="FFFFFF"/>
        </w:rPr>
        <w:t>С.А. Рубинштейн</w:t>
      </w:r>
      <w:r w:rsidRPr="00B4194E">
        <w:rPr>
          <w:color w:val="000000"/>
          <w:sz w:val="28"/>
          <w:szCs w:val="28"/>
          <w:shd w:val="clear" w:color="auto" w:fill="FFFFFF"/>
        </w:rPr>
        <w:t xml:space="preserve"> выделил две формы связной речи: </w:t>
      </w:r>
      <w:r w:rsidRPr="00B4194E">
        <w:rPr>
          <w:b/>
          <w:color w:val="000000"/>
          <w:sz w:val="28"/>
          <w:szCs w:val="28"/>
          <w:shd w:val="clear" w:color="auto" w:fill="FFFFFF"/>
        </w:rPr>
        <w:t xml:space="preserve">контекстную </w:t>
      </w:r>
      <w:r w:rsidRPr="00B4194E">
        <w:rPr>
          <w:color w:val="000000"/>
          <w:sz w:val="28"/>
          <w:szCs w:val="28"/>
          <w:shd w:val="clear" w:color="auto" w:fill="FFFFFF"/>
        </w:rPr>
        <w:t xml:space="preserve">и </w:t>
      </w:r>
      <w:r w:rsidRPr="00B4194E">
        <w:rPr>
          <w:b/>
          <w:color w:val="000000"/>
          <w:sz w:val="28"/>
          <w:szCs w:val="28"/>
          <w:shd w:val="clear" w:color="auto" w:fill="FFFFFF"/>
        </w:rPr>
        <w:t>ситуативную</w:t>
      </w:r>
      <w:r w:rsidRPr="00B4194E">
        <w:rPr>
          <w:color w:val="000000"/>
          <w:sz w:val="28"/>
          <w:szCs w:val="28"/>
          <w:shd w:val="clear" w:color="auto" w:fill="FFFFFF"/>
        </w:rPr>
        <w:t>. По его мнению, контекстная речь – это такая речь, которая может быть вполне понятна на основе её собственного предметного содержания.</w:t>
      </w:r>
      <w:r w:rsidRPr="00B4194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  <w:shd w:val="clear" w:color="auto" w:fill="FFFFFF"/>
        </w:rPr>
      </w:pPr>
      <w:r w:rsidRPr="00B4194E">
        <w:rPr>
          <w:color w:val="000000"/>
          <w:sz w:val="28"/>
          <w:szCs w:val="28"/>
          <w:shd w:val="clear" w:color="auto" w:fill="FFFFFF"/>
        </w:rPr>
        <w:t>Автор отмечает, что речь маленького ребёнка сначала отмечается обратным свойством: «Она не образует такого связного смыслового целого – такого «контекста», чтобы на основании только его можно было вполне её понять; для её понимания необходимо было учесть ту конкретную, более или менее наглядную ситуацию, в которой находится ребёнок и к которой относится его речь. Смысловое содержание речи становится понятным, лишь, будучи взято совместно с этой ситуацией: это ситуативная речь»</w:t>
      </w:r>
      <w:r w:rsidRPr="00B4194E">
        <w:rPr>
          <w:sz w:val="28"/>
          <w:szCs w:val="28"/>
          <w:shd w:val="clear" w:color="auto" w:fill="FFFFFF"/>
        </w:rPr>
        <w:t>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  <w:shd w:val="clear" w:color="auto" w:fill="FFFFFF"/>
        </w:rPr>
      </w:pPr>
      <w:proofErr w:type="spellStart"/>
      <w:r w:rsidRPr="00B4194E">
        <w:rPr>
          <w:b/>
          <w:color w:val="000000"/>
          <w:sz w:val="28"/>
          <w:szCs w:val="28"/>
          <w:shd w:val="clear" w:color="auto" w:fill="FFFFFF"/>
        </w:rPr>
        <w:t>А.М.Леушина</w:t>
      </w:r>
      <w:proofErr w:type="spellEnd"/>
      <w:r w:rsidRPr="00B4194E">
        <w:rPr>
          <w:color w:val="000000"/>
          <w:sz w:val="28"/>
          <w:szCs w:val="28"/>
          <w:shd w:val="clear" w:color="auto" w:fill="FFFFFF"/>
        </w:rPr>
        <w:t xml:space="preserve">, изучая особенности развития связной речи, собрала значительный материал относительно детских высказываний при различных задачах и условиях общения. Автор отмечает тот факт, что ситуативность речи не является чисто возрастной особенностью, характерной только для детей дошкольного возраста и что даже у самых маленьких дошкольников при определённых условиях общения возникает и проявляется контекстная речь. Вместе с тем обнаружился тот факт, что на протяжении дошкольного возраста заметно снижаются проявления ситуативности и нарастают черты контекстной речи детей, даже при задачах и условиях стимулирующих ситуативные формы речи. На этой основе автор приходит к выводу о том, что диалогическая речь является первичной формой речи ребёнка. «Основной специфической чертой ситуативной речи, - отмечает А.М. </w:t>
      </w:r>
      <w:proofErr w:type="spellStart"/>
      <w:r w:rsidRPr="00B4194E">
        <w:rPr>
          <w:color w:val="000000"/>
          <w:sz w:val="28"/>
          <w:szCs w:val="28"/>
          <w:shd w:val="clear" w:color="auto" w:fill="FFFFFF"/>
        </w:rPr>
        <w:t>Леушина</w:t>
      </w:r>
      <w:proofErr w:type="spellEnd"/>
      <w:r w:rsidRPr="00B4194E">
        <w:rPr>
          <w:color w:val="000000"/>
          <w:sz w:val="28"/>
          <w:szCs w:val="28"/>
          <w:shd w:val="clear" w:color="auto" w:fill="FFFFFF"/>
        </w:rPr>
        <w:t>, - является то, что она имеет характер разговора. Будучи средством непосредственного общения ребенка, с близкими людьми, понимающими его с полуслова, она является грамматически менее оформленной». </w:t>
      </w:r>
    </w:p>
    <w:p w:rsidR="009D4002" w:rsidRPr="00B4194E" w:rsidRDefault="009D4002" w:rsidP="009D4002">
      <w:pPr>
        <w:ind w:firstLine="74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B4194E">
        <w:rPr>
          <w:color w:val="000000"/>
          <w:sz w:val="28"/>
          <w:szCs w:val="28"/>
          <w:shd w:val="clear" w:color="auto" w:fill="FFFFFF"/>
        </w:rPr>
        <w:t>Рассмотрим особенности диалогической речи детей дошкольного возраста.</w:t>
      </w:r>
      <w:r w:rsidRPr="00B4194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  <w:shd w:val="clear" w:color="auto" w:fill="FFFFFF"/>
        </w:rPr>
      </w:pPr>
      <w:r w:rsidRPr="00B4194E">
        <w:rPr>
          <w:color w:val="000000"/>
          <w:sz w:val="28"/>
          <w:szCs w:val="28"/>
          <w:shd w:val="clear" w:color="auto" w:fill="FFFFFF"/>
        </w:rPr>
        <w:t xml:space="preserve">По мнению </w:t>
      </w:r>
      <w:proofErr w:type="spellStart"/>
      <w:r w:rsidRPr="00B4194E">
        <w:rPr>
          <w:b/>
          <w:color w:val="000000"/>
          <w:sz w:val="28"/>
          <w:szCs w:val="28"/>
          <w:shd w:val="clear" w:color="auto" w:fill="FFFFFF"/>
        </w:rPr>
        <w:t>Д.Б.Эльконина</w:t>
      </w:r>
      <w:proofErr w:type="spellEnd"/>
      <w:r w:rsidRPr="00B4194E">
        <w:rPr>
          <w:color w:val="000000"/>
          <w:sz w:val="28"/>
          <w:szCs w:val="28"/>
          <w:shd w:val="clear" w:color="auto" w:fill="FFFFFF"/>
        </w:rPr>
        <w:t>, диалогическая речь на протяжении дошкольного возраста претерпевает существенные изменения.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Так,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в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 раннем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детстве речь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>ребёнка непосредственно</w:t>
      </w:r>
      <w:r w:rsidRPr="00B4194E">
        <w:rPr>
          <w:sz w:val="28"/>
          <w:szCs w:val="28"/>
          <w:shd w:val="clear" w:color="auto" w:fill="FFFFFF"/>
        </w:rPr>
        <w:t xml:space="preserve"> </w:t>
      </w:r>
      <w:r w:rsidRPr="00B4194E">
        <w:rPr>
          <w:color w:val="000000"/>
          <w:sz w:val="28"/>
          <w:szCs w:val="28"/>
          <w:shd w:val="clear" w:color="auto" w:fill="FFFFFF"/>
        </w:rPr>
        <w:t xml:space="preserve">связана с его практической деятельностью или ситуацией, в которой или по поводу которой происходит общение. Деятельность ребёнка этого возраста осуществляется в </w:t>
      </w:r>
      <w:r w:rsidRPr="00B4194E">
        <w:rPr>
          <w:color w:val="000000"/>
          <w:sz w:val="28"/>
          <w:szCs w:val="28"/>
          <w:shd w:val="clear" w:color="auto" w:fill="FFFFFF"/>
        </w:rPr>
        <w:lastRenderedPageBreak/>
        <w:t xml:space="preserve">большинстве случаев или совместно </w:t>
      </w:r>
      <w:proofErr w:type="gramStart"/>
      <w:r w:rsidRPr="00B4194E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B4194E">
        <w:rPr>
          <w:color w:val="000000"/>
          <w:sz w:val="28"/>
          <w:szCs w:val="28"/>
          <w:shd w:val="clear" w:color="auto" w:fill="FFFFFF"/>
        </w:rPr>
        <w:t xml:space="preserve"> взрослыми, или с их помощью, поэтому и его общение носит ситуативный диалогический характер. </w:t>
      </w:r>
      <w:proofErr w:type="gramStart"/>
      <w:r w:rsidRPr="00B4194E">
        <w:rPr>
          <w:color w:val="000000"/>
          <w:sz w:val="28"/>
          <w:szCs w:val="28"/>
          <w:shd w:val="clear" w:color="auto" w:fill="FFFFFF"/>
        </w:rPr>
        <w:t xml:space="preserve">В связи с этим, речь ребёнка раннего возраста, указывает </w:t>
      </w:r>
      <w:proofErr w:type="spellStart"/>
      <w:r w:rsidRPr="00B4194E">
        <w:rPr>
          <w:color w:val="000000"/>
          <w:sz w:val="28"/>
          <w:szCs w:val="28"/>
          <w:shd w:val="clear" w:color="auto" w:fill="FFFFFF"/>
        </w:rPr>
        <w:t>Д.Б.Эльконин</w:t>
      </w:r>
      <w:proofErr w:type="spellEnd"/>
      <w:r w:rsidRPr="00B4194E">
        <w:rPr>
          <w:color w:val="000000"/>
          <w:sz w:val="28"/>
          <w:szCs w:val="28"/>
          <w:shd w:val="clear" w:color="auto" w:fill="FFFFFF"/>
        </w:rPr>
        <w:t>, «представляет собой или ответы на вопросы взрослого», или вопросы к взрослым в связи с затруднениями, возникающими в ходе деятельности, или требования об удовлетворении тех или иных потребностей, или, наконец, вопросы, возникающие при знакомстве с предметами и явлениями окружающей действительности».</w:t>
      </w:r>
      <w:proofErr w:type="gramEnd"/>
    </w:p>
    <w:p w:rsidR="009D4002" w:rsidRPr="00B4194E" w:rsidRDefault="009D4002" w:rsidP="009D4002">
      <w:pPr>
        <w:ind w:firstLine="741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B4194E">
        <w:rPr>
          <w:color w:val="000000"/>
          <w:sz w:val="28"/>
          <w:szCs w:val="28"/>
          <w:shd w:val="clear" w:color="auto" w:fill="FFFFFF"/>
        </w:rPr>
        <w:t xml:space="preserve">Особенностям общения дошкольников </w:t>
      </w:r>
      <w:proofErr w:type="gramStart"/>
      <w:r w:rsidRPr="00B4194E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B4194E">
        <w:rPr>
          <w:color w:val="000000"/>
          <w:sz w:val="28"/>
          <w:szCs w:val="28"/>
          <w:shd w:val="clear" w:color="auto" w:fill="FFFFFF"/>
        </w:rPr>
        <w:t xml:space="preserve"> взрослыми посвящено исследование </w:t>
      </w:r>
      <w:r w:rsidRPr="00B4194E">
        <w:rPr>
          <w:b/>
          <w:color w:val="000000"/>
          <w:sz w:val="28"/>
          <w:szCs w:val="28"/>
          <w:shd w:val="clear" w:color="auto" w:fill="FFFFFF"/>
        </w:rPr>
        <w:t>А.Г.Рузской.</w:t>
      </w:r>
      <w:r w:rsidRPr="00B4194E">
        <w:rPr>
          <w:color w:val="000000"/>
          <w:sz w:val="28"/>
          <w:szCs w:val="28"/>
          <w:shd w:val="clear" w:color="auto" w:fill="FFFFFF"/>
        </w:rPr>
        <w:t xml:space="preserve"> Она отмечает, что детям не безразлично, в какой форме взрослый предлагает им общение. Дошкольники охотнее принимают задачу общения в том случае, когда взрослый ласкает детей. Чем младше ребенок, тем больше его инициатива в общении </w:t>
      </w:r>
      <w:proofErr w:type="gramStart"/>
      <w:r w:rsidRPr="00B4194E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B4194E">
        <w:rPr>
          <w:color w:val="000000"/>
          <w:sz w:val="28"/>
          <w:szCs w:val="28"/>
          <w:shd w:val="clear" w:color="auto" w:fill="FFFFFF"/>
        </w:rPr>
        <w:t xml:space="preserve"> взрослым связана с активностью последнего. А.Г.Рузская исследовала, как изменяется отношение к беседе </w:t>
      </w:r>
      <w:proofErr w:type="gramStart"/>
      <w:r w:rsidRPr="00B4194E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B4194E">
        <w:rPr>
          <w:color w:val="000000"/>
          <w:sz w:val="28"/>
          <w:szCs w:val="28"/>
          <w:shd w:val="clear" w:color="auto" w:fill="FFFFFF"/>
        </w:rPr>
        <w:t xml:space="preserve"> взрослыми у детей с 2 до 7 лет. Она отмечает, что для детей 2-3 лет разговор </w:t>
      </w:r>
      <w:proofErr w:type="gramStart"/>
      <w:r w:rsidRPr="00B4194E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B4194E">
        <w:rPr>
          <w:color w:val="000000"/>
          <w:sz w:val="28"/>
          <w:szCs w:val="28"/>
          <w:shd w:val="clear" w:color="auto" w:fill="FFFFFF"/>
        </w:rPr>
        <w:t xml:space="preserve"> взрослым более привлекателен, чем слушанье сказки. Дети не просто слушают вопросы взрослого и отвечают на них, но и сами по своей инициативе поддерживают в меру своих возможностей разговор </w:t>
      </w:r>
      <w:proofErr w:type="gramStart"/>
      <w:r w:rsidRPr="00B4194E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B4194E">
        <w:rPr>
          <w:color w:val="000000"/>
          <w:sz w:val="28"/>
          <w:szCs w:val="28"/>
          <w:shd w:val="clear" w:color="auto" w:fill="FFFFFF"/>
        </w:rPr>
        <w:t xml:space="preserve"> взрослыми, охотно рассказывая ему о том, что недавно случилось. Для детей 3-4 лет беседа – самая тяжелая ситуация. Начинают беседу они не без интереса, но после 2-3 вопросов экспериментатора, побуждающих ребенка к общению, начинают отворачиваться, ерзать на стуле и. наконец, заявляют: « Я не умею так, не хочу в это играть».</w:t>
      </w:r>
      <w:r w:rsidRPr="00B4194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  <w:shd w:val="clear" w:color="auto" w:fill="FFFFFF"/>
        </w:rPr>
      </w:pPr>
      <w:r w:rsidRPr="00B4194E">
        <w:rPr>
          <w:color w:val="000000"/>
          <w:sz w:val="28"/>
          <w:szCs w:val="28"/>
          <w:shd w:val="clear" w:color="auto" w:fill="FFFFFF"/>
        </w:rPr>
        <w:t xml:space="preserve">Некоторые особенности диалога детей 2-3 лет выявила в своём исследовании </w:t>
      </w:r>
      <w:r w:rsidRPr="00B4194E">
        <w:rPr>
          <w:b/>
          <w:color w:val="000000"/>
          <w:sz w:val="28"/>
          <w:szCs w:val="28"/>
          <w:shd w:val="clear" w:color="auto" w:fill="FFFFFF"/>
        </w:rPr>
        <w:t xml:space="preserve">Т. </w:t>
      </w:r>
      <w:proofErr w:type="spellStart"/>
      <w:r w:rsidRPr="00B4194E">
        <w:rPr>
          <w:b/>
          <w:color w:val="000000"/>
          <w:sz w:val="28"/>
          <w:szCs w:val="28"/>
          <w:shd w:val="clear" w:color="auto" w:fill="FFFFFF"/>
        </w:rPr>
        <w:t>Слама</w:t>
      </w:r>
      <w:proofErr w:type="spellEnd"/>
      <w:r w:rsidRPr="00B4194E">
        <w:rPr>
          <w:b/>
          <w:color w:val="000000"/>
          <w:sz w:val="28"/>
          <w:szCs w:val="28"/>
          <w:shd w:val="clear" w:color="auto" w:fill="FFFFFF"/>
        </w:rPr>
        <w:t>-Казаку.</w:t>
      </w:r>
      <w:r w:rsidRPr="00B4194E">
        <w:rPr>
          <w:color w:val="000000"/>
          <w:sz w:val="28"/>
          <w:szCs w:val="28"/>
          <w:shd w:val="clear" w:color="auto" w:fill="FFFFFF"/>
        </w:rPr>
        <w:t xml:space="preserve"> Она отмечает, что после двух лет диалог занимает значительное место в детской речи (80%).Особый интерес представляют, по мнению автора, детские обращения. </w:t>
      </w:r>
      <w:proofErr w:type="gramStart"/>
      <w:r w:rsidRPr="00B4194E">
        <w:rPr>
          <w:color w:val="000000"/>
          <w:sz w:val="28"/>
          <w:szCs w:val="28"/>
          <w:shd w:val="clear" w:color="auto" w:fill="FFFFFF"/>
        </w:rPr>
        <w:t>Кроме простой формы обращения – зова, исследователь называет другие формы, имеющиеся в этом возрасте: просьбы, жалобы взрослым, приказы, запреты, «сентиментальные объяснения», название того, что делает говорящий.</w:t>
      </w:r>
      <w:proofErr w:type="gramEnd"/>
      <w:r w:rsidRPr="00B4194E">
        <w:rPr>
          <w:color w:val="000000"/>
          <w:sz w:val="28"/>
          <w:szCs w:val="28"/>
          <w:shd w:val="clear" w:color="auto" w:fill="FFFFFF"/>
        </w:rPr>
        <w:t xml:space="preserve"> Т. </w:t>
      </w:r>
      <w:proofErr w:type="spellStart"/>
      <w:r w:rsidRPr="00B4194E">
        <w:rPr>
          <w:color w:val="000000"/>
          <w:sz w:val="28"/>
          <w:szCs w:val="28"/>
          <w:shd w:val="clear" w:color="auto" w:fill="FFFFFF"/>
        </w:rPr>
        <w:t>Слама</w:t>
      </w:r>
      <w:proofErr w:type="spellEnd"/>
      <w:r w:rsidRPr="00B4194E">
        <w:rPr>
          <w:color w:val="000000"/>
          <w:sz w:val="28"/>
          <w:szCs w:val="28"/>
          <w:shd w:val="clear" w:color="auto" w:fill="FFFFFF"/>
        </w:rPr>
        <w:t xml:space="preserve"> - Казаку отмечает следующие особенности диалога у детей 2- 3 лет:</w:t>
      </w:r>
    </w:p>
    <w:p w:rsidR="009D4002" w:rsidRPr="00B4194E" w:rsidRDefault="009D4002" w:rsidP="009D4002">
      <w:pPr>
        <w:numPr>
          <w:ilvl w:val="0"/>
          <w:numId w:val="1"/>
        </w:numPr>
        <w:jc w:val="both"/>
        <w:rPr>
          <w:rStyle w:val="apple-converted-space"/>
          <w:sz w:val="28"/>
          <w:szCs w:val="28"/>
        </w:rPr>
      </w:pPr>
      <w:r w:rsidRPr="00B4194E">
        <w:rPr>
          <w:color w:val="000000"/>
          <w:sz w:val="28"/>
          <w:szCs w:val="28"/>
        </w:rPr>
        <w:t>диалог либо принимает форму простого или более сложного разговора (состоящего из ряда реплик) между двумя детьми, либо беседы между несколькими детьми;</w:t>
      </w:r>
      <w:r w:rsidRPr="00B4194E">
        <w:rPr>
          <w:rStyle w:val="apple-converted-space"/>
          <w:color w:val="000000"/>
          <w:sz w:val="28"/>
          <w:szCs w:val="28"/>
        </w:rPr>
        <w:t> </w:t>
      </w:r>
    </w:p>
    <w:p w:rsidR="009D4002" w:rsidRPr="00B4194E" w:rsidRDefault="009D4002" w:rsidP="009D4002">
      <w:pPr>
        <w:numPr>
          <w:ilvl w:val="0"/>
          <w:numId w:val="1"/>
        </w:numPr>
        <w:jc w:val="both"/>
        <w:rPr>
          <w:sz w:val="28"/>
          <w:szCs w:val="28"/>
        </w:rPr>
      </w:pPr>
      <w:r w:rsidRPr="00B4194E">
        <w:rPr>
          <w:color w:val="000000"/>
          <w:sz w:val="28"/>
          <w:szCs w:val="28"/>
        </w:rPr>
        <w:t>диалог между ребёнком и взрослым носит более сложный характер, нежели диалог между детьми одного возраста, и реплики следуют с подчёркнутой последовательностью благодаря тому, что взрослый придаёт более точное направление беседе, не удовлетворяясь непоследовательным или неясным ответом, принимаемый ребёнком – слушателем;</w:t>
      </w:r>
    </w:p>
    <w:p w:rsidR="009D4002" w:rsidRPr="00B4194E" w:rsidRDefault="009D4002" w:rsidP="009D4002">
      <w:pPr>
        <w:numPr>
          <w:ilvl w:val="0"/>
          <w:numId w:val="1"/>
        </w:numPr>
        <w:jc w:val="both"/>
        <w:rPr>
          <w:sz w:val="28"/>
          <w:szCs w:val="28"/>
        </w:rPr>
      </w:pPr>
      <w:r w:rsidRPr="00B4194E">
        <w:rPr>
          <w:color w:val="000000"/>
          <w:sz w:val="28"/>
          <w:szCs w:val="28"/>
        </w:rPr>
        <w:t>неустойчивость группировки, а также трудности поддержания беседы между более чем тремя – четырьмя партнёрами;</w:t>
      </w:r>
    </w:p>
    <w:p w:rsidR="009D4002" w:rsidRPr="00B4194E" w:rsidRDefault="009D4002" w:rsidP="009D4002">
      <w:pPr>
        <w:numPr>
          <w:ilvl w:val="0"/>
          <w:numId w:val="1"/>
        </w:numPr>
        <w:jc w:val="both"/>
        <w:rPr>
          <w:sz w:val="28"/>
          <w:szCs w:val="28"/>
        </w:rPr>
      </w:pPr>
      <w:r w:rsidRPr="00B4194E">
        <w:rPr>
          <w:sz w:val="28"/>
          <w:szCs w:val="28"/>
        </w:rPr>
        <w:t>непоследовательность в содержании беседы, даже при наличии одной и той же группы.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lastRenderedPageBreak/>
        <w:t>Овладение связной диалогической речью – одна из главных задач речевого развития дошкольников. Ее успешное ре</w:t>
      </w:r>
      <w:r w:rsidRPr="00B4194E">
        <w:rPr>
          <w:sz w:val="28"/>
          <w:szCs w:val="28"/>
        </w:rPr>
        <w:softHyphen/>
        <w:t>шение зависит от многих условий (речевой среды, социаль</w:t>
      </w:r>
      <w:r w:rsidRPr="00B4194E">
        <w:rPr>
          <w:sz w:val="28"/>
          <w:szCs w:val="28"/>
        </w:rPr>
        <w:softHyphen/>
        <w:t>ного окружения, семейного благополучия, индивидуальных особенностей личности, познавательной активности ребенка и т.п.), которые необходимо учитывать в процессе целенап</w:t>
      </w:r>
      <w:r w:rsidRPr="00B4194E">
        <w:rPr>
          <w:sz w:val="28"/>
          <w:szCs w:val="28"/>
        </w:rPr>
        <w:softHyphen/>
        <w:t>равленного речевого воспитания.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>В дошкольном детстве ребенок овладевает, прежде всего, диалогической речью, которая имеет свои особенности, про</w:t>
      </w:r>
      <w:r w:rsidRPr="00B4194E">
        <w:rPr>
          <w:sz w:val="28"/>
          <w:szCs w:val="28"/>
        </w:rPr>
        <w:softHyphen/>
        <w:t>являющиеся в использовании языковых средств, допустимых в разговорной речи.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>Диалогическая речь представляет собой особенно яркое проявление коммуникативной функции языка. Уче</w:t>
      </w:r>
      <w:r w:rsidRPr="00B4194E">
        <w:rPr>
          <w:sz w:val="28"/>
          <w:szCs w:val="28"/>
        </w:rPr>
        <w:softHyphen/>
        <w:t>ные называют диалог первичной естественной формой язы</w:t>
      </w:r>
      <w:r w:rsidRPr="00B4194E">
        <w:rPr>
          <w:sz w:val="28"/>
          <w:szCs w:val="28"/>
        </w:rPr>
        <w:softHyphen/>
        <w:t>кового общения, классической формой речевого общения. Главной особенностью диалога является чередование го</w:t>
      </w:r>
      <w:r w:rsidRPr="00B4194E">
        <w:rPr>
          <w:sz w:val="28"/>
          <w:szCs w:val="28"/>
        </w:rPr>
        <w:softHyphen/>
        <w:t>ворения одного собеседника с прослушиванием и после</w:t>
      </w:r>
      <w:r w:rsidRPr="00B4194E">
        <w:rPr>
          <w:sz w:val="28"/>
          <w:szCs w:val="28"/>
        </w:rPr>
        <w:softHyphen/>
        <w:t>дующим говорением другого. Важно, что в диалоге собе</w:t>
      </w:r>
      <w:r w:rsidRPr="00B4194E">
        <w:rPr>
          <w:sz w:val="28"/>
          <w:szCs w:val="28"/>
        </w:rPr>
        <w:softHyphen/>
        <w:t>седники всегда знают, о чем идет речь, и не нуждаются в развертывании мысли и высказывания. Устная диалогичес</w:t>
      </w:r>
      <w:r w:rsidRPr="00B4194E">
        <w:rPr>
          <w:sz w:val="28"/>
          <w:szCs w:val="28"/>
        </w:rPr>
        <w:softHyphen/>
        <w:t>кая речь протекает в конкретной ситуации и сопровожда</w:t>
      </w:r>
      <w:r w:rsidRPr="00B4194E">
        <w:rPr>
          <w:sz w:val="28"/>
          <w:szCs w:val="28"/>
        </w:rPr>
        <w:softHyphen/>
        <w:t>ется жестами, мимикой, интонацией. Отсюда и языковое оформление диалога. Речь в нем может быть неполной, со</w:t>
      </w:r>
      <w:r w:rsidRPr="00B4194E">
        <w:rPr>
          <w:sz w:val="28"/>
          <w:szCs w:val="28"/>
        </w:rPr>
        <w:softHyphen/>
        <w:t>кращенной, иногда фрагментарной. Для диалога характер</w:t>
      </w:r>
      <w:r w:rsidRPr="00B4194E">
        <w:rPr>
          <w:sz w:val="28"/>
          <w:szCs w:val="28"/>
        </w:rPr>
        <w:softHyphen/>
        <w:t>ны: разговорная лексика и фразеология; краткость, недо</w:t>
      </w:r>
      <w:r w:rsidRPr="00B4194E">
        <w:rPr>
          <w:sz w:val="28"/>
          <w:szCs w:val="28"/>
        </w:rPr>
        <w:softHyphen/>
        <w:t>говоренность, обрывистость; простые и сложные бессоюз</w:t>
      </w:r>
      <w:r w:rsidRPr="00B4194E">
        <w:rPr>
          <w:sz w:val="28"/>
          <w:szCs w:val="28"/>
        </w:rPr>
        <w:softHyphen/>
        <w:t>ные предложения; кратковременное предварительное об</w:t>
      </w:r>
      <w:r w:rsidRPr="00B4194E">
        <w:rPr>
          <w:sz w:val="28"/>
          <w:szCs w:val="28"/>
        </w:rPr>
        <w:softHyphen/>
        <w:t xml:space="preserve">думывание. Связность диалога обеспечивается двумя собеседниками. 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 xml:space="preserve">Диалогическая речь отличается </w:t>
      </w:r>
      <w:r w:rsidRPr="00B4194E">
        <w:rPr>
          <w:b/>
          <w:sz w:val="28"/>
          <w:szCs w:val="28"/>
        </w:rPr>
        <w:t>непроизвольно</w:t>
      </w:r>
      <w:r w:rsidRPr="00B4194E">
        <w:rPr>
          <w:b/>
          <w:sz w:val="28"/>
          <w:szCs w:val="28"/>
        </w:rPr>
        <w:softHyphen/>
        <w:t>стью, реактивностью</w:t>
      </w:r>
      <w:r w:rsidRPr="00B4194E">
        <w:rPr>
          <w:sz w:val="28"/>
          <w:szCs w:val="28"/>
        </w:rPr>
        <w:t>. Очень важно отметить, что для диа</w:t>
      </w:r>
      <w:r w:rsidRPr="00B4194E">
        <w:rPr>
          <w:sz w:val="28"/>
          <w:szCs w:val="28"/>
        </w:rPr>
        <w:softHyphen/>
        <w:t>лога типично использование шаблонов и клише, речевых стереотипов, устойчивых формул общения, привычных, часто употребляемых и как бы прикрепленных к определен</w:t>
      </w:r>
      <w:r w:rsidRPr="00B4194E">
        <w:rPr>
          <w:sz w:val="28"/>
          <w:szCs w:val="28"/>
        </w:rPr>
        <w:softHyphen/>
        <w:t>ным бытовым положениям и темам разговора   (</w:t>
      </w:r>
      <w:r w:rsidRPr="00B4194E">
        <w:rPr>
          <w:b/>
          <w:sz w:val="28"/>
          <w:szCs w:val="28"/>
        </w:rPr>
        <w:t xml:space="preserve">Л. П. </w:t>
      </w:r>
      <w:proofErr w:type="spellStart"/>
      <w:r w:rsidRPr="00B4194E">
        <w:rPr>
          <w:b/>
          <w:sz w:val="28"/>
          <w:szCs w:val="28"/>
        </w:rPr>
        <w:t>Якубинский</w:t>
      </w:r>
      <w:proofErr w:type="spellEnd"/>
      <w:r w:rsidRPr="00B4194E">
        <w:rPr>
          <w:sz w:val="28"/>
          <w:szCs w:val="28"/>
        </w:rPr>
        <w:t xml:space="preserve">). Речевые клише облегчают ведение диалога. Диалогическая речь симулируется не только внутренними, но и внешними мотивами (ситуация, в которой происходит диалог, реплики собеседника). Развитие диалогической речи особенно важно  учитывать в методике обучения детей родному языку. 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>В ходе обучения диалогической речи создаются предпосылки для овладения повествование, описанием.  Связная речь может быть ситуативной и контекстной. Ситуативная речь связана с конкретной наглядной си</w:t>
      </w:r>
      <w:r w:rsidRPr="00B4194E">
        <w:rPr>
          <w:sz w:val="28"/>
          <w:szCs w:val="28"/>
        </w:rPr>
        <w:softHyphen/>
        <w:t>туацией и не отражает полностью содержания мысли в ре</w:t>
      </w:r>
      <w:r w:rsidRPr="00B4194E">
        <w:rPr>
          <w:sz w:val="28"/>
          <w:szCs w:val="28"/>
        </w:rPr>
        <w:softHyphen/>
        <w:t>чевых формах. Она понятна только при учете той ситуа</w:t>
      </w:r>
      <w:r w:rsidRPr="00B4194E">
        <w:rPr>
          <w:sz w:val="28"/>
          <w:szCs w:val="28"/>
        </w:rPr>
        <w:softHyphen/>
        <w:t xml:space="preserve">ции, о которой рассказывается. </w:t>
      </w:r>
      <w:proofErr w:type="gramStart"/>
      <w:r w:rsidRPr="00B4194E">
        <w:rPr>
          <w:sz w:val="28"/>
          <w:szCs w:val="28"/>
        </w:rPr>
        <w:t>Говорящий</w:t>
      </w:r>
      <w:proofErr w:type="gramEnd"/>
      <w:r w:rsidRPr="00B4194E">
        <w:rPr>
          <w:sz w:val="28"/>
          <w:szCs w:val="28"/>
        </w:rPr>
        <w:t xml:space="preserve"> широко исполь</w:t>
      </w:r>
      <w:r w:rsidRPr="00B4194E">
        <w:rPr>
          <w:sz w:val="28"/>
          <w:szCs w:val="28"/>
        </w:rPr>
        <w:softHyphen/>
        <w:t>зует жесты, мимику, указательные местоимения. В кон</w:t>
      </w:r>
      <w:r w:rsidRPr="00B4194E">
        <w:rPr>
          <w:sz w:val="28"/>
          <w:szCs w:val="28"/>
        </w:rPr>
        <w:softHyphen/>
        <w:t xml:space="preserve">текстной речи в отличие </w:t>
      </w:r>
      <w:proofErr w:type="gramStart"/>
      <w:r w:rsidRPr="00B4194E">
        <w:rPr>
          <w:sz w:val="28"/>
          <w:szCs w:val="28"/>
        </w:rPr>
        <w:t>от</w:t>
      </w:r>
      <w:proofErr w:type="gramEnd"/>
      <w:r w:rsidRPr="00B4194E">
        <w:rPr>
          <w:sz w:val="28"/>
          <w:szCs w:val="28"/>
        </w:rPr>
        <w:t xml:space="preserve"> </w:t>
      </w:r>
      <w:proofErr w:type="gramStart"/>
      <w:r w:rsidRPr="00B4194E">
        <w:rPr>
          <w:sz w:val="28"/>
          <w:szCs w:val="28"/>
        </w:rPr>
        <w:t>ситуативной</w:t>
      </w:r>
      <w:proofErr w:type="gramEnd"/>
      <w:r w:rsidRPr="00B4194E">
        <w:rPr>
          <w:sz w:val="28"/>
          <w:szCs w:val="28"/>
        </w:rPr>
        <w:t xml:space="preserve"> ее содержа</w:t>
      </w:r>
      <w:r w:rsidRPr="00B4194E">
        <w:rPr>
          <w:sz w:val="28"/>
          <w:szCs w:val="28"/>
        </w:rPr>
        <w:softHyphen/>
        <w:t>ние понятно из самого контекста. Сложность контекстной речи состоит в том, что здесь требуется построение выска</w:t>
      </w:r>
      <w:r w:rsidRPr="00B4194E">
        <w:rPr>
          <w:sz w:val="28"/>
          <w:szCs w:val="28"/>
        </w:rPr>
        <w:softHyphen/>
        <w:t>зывания без учета конкретной ситуации, с опорой только на языковые средства.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 xml:space="preserve">В большинстве случаев ситуативная речь имеет характер разговора, а контекстная речь - характер монолога. Но, как подчеркивает Д. Б. </w:t>
      </w:r>
      <w:proofErr w:type="spellStart"/>
      <w:r w:rsidRPr="00B4194E">
        <w:rPr>
          <w:sz w:val="28"/>
          <w:szCs w:val="28"/>
        </w:rPr>
        <w:t>Эльконин</w:t>
      </w:r>
      <w:proofErr w:type="spellEnd"/>
      <w:r w:rsidRPr="00B4194E">
        <w:rPr>
          <w:sz w:val="28"/>
          <w:szCs w:val="28"/>
        </w:rPr>
        <w:t xml:space="preserve">, </w:t>
      </w:r>
      <w:r w:rsidRPr="00B4194E">
        <w:rPr>
          <w:sz w:val="28"/>
          <w:szCs w:val="28"/>
        </w:rPr>
        <w:lastRenderedPageBreak/>
        <w:t>неправильно отождеств</w:t>
      </w:r>
      <w:r w:rsidRPr="00B4194E">
        <w:rPr>
          <w:sz w:val="28"/>
          <w:szCs w:val="28"/>
        </w:rPr>
        <w:softHyphen/>
        <w:t xml:space="preserve">лять диалогическую речь с </w:t>
      </w:r>
      <w:proofErr w:type="gramStart"/>
      <w:r w:rsidRPr="00B4194E">
        <w:rPr>
          <w:sz w:val="28"/>
          <w:szCs w:val="28"/>
        </w:rPr>
        <w:t>ситуативной</w:t>
      </w:r>
      <w:proofErr w:type="gramEnd"/>
      <w:r w:rsidRPr="00B4194E">
        <w:rPr>
          <w:sz w:val="28"/>
          <w:szCs w:val="28"/>
        </w:rPr>
        <w:t>, а контекстную — с монологической.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 xml:space="preserve">Поставив перед собой задачу изучения особенностей развития форм связной речи, А. М. </w:t>
      </w:r>
      <w:proofErr w:type="spellStart"/>
      <w:r w:rsidRPr="00B4194E">
        <w:rPr>
          <w:sz w:val="28"/>
          <w:szCs w:val="28"/>
        </w:rPr>
        <w:t>Леушина</w:t>
      </w:r>
      <w:proofErr w:type="spellEnd"/>
      <w:r w:rsidRPr="00B4194E">
        <w:rPr>
          <w:sz w:val="28"/>
          <w:szCs w:val="28"/>
        </w:rPr>
        <w:t xml:space="preserve"> собрала значительный материал относительно детских выска</w:t>
      </w:r>
      <w:r w:rsidRPr="00B4194E">
        <w:rPr>
          <w:sz w:val="28"/>
          <w:szCs w:val="28"/>
        </w:rPr>
        <w:softHyphen/>
        <w:t>зываний при различных задачах и в различных усло</w:t>
      </w:r>
      <w:r w:rsidRPr="00B4194E">
        <w:rPr>
          <w:sz w:val="28"/>
          <w:szCs w:val="28"/>
        </w:rPr>
        <w:softHyphen/>
        <w:t xml:space="preserve">виях общения. На основании своих материалов А. М. </w:t>
      </w:r>
      <w:proofErr w:type="spellStart"/>
      <w:r w:rsidRPr="00B4194E">
        <w:rPr>
          <w:sz w:val="28"/>
          <w:szCs w:val="28"/>
        </w:rPr>
        <w:t>Леушина</w:t>
      </w:r>
      <w:proofErr w:type="spellEnd"/>
      <w:r w:rsidRPr="00B4194E">
        <w:rPr>
          <w:sz w:val="28"/>
          <w:szCs w:val="28"/>
        </w:rPr>
        <w:t xml:space="preserve"> приходит к заключению, что  диалогическая речь является первичной формой речи ребенка.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>Важным в связи с обсуждением сущности связной речи является уяснение понятия «разговорная речь». Дети до</w:t>
      </w:r>
      <w:r w:rsidRPr="00B4194E">
        <w:rPr>
          <w:sz w:val="28"/>
          <w:szCs w:val="28"/>
        </w:rPr>
        <w:softHyphen/>
        <w:t>школьного возраста овладевают, прежде всего, разговорным стилем речи, который характерен, главным образом, для диалогической речи Важно овладение диалогической формой общения, поскольку в широком понимании «диалогические отношения... это по</w:t>
      </w:r>
      <w:r w:rsidRPr="00B4194E">
        <w:rPr>
          <w:sz w:val="28"/>
          <w:szCs w:val="28"/>
        </w:rPr>
        <w:softHyphen/>
        <w:t>чти универсальное явление, пронизывающее всю челове</w:t>
      </w:r>
      <w:r w:rsidRPr="00B4194E">
        <w:rPr>
          <w:sz w:val="28"/>
          <w:szCs w:val="28"/>
        </w:rPr>
        <w:softHyphen/>
        <w:t>ческую речь и все отношения и проявления человеческой жизни» (</w:t>
      </w:r>
      <w:r w:rsidRPr="00B4194E">
        <w:rPr>
          <w:b/>
          <w:sz w:val="28"/>
          <w:szCs w:val="28"/>
        </w:rPr>
        <w:t>М. М. Бахтин</w:t>
      </w:r>
      <w:r w:rsidRPr="00B4194E">
        <w:rPr>
          <w:sz w:val="28"/>
          <w:szCs w:val="28"/>
        </w:rPr>
        <w:t>).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>Если малыш пяти-шести месяцев жизни видит занимающегося своими делами взрослого, он до</w:t>
      </w:r>
      <w:r w:rsidRPr="00B4194E">
        <w:rPr>
          <w:sz w:val="28"/>
          <w:szCs w:val="28"/>
        </w:rPr>
        <w:softHyphen/>
        <w:t>ступными ему средствами (гудением, лепетом) старает</w:t>
      </w:r>
      <w:r w:rsidRPr="00B4194E">
        <w:rPr>
          <w:sz w:val="28"/>
          <w:szCs w:val="28"/>
        </w:rPr>
        <w:softHyphen/>
        <w:t>ся привлечь его внимание. В два года речь ребенка стано</w:t>
      </w:r>
      <w:r w:rsidRPr="00B4194E">
        <w:rPr>
          <w:sz w:val="28"/>
          <w:szCs w:val="28"/>
        </w:rPr>
        <w:softHyphen/>
        <w:t>вится основным средством общения с близкими взрослыми, он для них «приятный собеседник».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>В три года речь становится средством общения между сверстниками. Однако изучение того, как реагиру</w:t>
      </w:r>
      <w:r w:rsidRPr="00B4194E">
        <w:rPr>
          <w:sz w:val="28"/>
          <w:szCs w:val="28"/>
        </w:rPr>
        <w:softHyphen/>
        <w:t>ет младший дошкольник (2 - 4 года) на незнакомого че</w:t>
      </w:r>
      <w:r w:rsidRPr="00B4194E">
        <w:rPr>
          <w:sz w:val="28"/>
          <w:szCs w:val="28"/>
        </w:rPr>
        <w:softHyphen/>
        <w:t>ловека: стремится установить контакт? выжидает? не от</w:t>
      </w:r>
      <w:r w:rsidRPr="00B4194E">
        <w:rPr>
          <w:sz w:val="28"/>
          <w:szCs w:val="28"/>
        </w:rPr>
        <w:softHyphen/>
        <w:t>вечает на общение? — выявили следующее. Если незнакомый взрослый не обращается к ребенку или выражает свое расположение лишь мими</w:t>
      </w:r>
      <w:r w:rsidRPr="00B4194E">
        <w:rPr>
          <w:sz w:val="28"/>
          <w:szCs w:val="28"/>
        </w:rPr>
        <w:softHyphen/>
        <w:t>кой и улыбкой, то лишь 2% детей пытаются войти с ним в контакт. Правда, на активное обращение откликается уже каждый восьмой ребенок этого возраста.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>Конечно, дети робеют, но главное они не имеют опыта взаимодействия с разными людьми; у них недостаточно развиты мотивы общения и средства для осуществления этой деятельности.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 xml:space="preserve">То же можно сказать и о </w:t>
      </w:r>
      <w:proofErr w:type="spellStart"/>
      <w:r w:rsidRPr="00B4194E">
        <w:rPr>
          <w:sz w:val="28"/>
          <w:szCs w:val="28"/>
        </w:rPr>
        <w:t>взаимообщении</w:t>
      </w:r>
      <w:proofErr w:type="spellEnd"/>
      <w:r w:rsidRPr="00B4194E">
        <w:rPr>
          <w:sz w:val="28"/>
          <w:szCs w:val="28"/>
        </w:rPr>
        <w:t xml:space="preserve"> детей. Период его «взлета» (в смысле разнообразия мотивов общения и языковых средств) — пятый год жизни. В старшем до</w:t>
      </w:r>
      <w:r w:rsidRPr="00B4194E">
        <w:rPr>
          <w:sz w:val="28"/>
          <w:szCs w:val="28"/>
        </w:rPr>
        <w:softHyphen/>
        <w:t>школьном возрасте наблюдается известный спад: однооб</w:t>
      </w:r>
      <w:r w:rsidRPr="00B4194E">
        <w:rPr>
          <w:sz w:val="28"/>
          <w:szCs w:val="28"/>
        </w:rPr>
        <w:softHyphen/>
        <w:t>разие мотивов общения и простота их языкового выраже</w:t>
      </w:r>
      <w:r w:rsidRPr="00B4194E">
        <w:rPr>
          <w:sz w:val="28"/>
          <w:szCs w:val="28"/>
        </w:rPr>
        <w:softHyphen/>
        <w:t>ния.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 xml:space="preserve">Психологи считают, что </w:t>
      </w:r>
      <w:proofErr w:type="spellStart"/>
      <w:r w:rsidRPr="00B4194E">
        <w:rPr>
          <w:b/>
          <w:sz w:val="28"/>
          <w:szCs w:val="28"/>
        </w:rPr>
        <w:t>сензитивным</w:t>
      </w:r>
      <w:proofErr w:type="spellEnd"/>
      <w:r w:rsidRPr="00B4194E">
        <w:rPr>
          <w:sz w:val="28"/>
          <w:szCs w:val="28"/>
        </w:rPr>
        <w:t xml:space="preserve"> (благоприятным в смысле восприимчивости) периодом развития речи яв</w:t>
      </w:r>
      <w:r w:rsidRPr="00B4194E">
        <w:rPr>
          <w:sz w:val="28"/>
          <w:szCs w:val="28"/>
        </w:rPr>
        <w:softHyphen/>
        <w:t xml:space="preserve">ляется возраст </w:t>
      </w:r>
      <w:r w:rsidRPr="00B4194E">
        <w:rPr>
          <w:b/>
          <w:sz w:val="28"/>
          <w:szCs w:val="28"/>
        </w:rPr>
        <w:t>2 - 5 лет.</w:t>
      </w:r>
      <w:r w:rsidRPr="00B4194E">
        <w:rPr>
          <w:sz w:val="28"/>
          <w:szCs w:val="28"/>
        </w:rPr>
        <w:t xml:space="preserve"> А как непосредственно перед шко</w:t>
      </w:r>
      <w:r w:rsidRPr="00B4194E">
        <w:rPr>
          <w:sz w:val="28"/>
          <w:szCs w:val="28"/>
        </w:rPr>
        <w:softHyphen/>
        <w:t>лой мы помогаем ребенку освоить родной язык и функ</w:t>
      </w:r>
      <w:r w:rsidRPr="00B4194E">
        <w:rPr>
          <w:sz w:val="28"/>
          <w:szCs w:val="28"/>
        </w:rPr>
        <w:softHyphen/>
        <w:t>ции речи (навыки общения, умение понятно изложить, что чувствует, над чем размышляет, о чем узнал)? На</w:t>
      </w:r>
      <w:r w:rsidRPr="00B4194E">
        <w:rPr>
          <w:sz w:val="28"/>
          <w:szCs w:val="28"/>
        </w:rPr>
        <w:softHyphen/>
        <w:t>сколько прочным является то, чему учили детей на заняти</w:t>
      </w:r>
      <w:r w:rsidRPr="00B4194E">
        <w:rPr>
          <w:sz w:val="28"/>
          <w:szCs w:val="28"/>
        </w:rPr>
        <w:softHyphen/>
        <w:t>ях, т.е. каково «качество» их самостоятельных высказыва</w:t>
      </w:r>
      <w:r w:rsidRPr="00B4194E">
        <w:rPr>
          <w:sz w:val="28"/>
          <w:szCs w:val="28"/>
        </w:rPr>
        <w:softHyphen/>
        <w:t>ний и уровень речевой активности? Ответить на эти вопросы можно, сопоставив речь детей среднего и старшего дошколь</w:t>
      </w:r>
      <w:r w:rsidRPr="00B4194E">
        <w:rPr>
          <w:sz w:val="28"/>
          <w:szCs w:val="28"/>
        </w:rPr>
        <w:softHyphen/>
        <w:t>ного возраста.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lastRenderedPageBreak/>
        <w:t>Для устной речи как монологической, так и диалогической, характерны краткость и простота построения предложений, бессоюзные соединения, эмоциональная непосредственность, интонационная и образная выразительность изложения: насыщен</w:t>
      </w:r>
      <w:r w:rsidRPr="00B4194E">
        <w:rPr>
          <w:sz w:val="28"/>
          <w:szCs w:val="28"/>
        </w:rPr>
        <w:softHyphen/>
        <w:t>ность поговорками, пословицами и так называемой «поговороч</w:t>
      </w:r>
      <w:r w:rsidRPr="00B4194E">
        <w:rPr>
          <w:sz w:val="28"/>
          <w:szCs w:val="28"/>
        </w:rPr>
        <w:softHyphen/>
        <w:t>ной мелочью».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>Воспитатели детского сада направляют свои усилия на то, чтобы речь детей была содержательной и понятной для окружающих, и само речевое общение проходило в формах, отвечающих требованиям, предъявляемым к поведению человека в обществе.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>Содержательность речи зависит от содержательности жизни детей. Запас интересных наблюдений, впечатлений, пере</w:t>
      </w:r>
      <w:r w:rsidRPr="00B4194E">
        <w:rPr>
          <w:sz w:val="28"/>
          <w:szCs w:val="28"/>
        </w:rPr>
        <w:softHyphen/>
        <w:t>живаний, мыслей при воспитанной потребности в речевом выра</w:t>
      </w:r>
      <w:r w:rsidRPr="00B4194E">
        <w:rPr>
          <w:sz w:val="28"/>
          <w:szCs w:val="28"/>
        </w:rPr>
        <w:softHyphen/>
        <w:t>жении обогащает детскую речь.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>Добиваясь содержательности речи детей, не следует забы</w:t>
      </w:r>
      <w:r w:rsidRPr="00B4194E">
        <w:rPr>
          <w:sz w:val="28"/>
          <w:szCs w:val="28"/>
        </w:rPr>
        <w:softHyphen/>
        <w:t>вать о том, что они очень любят играть словами и звуками, но это хорошо на своем месте и в свое время. Понятность речи, как результат ясной мысли, достигает</w:t>
      </w:r>
      <w:r w:rsidRPr="00B4194E">
        <w:rPr>
          <w:sz w:val="28"/>
          <w:szCs w:val="28"/>
        </w:rPr>
        <w:softHyphen/>
        <w:t>ся умением говорить с достаточной полнотой и последователь</w:t>
      </w:r>
      <w:r w:rsidRPr="00B4194E">
        <w:rPr>
          <w:sz w:val="28"/>
          <w:szCs w:val="28"/>
        </w:rPr>
        <w:softHyphen/>
        <w:t>ностью. Работа над содержательностью и понятностью детской речи — это в то же время работа над формированием мышления ребенка и расширением его кругозора.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>Требования программы в части обучения диалогической речи в основном сводятся к тому, чтобы научить детей пользоваться такими необходимыми формами устной речи, как вопрос, ответ, краткое сообщение, развернутый рассказ.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>Эти требования осуществляются главным образом в процессе непосредственно образовательной деятельности. В то же время для развития диалогической речи наряду с занятиями большое значение имеет речевое обще</w:t>
      </w:r>
      <w:r w:rsidRPr="00B4194E">
        <w:rPr>
          <w:sz w:val="28"/>
          <w:szCs w:val="28"/>
        </w:rPr>
        <w:softHyphen/>
        <w:t>ние детей друг с другом и с воспитателем в повседневной жизни.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>Начиная с пятого года жизни, можно наблюдать диф</w:t>
      </w:r>
      <w:r w:rsidRPr="00B4194E">
        <w:rPr>
          <w:sz w:val="28"/>
          <w:szCs w:val="28"/>
        </w:rPr>
        <w:softHyphen/>
        <w:t>ференцированное, в зависимости от ситуации и темы выс</w:t>
      </w:r>
      <w:r w:rsidRPr="00B4194E">
        <w:rPr>
          <w:sz w:val="28"/>
          <w:szCs w:val="28"/>
        </w:rPr>
        <w:softHyphen/>
        <w:t>казывания, использование языковых средств. Так, выска</w:t>
      </w:r>
      <w:r w:rsidRPr="00B4194E">
        <w:rPr>
          <w:sz w:val="28"/>
          <w:szCs w:val="28"/>
        </w:rPr>
        <w:softHyphen/>
        <w:t>зываясь о явлениях природы, дети в 3 - 7 раз чаще, чем при описании явлений общественной жизни, пользуются прилагательными и наречиями. В высказываниях по поводу знакомых, понятных явлений общественной жизни ак</w:t>
      </w:r>
      <w:r w:rsidRPr="00B4194E">
        <w:rPr>
          <w:sz w:val="28"/>
          <w:szCs w:val="28"/>
        </w:rPr>
        <w:softHyphen/>
        <w:t>тивизируется в 2-2,5 раза употребление глаголов. В выска</w:t>
      </w:r>
      <w:r w:rsidRPr="00B4194E">
        <w:rPr>
          <w:sz w:val="28"/>
          <w:szCs w:val="28"/>
        </w:rPr>
        <w:softHyphen/>
        <w:t>зываниях о природе их мало (11-16%).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>Также дифференцированно дети используют грамма</w:t>
      </w:r>
      <w:r w:rsidRPr="00B4194E">
        <w:rPr>
          <w:sz w:val="28"/>
          <w:szCs w:val="28"/>
        </w:rPr>
        <w:softHyphen/>
        <w:t>тический строй речи. Наиболее благоприятна для включе</w:t>
      </w:r>
      <w:r w:rsidRPr="00B4194E">
        <w:rPr>
          <w:sz w:val="28"/>
          <w:szCs w:val="28"/>
        </w:rPr>
        <w:softHyphen/>
        <w:t>ния в высказывания сложных предложений ситуация, где  надо партнеру по игре или взрослому что-то разъяснить, убедить его, доказать. Большое число сложных предложе</w:t>
      </w:r>
      <w:r w:rsidRPr="00B4194E">
        <w:rPr>
          <w:sz w:val="28"/>
          <w:szCs w:val="28"/>
        </w:rPr>
        <w:softHyphen/>
        <w:t>ний встречается в рассказах детей по сюжетной картине (17-20%).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>Возросшая на пятом году активность и самостоятель</w:t>
      </w:r>
      <w:r w:rsidRPr="00B4194E">
        <w:rPr>
          <w:sz w:val="28"/>
          <w:szCs w:val="28"/>
        </w:rPr>
        <w:softHyphen/>
        <w:t xml:space="preserve">ность в деятельности облегчает детям освоение функций речи: общение </w:t>
      </w:r>
      <w:proofErr w:type="gramStart"/>
      <w:r w:rsidRPr="00B4194E">
        <w:rPr>
          <w:sz w:val="28"/>
          <w:szCs w:val="28"/>
        </w:rPr>
        <w:t>со</w:t>
      </w:r>
      <w:proofErr w:type="gramEnd"/>
      <w:r w:rsidRPr="00B4194E">
        <w:rPr>
          <w:sz w:val="28"/>
          <w:szCs w:val="28"/>
        </w:rPr>
        <w:t xml:space="preserve"> взрослыми и друг с другом, умения понятно выразить суждение, сопровождать речью свои действия. Благодаря этому на пятом году, как никогда в последующем, высока речевая активность. Ребенок про</w:t>
      </w:r>
      <w:r w:rsidRPr="00B4194E">
        <w:rPr>
          <w:sz w:val="28"/>
          <w:szCs w:val="28"/>
        </w:rPr>
        <w:softHyphen/>
        <w:t xml:space="preserve">износит в среднем 180—210 слов в течение 30 минут игры. У детей большая </w:t>
      </w:r>
      <w:r w:rsidRPr="00B4194E">
        <w:rPr>
          <w:sz w:val="28"/>
          <w:szCs w:val="28"/>
        </w:rPr>
        <w:lastRenderedPageBreak/>
        <w:t>потребность объяснить друг другу то, что они видят и знают — 40% от общего числа поводов возникновения высказываний. В этих ситуациях дети про</w:t>
      </w:r>
      <w:r w:rsidRPr="00B4194E">
        <w:rPr>
          <w:sz w:val="28"/>
          <w:szCs w:val="28"/>
        </w:rPr>
        <w:softHyphen/>
        <w:t>износят так много сложных предложений, сколько не услышишь от них даже на очень насыщенных в познава</w:t>
      </w:r>
      <w:r w:rsidRPr="00B4194E">
        <w:rPr>
          <w:sz w:val="28"/>
          <w:szCs w:val="28"/>
        </w:rPr>
        <w:softHyphen/>
        <w:t>тельном отношении занятиях по родному языку. Морфо</w:t>
      </w:r>
      <w:r w:rsidRPr="00B4194E">
        <w:rPr>
          <w:sz w:val="28"/>
          <w:szCs w:val="28"/>
        </w:rPr>
        <w:softHyphen/>
        <w:t>логический строй высказывания (в смысле частоты ис</w:t>
      </w:r>
      <w:r w:rsidRPr="00B4194E">
        <w:rPr>
          <w:sz w:val="28"/>
          <w:szCs w:val="28"/>
        </w:rPr>
        <w:softHyphen/>
        <w:t>пользования глаголов, прилагательных, наречий) при этом не хуже, чем на занятиях.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>До четырех лет у детей наблю</w:t>
      </w:r>
      <w:r w:rsidRPr="00B4194E">
        <w:rPr>
          <w:sz w:val="28"/>
          <w:szCs w:val="28"/>
        </w:rPr>
        <w:softHyphen/>
        <w:t>даются случаи индукционных отношений между речью и игровыми действиями. Ребенок легко комментирует то, что видит, говорит о том, что собирается сделать или уже сделал, но молчит во время выполнения собственных дей</w:t>
      </w:r>
      <w:r w:rsidRPr="00B4194E">
        <w:rPr>
          <w:sz w:val="28"/>
          <w:szCs w:val="28"/>
        </w:rPr>
        <w:softHyphen/>
        <w:t>ствий. На пятом году желание и умение подтвердить речью свою деятельность усиливается. Так, ребенок старше 4,5 лет сопровождает речью в среднем каждое второе (бы</w:t>
      </w:r>
      <w:r w:rsidRPr="00B4194E">
        <w:rPr>
          <w:sz w:val="28"/>
          <w:szCs w:val="28"/>
        </w:rPr>
        <w:softHyphen/>
        <w:t>товое, игровое) действие. Но в отличие от ситуации объяс</w:t>
      </w:r>
      <w:r w:rsidRPr="00B4194E">
        <w:rPr>
          <w:sz w:val="28"/>
          <w:szCs w:val="28"/>
        </w:rPr>
        <w:softHyphen/>
        <w:t>нения высказывания детей в этих случаях на 90% состоят из простых предложений. Однако отражение действий в громкий речи важно тем, что это один из этапов форми</w:t>
      </w:r>
      <w:r w:rsidRPr="00B4194E">
        <w:rPr>
          <w:sz w:val="28"/>
          <w:szCs w:val="28"/>
        </w:rPr>
        <w:softHyphen/>
        <w:t>рования умственных действий.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>Таким образом, речевую практику детей не только во время НОД, но и разных видов деятельности можно с успехом использовать для закрепления речевых навыков и совершенствования мышления.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>Глаголы в процессе речевого общения дети употребля</w:t>
      </w:r>
      <w:r w:rsidRPr="00B4194E">
        <w:rPr>
          <w:sz w:val="28"/>
          <w:szCs w:val="28"/>
        </w:rPr>
        <w:softHyphen/>
        <w:t>ют преимущественно в форме повелительного наклоне</w:t>
      </w:r>
      <w:r w:rsidRPr="00B4194E">
        <w:rPr>
          <w:sz w:val="28"/>
          <w:szCs w:val="28"/>
        </w:rPr>
        <w:softHyphen/>
        <w:t xml:space="preserve">ния и инфинитива. </w:t>
      </w:r>
      <w:proofErr w:type="gramStart"/>
      <w:r w:rsidRPr="00B4194E">
        <w:rPr>
          <w:sz w:val="28"/>
          <w:szCs w:val="28"/>
        </w:rPr>
        <w:t>Но уже к середине года во 2-й млад</w:t>
      </w:r>
      <w:r w:rsidRPr="00B4194E">
        <w:rPr>
          <w:sz w:val="28"/>
          <w:szCs w:val="28"/>
        </w:rPr>
        <w:softHyphen/>
        <w:t>шей группе, а особенно в средней в их речи почти исчезают предложения типа:</w:t>
      </w:r>
      <w:proofErr w:type="gramEnd"/>
      <w:r w:rsidRPr="00B4194E">
        <w:rPr>
          <w:sz w:val="28"/>
          <w:szCs w:val="28"/>
        </w:rPr>
        <w:t xml:space="preserve"> «Спать!», «Играть!». </w:t>
      </w:r>
      <w:proofErr w:type="gramStart"/>
      <w:r w:rsidRPr="00B4194E">
        <w:rPr>
          <w:sz w:val="28"/>
          <w:szCs w:val="28"/>
        </w:rPr>
        <w:t>Обращаясь</w:t>
      </w:r>
      <w:proofErr w:type="gramEnd"/>
      <w:r w:rsidRPr="00B4194E">
        <w:rPr>
          <w:sz w:val="28"/>
          <w:szCs w:val="28"/>
        </w:rPr>
        <w:t xml:space="preserve"> друг к другу, дети все чаще используют форму императива: «Да</w:t>
      </w:r>
      <w:r w:rsidRPr="00B4194E">
        <w:rPr>
          <w:sz w:val="28"/>
          <w:szCs w:val="28"/>
        </w:rPr>
        <w:softHyphen/>
        <w:t>вай играть! Давай вместе построим гараж!». Описанные формы заключают в себе призыв к совместной деятельно</w:t>
      </w:r>
      <w:r w:rsidRPr="00B4194E">
        <w:rPr>
          <w:sz w:val="28"/>
          <w:szCs w:val="28"/>
        </w:rPr>
        <w:softHyphen/>
        <w:t>сти, элементы ее мотивации и планирования. Они наблю</w:t>
      </w:r>
      <w:r w:rsidRPr="00B4194E">
        <w:rPr>
          <w:sz w:val="28"/>
          <w:szCs w:val="28"/>
        </w:rPr>
        <w:softHyphen/>
        <w:t>даются, когда ребенок обращается к другу по поводу игры, характеризует чувства, состояния. О движениях дети гово</w:t>
      </w:r>
      <w:r w:rsidRPr="00B4194E">
        <w:rPr>
          <w:sz w:val="28"/>
          <w:szCs w:val="28"/>
        </w:rPr>
        <w:softHyphen/>
        <w:t>рят в форме короткого приказа: «Беги!», «Сядь!».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>Ближе к пяти годам в высказываниях увеличивается число глаголов, обозначающих состояния и переживания, а среди существительных те, которые характеризуют нрав</w:t>
      </w:r>
      <w:r w:rsidRPr="00B4194E">
        <w:rPr>
          <w:sz w:val="28"/>
          <w:szCs w:val="28"/>
        </w:rPr>
        <w:softHyphen/>
        <w:t>ственный облик («чистюля», «смельчак»).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>Нравственный словарь разнообразится именно за счет глаголов и существительных. Употребляемые наречия и прилагательные довольно однообразны. Они характери</w:t>
      </w:r>
      <w:r w:rsidRPr="00B4194E">
        <w:rPr>
          <w:sz w:val="28"/>
          <w:szCs w:val="28"/>
        </w:rPr>
        <w:softHyphen/>
        <w:t>зуют выполнение правил и оценивают поведение (пра</w:t>
      </w:r>
      <w:r w:rsidRPr="00B4194E">
        <w:rPr>
          <w:sz w:val="28"/>
          <w:szCs w:val="28"/>
        </w:rPr>
        <w:softHyphen/>
        <w:t xml:space="preserve">вильно - неправильно, плохо </w:t>
      </w:r>
      <w:proofErr w:type="gramStart"/>
      <w:r w:rsidRPr="00B4194E">
        <w:rPr>
          <w:sz w:val="28"/>
          <w:szCs w:val="28"/>
        </w:rPr>
        <w:t>-х</w:t>
      </w:r>
      <w:proofErr w:type="gramEnd"/>
      <w:r w:rsidRPr="00B4194E">
        <w:rPr>
          <w:sz w:val="28"/>
          <w:szCs w:val="28"/>
        </w:rPr>
        <w:t>орошо). Это подтвержда</w:t>
      </w:r>
      <w:r w:rsidRPr="00B4194E">
        <w:rPr>
          <w:sz w:val="28"/>
          <w:szCs w:val="28"/>
        </w:rPr>
        <w:softHyphen/>
        <w:t>ет, что правила деятельности, общения усваиваются в младшем дошкольном возрасте, а в 4 - 5 лет становятся регулятором поведения детей.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>Наречия и прилагательные, которые служат для ха</w:t>
      </w:r>
      <w:r w:rsidRPr="00B4194E">
        <w:rPr>
          <w:sz w:val="28"/>
          <w:szCs w:val="28"/>
        </w:rPr>
        <w:softHyphen/>
        <w:t>рактеристики действий, поступков (дружно, заботливо, без спросу, веселый, верный и др.) редко встречаются и в рассказах, и в повседневном общении детей. Поэтому уже в средней группе наряду с навыками общественного поведения у детей следует формировать и соответствую</w:t>
      </w:r>
      <w:r w:rsidRPr="00B4194E">
        <w:rPr>
          <w:sz w:val="28"/>
          <w:szCs w:val="28"/>
        </w:rPr>
        <w:softHyphen/>
        <w:t>щий словарь.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lastRenderedPageBreak/>
        <w:t>У части воспитанников старших и подготовительных групп в самостоятельных высказываниях заметно возрас</w:t>
      </w:r>
      <w:r w:rsidRPr="00B4194E">
        <w:rPr>
          <w:sz w:val="28"/>
          <w:szCs w:val="28"/>
        </w:rPr>
        <w:softHyphen/>
        <w:t xml:space="preserve">тает, по сравнению с пятым годом жизни, число глаголов. При определенных условиях, например, если дети любят совместно </w:t>
      </w:r>
      <w:proofErr w:type="gramStart"/>
      <w:r w:rsidRPr="00B4194E">
        <w:rPr>
          <w:sz w:val="28"/>
          <w:szCs w:val="28"/>
        </w:rPr>
        <w:t>со</w:t>
      </w:r>
      <w:proofErr w:type="gramEnd"/>
      <w:r w:rsidRPr="00B4194E">
        <w:rPr>
          <w:sz w:val="28"/>
          <w:szCs w:val="28"/>
        </w:rPr>
        <w:t xml:space="preserve"> взрослыми или сверстниками рассматривать иллюстрации, картинки, это может совершенствовать пользование речью. И дело не только в том, что вокруг глагола, как активной части речи, легко группируются другие части речи, что естественно усложняет граммати</w:t>
      </w:r>
      <w:r w:rsidRPr="00B4194E">
        <w:rPr>
          <w:sz w:val="28"/>
          <w:szCs w:val="28"/>
        </w:rPr>
        <w:softHyphen/>
        <w:t>ческий строй. С помощью глаголов дети нередко характе</w:t>
      </w:r>
      <w:r w:rsidRPr="00B4194E">
        <w:rPr>
          <w:sz w:val="28"/>
          <w:szCs w:val="28"/>
        </w:rPr>
        <w:softHyphen/>
        <w:t xml:space="preserve">ризуют поступки, выражают свое отношение к людям. </w:t>
      </w:r>
      <w:proofErr w:type="gramStart"/>
      <w:r w:rsidRPr="00B4194E">
        <w:rPr>
          <w:sz w:val="28"/>
          <w:szCs w:val="28"/>
        </w:rPr>
        <w:t>(На</w:t>
      </w:r>
      <w:r w:rsidRPr="00B4194E">
        <w:rPr>
          <w:sz w:val="28"/>
          <w:szCs w:val="28"/>
        </w:rPr>
        <w:softHyphen/>
        <w:t>пример, из рассказа о почтальоне:</w:t>
      </w:r>
      <w:proofErr w:type="gramEnd"/>
      <w:r w:rsidRPr="00B4194E">
        <w:rPr>
          <w:sz w:val="28"/>
          <w:szCs w:val="28"/>
        </w:rPr>
        <w:t xml:space="preserve"> «Он не забывает, </w:t>
      </w:r>
      <w:proofErr w:type="gramStart"/>
      <w:r w:rsidRPr="00B4194E">
        <w:rPr>
          <w:sz w:val="28"/>
          <w:szCs w:val="28"/>
        </w:rPr>
        <w:t>кому</w:t>
      </w:r>
      <w:proofErr w:type="gramEnd"/>
      <w:r w:rsidRPr="00B4194E">
        <w:rPr>
          <w:sz w:val="28"/>
          <w:szCs w:val="28"/>
        </w:rPr>
        <w:t xml:space="preserve"> какие журналы и газеты принести. Доставляет их в любую погоду. </w:t>
      </w:r>
      <w:proofErr w:type="gramStart"/>
      <w:r w:rsidRPr="00B4194E">
        <w:rPr>
          <w:sz w:val="28"/>
          <w:szCs w:val="28"/>
        </w:rPr>
        <w:t>Почтальонов надо беречь, помогать им»)</w:t>
      </w:r>
      <w:bookmarkStart w:id="0" w:name="_ftnref4"/>
      <w:r w:rsidRPr="00B4194E">
        <w:rPr>
          <w:sz w:val="28"/>
          <w:szCs w:val="28"/>
        </w:rPr>
        <w:t>.</w:t>
      </w:r>
      <w:proofErr w:type="gramEnd"/>
      <w:r w:rsidRPr="00B4194E">
        <w:rPr>
          <w:sz w:val="28"/>
          <w:szCs w:val="28"/>
        </w:rPr>
        <w:fldChar w:fldCharType="begin"/>
      </w:r>
      <w:r w:rsidRPr="00B4194E">
        <w:rPr>
          <w:sz w:val="28"/>
          <w:szCs w:val="28"/>
        </w:rPr>
        <w:instrText xml:space="preserve"> HYPERLINK "http://www.bestreferat.ru/referat-121589.html" \l "_ftn4" \o "" </w:instrText>
      </w:r>
      <w:r w:rsidRPr="00B4194E">
        <w:rPr>
          <w:sz w:val="28"/>
          <w:szCs w:val="28"/>
        </w:rPr>
        <w:fldChar w:fldCharType="separate"/>
      </w:r>
      <w:proofErr w:type="gramStart"/>
      <w:r w:rsidRPr="00B4194E">
        <w:rPr>
          <w:rStyle w:val="a4"/>
          <w:color w:val="800080"/>
          <w:sz w:val="28"/>
          <w:szCs w:val="28"/>
        </w:rPr>
        <w:t>[</w:t>
      </w:r>
      <w:r w:rsidRPr="00B4194E">
        <w:rPr>
          <w:sz w:val="28"/>
          <w:szCs w:val="28"/>
        </w:rPr>
        <w:fldChar w:fldCharType="end"/>
      </w:r>
      <w:bookmarkEnd w:id="0"/>
      <w:r w:rsidRPr="00B4194E">
        <w:rPr>
          <w:sz w:val="28"/>
          <w:szCs w:val="28"/>
        </w:rPr>
        <w:t xml:space="preserve"> Дети 5 - 7 лет, которые в само</w:t>
      </w:r>
      <w:r w:rsidRPr="00B4194E">
        <w:rPr>
          <w:sz w:val="28"/>
          <w:szCs w:val="28"/>
        </w:rPr>
        <w:softHyphen/>
        <w:t>стоятельных высказываниях употребляют достаточное ко</w:t>
      </w:r>
      <w:r w:rsidRPr="00B4194E">
        <w:rPr>
          <w:sz w:val="28"/>
          <w:szCs w:val="28"/>
        </w:rPr>
        <w:softHyphen/>
        <w:t>личество глаголов, легче домысливают сюжет, то есть выделяют скрытые связи, высказывают оценочные суждения.</w:t>
      </w:r>
      <w:proofErr w:type="gramEnd"/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>Можно сказать, что в самостоятельных высказываниях детей 6 - 7 лет, по сравнению с воспитанниками средних групп, существенно не меняется ни морфологический со</w:t>
      </w:r>
      <w:r w:rsidRPr="00B4194E">
        <w:rPr>
          <w:sz w:val="28"/>
          <w:szCs w:val="28"/>
        </w:rPr>
        <w:softHyphen/>
        <w:t xml:space="preserve">став, ни уровень </w:t>
      </w:r>
      <w:proofErr w:type="spellStart"/>
      <w:r w:rsidRPr="00B4194E">
        <w:rPr>
          <w:sz w:val="28"/>
          <w:szCs w:val="28"/>
        </w:rPr>
        <w:t>сформированности</w:t>
      </w:r>
      <w:proofErr w:type="spellEnd"/>
      <w:r w:rsidRPr="00B4194E">
        <w:rPr>
          <w:sz w:val="28"/>
          <w:szCs w:val="28"/>
        </w:rPr>
        <w:t xml:space="preserve"> признаков связной речи. Если же дети 5 - 7 лет пытаются о чем-то рассказать само</w:t>
      </w:r>
      <w:r w:rsidRPr="00B4194E">
        <w:rPr>
          <w:sz w:val="28"/>
          <w:szCs w:val="28"/>
        </w:rPr>
        <w:softHyphen/>
        <w:t>стоятельно, соподчиненность частей может отсутствовать, мысль прерывается вставкой-перечислением. Так, можно услышать: «Это пограничники стоят в дозоре с собакой». Далее ребенок перечисляет, что нарисованы сосны, ели, пограничные столбы. Рассказ неожиданно заканчивается словами: «Пограничники довольны, что братик подарил им собаку».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 xml:space="preserve">В старшей и подготовительной </w:t>
      </w:r>
      <w:proofErr w:type="gramStart"/>
      <w:r w:rsidRPr="00B4194E">
        <w:rPr>
          <w:sz w:val="28"/>
          <w:szCs w:val="28"/>
        </w:rPr>
        <w:t>группах</w:t>
      </w:r>
      <w:proofErr w:type="gramEnd"/>
      <w:r w:rsidRPr="00B4194E">
        <w:rPr>
          <w:sz w:val="28"/>
          <w:szCs w:val="28"/>
        </w:rPr>
        <w:t xml:space="preserve"> речевая актив</w:t>
      </w:r>
      <w:r w:rsidRPr="00B4194E">
        <w:rPr>
          <w:sz w:val="28"/>
          <w:szCs w:val="28"/>
        </w:rPr>
        <w:softHyphen/>
        <w:t>ность детей во время игр и других видов самостоятельной деятельности значительно (в 2 - 3 раза) снижается. Причи</w:t>
      </w:r>
      <w:r w:rsidRPr="00B4194E">
        <w:rPr>
          <w:sz w:val="28"/>
          <w:szCs w:val="28"/>
        </w:rPr>
        <w:softHyphen/>
        <w:t>ну этого некоторые авторы</w:t>
      </w:r>
      <w:r w:rsidRPr="00B4194E">
        <w:rPr>
          <w:rStyle w:val="apple-converted-space"/>
          <w:color w:val="000000"/>
          <w:sz w:val="28"/>
          <w:szCs w:val="28"/>
        </w:rPr>
        <w:t> </w:t>
      </w:r>
      <w:r w:rsidRPr="00B4194E">
        <w:rPr>
          <w:sz w:val="28"/>
          <w:szCs w:val="28"/>
        </w:rPr>
        <w:t>склон</w:t>
      </w:r>
      <w:r w:rsidRPr="00B4194E">
        <w:rPr>
          <w:sz w:val="28"/>
          <w:szCs w:val="28"/>
        </w:rPr>
        <w:softHyphen/>
        <w:t>ны искать в совершающемся в этот период переходе внеш</w:t>
      </w:r>
      <w:r w:rsidRPr="00B4194E">
        <w:rPr>
          <w:sz w:val="28"/>
          <w:szCs w:val="28"/>
        </w:rPr>
        <w:softHyphen/>
        <w:t xml:space="preserve">ней речи </w:t>
      </w:r>
      <w:proofErr w:type="gramStart"/>
      <w:r w:rsidRPr="00B4194E">
        <w:rPr>
          <w:sz w:val="28"/>
          <w:szCs w:val="28"/>
        </w:rPr>
        <w:t>во</w:t>
      </w:r>
      <w:proofErr w:type="gramEnd"/>
      <w:r w:rsidRPr="00B4194E">
        <w:rPr>
          <w:sz w:val="28"/>
          <w:szCs w:val="28"/>
        </w:rPr>
        <w:t xml:space="preserve"> внутреннюю. Само по себе снижение речевой активности можно и не считать отрицательным явлением. Но в </w:t>
      </w:r>
      <w:proofErr w:type="gramStart"/>
      <w:r w:rsidRPr="00B4194E">
        <w:rPr>
          <w:sz w:val="28"/>
          <w:szCs w:val="28"/>
        </w:rPr>
        <w:t>старшей</w:t>
      </w:r>
      <w:proofErr w:type="gramEnd"/>
      <w:r w:rsidRPr="00B4194E">
        <w:rPr>
          <w:sz w:val="28"/>
          <w:szCs w:val="28"/>
        </w:rPr>
        <w:t xml:space="preserve"> и подготовительной группах в сравнении со средней в 1,9 раза (с 40%) уменьшаются случаи объяснения чего-либо товарищу, когда речь наиболее слож</w:t>
      </w:r>
      <w:r w:rsidRPr="00B4194E">
        <w:rPr>
          <w:sz w:val="28"/>
          <w:szCs w:val="28"/>
        </w:rPr>
        <w:softHyphen/>
        <w:t>на в грамматическом отношении и совершенна в лекси</w:t>
      </w:r>
      <w:r w:rsidRPr="00B4194E">
        <w:rPr>
          <w:sz w:val="28"/>
          <w:szCs w:val="28"/>
        </w:rPr>
        <w:softHyphen/>
        <w:t>ческом. Среди поводов самостоятельных высказываний в играх преобладают распоряжения, просьбы. Они, как и сами игровые действия, сопровождаются высказываниями, простыми по грамматическому выражению. Названия пред</w:t>
      </w:r>
      <w:r w:rsidRPr="00B4194E">
        <w:rPr>
          <w:sz w:val="28"/>
          <w:szCs w:val="28"/>
        </w:rPr>
        <w:softHyphen/>
        <w:t>метов излишне часто заменяются местоимениями, много частиц и модальных слов. Все это придает речи ситуатив</w:t>
      </w:r>
      <w:r w:rsidRPr="00B4194E">
        <w:rPr>
          <w:sz w:val="28"/>
          <w:szCs w:val="28"/>
        </w:rPr>
        <w:softHyphen/>
        <w:t>ный характер. Оценка поступков, событий осуществляется с помощью постоянно используемых наречий («</w:t>
      </w:r>
      <w:proofErr w:type="gramStart"/>
      <w:r w:rsidRPr="00B4194E">
        <w:rPr>
          <w:sz w:val="28"/>
          <w:szCs w:val="28"/>
        </w:rPr>
        <w:t>хорошо-плохо</w:t>
      </w:r>
      <w:proofErr w:type="gramEnd"/>
      <w:r w:rsidRPr="00B4194E">
        <w:rPr>
          <w:sz w:val="28"/>
          <w:szCs w:val="28"/>
        </w:rPr>
        <w:t>») и прилагательных «хороший» - «плохой».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color w:val="000000"/>
          <w:sz w:val="28"/>
          <w:szCs w:val="28"/>
          <w:shd w:val="clear" w:color="auto" w:fill="FFFFFF"/>
        </w:rPr>
        <w:t>Таким образом, дошкольный возраст  является подготовительным этапом в  освоении диалога. Существующие в литературе исследования особенностей детского диалога, его соответствия общепринятым психолингвистическим характеристикам этого вида связной речи, явились весомым вкладом, основой создания современной методики развития детского диалога. </w:t>
      </w:r>
      <w:r w:rsidRPr="00B4194E">
        <w:rPr>
          <w:sz w:val="28"/>
          <w:szCs w:val="28"/>
        </w:rPr>
        <w:t xml:space="preserve">Развитие диалогической речи  играет ведущую роль в </w:t>
      </w:r>
      <w:r w:rsidRPr="00B4194E">
        <w:rPr>
          <w:sz w:val="28"/>
          <w:szCs w:val="28"/>
        </w:rPr>
        <w:lastRenderedPageBreak/>
        <w:t>процессе речевого развития ребенка и занимает цент</w:t>
      </w:r>
      <w:r w:rsidRPr="00B4194E">
        <w:rPr>
          <w:sz w:val="28"/>
          <w:szCs w:val="28"/>
        </w:rPr>
        <w:softHyphen/>
        <w:t>ральное место в общей системе работы по развитию речи в детском саду. Обучение диалогу  можно рассматривать и как цель, и как средство практического овладения язы</w:t>
      </w:r>
      <w:r w:rsidRPr="00B4194E">
        <w:rPr>
          <w:sz w:val="28"/>
          <w:szCs w:val="28"/>
        </w:rPr>
        <w:softHyphen/>
        <w:t>ком. Освоение разных сторон речи является необходимым условием развития диалогической речи, и в то же время развитие диалогической речи способствует самостоятельному использова</w:t>
      </w:r>
      <w:r w:rsidRPr="00B4194E">
        <w:rPr>
          <w:sz w:val="28"/>
          <w:szCs w:val="28"/>
        </w:rPr>
        <w:softHyphen/>
        <w:t>нию ребенком отдельных слов и синтаксических конструк</w:t>
      </w:r>
      <w:r w:rsidRPr="00B4194E">
        <w:rPr>
          <w:sz w:val="28"/>
          <w:szCs w:val="28"/>
        </w:rPr>
        <w:softHyphen/>
        <w:t>ций. Связная речь вбирает в себя все достижения ребенка в овладении родным языком, его звуковым строем, словар</w:t>
      </w:r>
      <w:r w:rsidRPr="00B4194E">
        <w:rPr>
          <w:sz w:val="28"/>
          <w:szCs w:val="28"/>
        </w:rPr>
        <w:softHyphen/>
        <w:t>ным составом, грамматическим строем.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 xml:space="preserve">Воспитатель должен добиться того, чтобы каждый малыш легко и свободно вступал в диалог </w:t>
      </w:r>
      <w:proofErr w:type="gramStart"/>
      <w:r w:rsidRPr="00B4194E">
        <w:rPr>
          <w:sz w:val="28"/>
          <w:szCs w:val="28"/>
        </w:rPr>
        <w:t>со</w:t>
      </w:r>
      <w:proofErr w:type="gramEnd"/>
      <w:r w:rsidRPr="00B4194E">
        <w:rPr>
          <w:sz w:val="28"/>
          <w:szCs w:val="28"/>
        </w:rPr>
        <w:t xml:space="preserve"> взрослыми и детьми. Нуж</w:t>
      </w:r>
      <w:r w:rsidRPr="00B4194E">
        <w:rPr>
          <w:sz w:val="28"/>
          <w:szCs w:val="28"/>
        </w:rPr>
        <w:softHyphen/>
        <w:t>но приучать детей выражать словами свои просьбы, отвечать словами на вопросы взрослых. Смелее и охотнее вступают в об</w:t>
      </w:r>
      <w:r w:rsidRPr="00B4194E">
        <w:rPr>
          <w:sz w:val="28"/>
          <w:szCs w:val="28"/>
        </w:rPr>
        <w:softHyphen/>
        <w:t>щение с окружающими те дети, которые с раннего возраста вос</w:t>
      </w:r>
      <w:r w:rsidRPr="00B4194E">
        <w:rPr>
          <w:sz w:val="28"/>
          <w:szCs w:val="28"/>
        </w:rPr>
        <w:softHyphen/>
        <w:t>питывались в детском учреждении (ясли, сад). Этому способст</w:t>
      </w:r>
      <w:r w:rsidRPr="00B4194E">
        <w:rPr>
          <w:sz w:val="28"/>
          <w:szCs w:val="28"/>
        </w:rPr>
        <w:softHyphen/>
        <w:t>вуют встречи и разговоры воспитателя с детьми до перевода их во вторую младшую группу. Однако и в этом случае воспита</w:t>
      </w:r>
      <w:r w:rsidRPr="00B4194E">
        <w:rPr>
          <w:sz w:val="28"/>
          <w:szCs w:val="28"/>
        </w:rPr>
        <w:softHyphen/>
        <w:t>телю следует продолжать развивать и упорядочивать речевую активность детей.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>В работе с детьми среднего дошкольного возраста воспита</w:t>
      </w:r>
      <w:r w:rsidRPr="00B4194E">
        <w:rPr>
          <w:sz w:val="28"/>
          <w:szCs w:val="28"/>
        </w:rPr>
        <w:softHyphen/>
        <w:t>тель уже больше внимания уделяет качеству ответов детей; он приучает их отвечать как в краткой, так и в распространенной форме, не отклоняясь от содержания вопроса. Необходимо при</w:t>
      </w:r>
      <w:r w:rsidRPr="00B4194E">
        <w:rPr>
          <w:sz w:val="28"/>
          <w:szCs w:val="28"/>
        </w:rPr>
        <w:softHyphen/>
        <w:t>учить детей организованно участвовать в беседе на занятии: от</w:t>
      </w:r>
      <w:r w:rsidRPr="00B4194E">
        <w:rPr>
          <w:sz w:val="28"/>
          <w:szCs w:val="28"/>
        </w:rPr>
        <w:softHyphen/>
        <w:t>вечать только тогда, когда спрашивает воспитатель, слушать вы</w:t>
      </w:r>
      <w:r w:rsidRPr="00B4194E">
        <w:rPr>
          <w:sz w:val="28"/>
          <w:szCs w:val="28"/>
        </w:rPr>
        <w:softHyphen/>
        <w:t>сказывания своих товарищей.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 xml:space="preserve">Детей шести-семи лет следует </w:t>
      </w:r>
      <w:proofErr w:type="gramStart"/>
      <w:r w:rsidRPr="00B4194E">
        <w:rPr>
          <w:sz w:val="28"/>
          <w:szCs w:val="28"/>
        </w:rPr>
        <w:t>учить более точно отвечать</w:t>
      </w:r>
      <w:proofErr w:type="gramEnd"/>
      <w:r w:rsidRPr="00B4194E">
        <w:rPr>
          <w:sz w:val="28"/>
          <w:szCs w:val="28"/>
        </w:rPr>
        <w:t xml:space="preserve"> на поставленные вопросы; они должны научиться объединять в распространенном ответе краткие ответы своих товари</w:t>
      </w:r>
      <w:r w:rsidRPr="00B4194E">
        <w:rPr>
          <w:sz w:val="28"/>
          <w:szCs w:val="28"/>
        </w:rPr>
        <w:softHyphen/>
        <w:t>щей.</w:t>
      </w:r>
    </w:p>
    <w:p w:rsidR="009D4002" w:rsidRPr="00B4194E" w:rsidRDefault="009D4002" w:rsidP="009D4002">
      <w:pPr>
        <w:ind w:firstLine="741"/>
        <w:jc w:val="both"/>
        <w:rPr>
          <w:sz w:val="28"/>
          <w:szCs w:val="28"/>
        </w:rPr>
      </w:pPr>
      <w:r w:rsidRPr="00B4194E">
        <w:rPr>
          <w:sz w:val="28"/>
          <w:szCs w:val="28"/>
        </w:rPr>
        <w:t>Обучение детей умению вести диалог, участвовать в беседе всегда сочетается с воспитанием навыков культурного поведе</w:t>
      </w:r>
      <w:r w:rsidRPr="00B4194E">
        <w:rPr>
          <w:sz w:val="28"/>
          <w:szCs w:val="28"/>
        </w:rPr>
        <w:softHyphen/>
        <w:t>ния: внимательно слушать того, кто говорит, не отвлекаться, не перебивать собеседника.</w:t>
      </w:r>
    </w:p>
    <w:p w:rsidR="009D4002" w:rsidRPr="00B4194E" w:rsidRDefault="009D4002" w:rsidP="009D4002">
      <w:pPr>
        <w:pStyle w:val="a3"/>
        <w:spacing w:before="0" w:beforeAutospacing="0" w:after="0" w:afterAutospacing="0"/>
        <w:ind w:firstLine="320"/>
        <w:jc w:val="both"/>
        <w:rPr>
          <w:color w:val="000000"/>
          <w:sz w:val="28"/>
          <w:szCs w:val="28"/>
        </w:rPr>
      </w:pPr>
      <w:r w:rsidRPr="00B4194E">
        <w:rPr>
          <w:color w:val="000000"/>
          <w:sz w:val="28"/>
          <w:szCs w:val="28"/>
        </w:rPr>
        <w:t>Однако взрослым (воспитателям и родителям) следует помнить, что для ребенка дошкольного возраста</w:t>
      </w:r>
      <w:r w:rsidRPr="00B4194E">
        <w:rPr>
          <w:rStyle w:val="apple-converted-space"/>
          <w:color w:val="000000"/>
          <w:sz w:val="28"/>
          <w:szCs w:val="28"/>
        </w:rPr>
        <w:t> </w:t>
      </w:r>
      <w:r w:rsidRPr="00B4194E">
        <w:rPr>
          <w:i/>
          <w:iCs/>
          <w:color w:val="000000"/>
          <w:sz w:val="28"/>
          <w:szCs w:val="28"/>
        </w:rPr>
        <w:t>первостепенное значение имеет овладение диалогической речью — необходимым услови</w:t>
      </w:r>
      <w:r w:rsidRPr="00B4194E">
        <w:rPr>
          <w:i/>
          <w:iCs/>
          <w:color w:val="000000"/>
          <w:sz w:val="28"/>
          <w:szCs w:val="28"/>
        </w:rPr>
        <w:softHyphen/>
        <w:t>ем полноценного социального развития ребенка.</w:t>
      </w:r>
      <w:r w:rsidRPr="00B4194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4194E">
        <w:rPr>
          <w:color w:val="000000"/>
          <w:sz w:val="28"/>
          <w:szCs w:val="28"/>
        </w:rPr>
        <w:t>Развитый диа</w:t>
      </w:r>
      <w:r w:rsidRPr="00B4194E">
        <w:rPr>
          <w:color w:val="000000"/>
          <w:sz w:val="28"/>
          <w:szCs w:val="28"/>
        </w:rPr>
        <w:softHyphen/>
        <w:t xml:space="preserve">лог позволяет ребенку легко входить в контакт как </w:t>
      </w:r>
      <w:proofErr w:type="gramStart"/>
      <w:r w:rsidRPr="00B4194E">
        <w:rPr>
          <w:color w:val="000000"/>
          <w:sz w:val="28"/>
          <w:szCs w:val="28"/>
        </w:rPr>
        <w:t>со</w:t>
      </w:r>
      <w:proofErr w:type="gramEnd"/>
      <w:r w:rsidRPr="00B4194E">
        <w:rPr>
          <w:color w:val="000000"/>
          <w:sz w:val="28"/>
          <w:szCs w:val="28"/>
        </w:rPr>
        <w:t xml:space="preserve"> взрослыми, так и со сверстниками. </w:t>
      </w:r>
      <w:proofErr w:type="gramStart"/>
      <w:r w:rsidRPr="00B4194E">
        <w:rPr>
          <w:color w:val="000000"/>
          <w:sz w:val="28"/>
          <w:szCs w:val="28"/>
        </w:rPr>
        <w:t>Дети достигают больших успехов в разви</w:t>
      </w:r>
      <w:r w:rsidRPr="00B4194E">
        <w:rPr>
          <w:color w:val="000000"/>
          <w:sz w:val="28"/>
          <w:szCs w:val="28"/>
        </w:rPr>
        <w:softHyphen/>
        <w:t>тии диалогической речи в условиях социального благополучия, ко</w:t>
      </w:r>
      <w:r w:rsidRPr="00B4194E">
        <w:rPr>
          <w:color w:val="000000"/>
          <w:sz w:val="28"/>
          <w:szCs w:val="28"/>
        </w:rPr>
        <w:softHyphen/>
        <w:t>торое подразумевает, что окружающие их взрослые (в первую оче</w:t>
      </w:r>
      <w:r w:rsidRPr="00B4194E">
        <w:rPr>
          <w:color w:val="000000"/>
          <w:sz w:val="28"/>
          <w:szCs w:val="28"/>
        </w:rPr>
        <w:softHyphen/>
        <w:t>редь семья) относятся к ним с чувством любви и уважения, а также когда взрослые считаются с ребенком, чутко прислушиваясь к его мнению, интересам, потребностям и т.д., когда взрослые не толь</w:t>
      </w:r>
      <w:r w:rsidRPr="00B4194E">
        <w:rPr>
          <w:color w:val="000000"/>
          <w:sz w:val="28"/>
          <w:szCs w:val="28"/>
        </w:rPr>
        <w:softHyphen/>
        <w:t>ко говорят сами, но и умеют слушать своего ребенка, занимая</w:t>
      </w:r>
      <w:proofErr w:type="gramEnd"/>
      <w:r w:rsidRPr="00B4194E">
        <w:rPr>
          <w:color w:val="000000"/>
          <w:sz w:val="28"/>
          <w:szCs w:val="28"/>
        </w:rPr>
        <w:t xml:space="preserve"> по</w:t>
      </w:r>
      <w:r w:rsidRPr="00B4194E">
        <w:rPr>
          <w:color w:val="000000"/>
          <w:sz w:val="28"/>
          <w:szCs w:val="28"/>
        </w:rPr>
        <w:softHyphen/>
        <w:t>зицию тактичного собеседника.</w:t>
      </w:r>
    </w:p>
    <w:p w:rsidR="009D4002" w:rsidRPr="00B4194E" w:rsidRDefault="009D4002" w:rsidP="009D4002">
      <w:pPr>
        <w:jc w:val="center"/>
        <w:rPr>
          <w:b/>
          <w:sz w:val="28"/>
          <w:szCs w:val="28"/>
        </w:rPr>
      </w:pPr>
    </w:p>
    <w:p w:rsidR="009D4002" w:rsidRPr="00B4194E" w:rsidRDefault="009D4002" w:rsidP="009D4002">
      <w:pPr>
        <w:jc w:val="center"/>
        <w:rPr>
          <w:b/>
          <w:sz w:val="28"/>
          <w:szCs w:val="28"/>
        </w:rPr>
      </w:pPr>
    </w:p>
    <w:p w:rsidR="009D4002" w:rsidRPr="00B4194E" w:rsidRDefault="009D4002" w:rsidP="009D4002">
      <w:pPr>
        <w:jc w:val="center"/>
        <w:rPr>
          <w:b/>
          <w:sz w:val="28"/>
          <w:szCs w:val="28"/>
        </w:rPr>
      </w:pPr>
    </w:p>
    <w:p w:rsidR="000A6C83" w:rsidRPr="00B4194E" w:rsidRDefault="000A6C83">
      <w:pPr>
        <w:rPr>
          <w:sz w:val="28"/>
          <w:szCs w:val="28"/>
        </w:rPr>
      </w:pPr>
      <w:bookmarkStart w:id="1" w:name="_GoBack"/>
      <w:bookmarkEnd w:id="1"/>
    </w:p>
    <w:sectPr w:rsidR="000A6C83" w:rsidRPr="00B4194E" w:rsidSect="000A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D4A67"/>
    <w:multiLevelType w:val="hybridMultilevel"/>
    <w:tmpl w:val="2E54BE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002"/>
    <w:rsid w:val="000A6C83"/>
    <w:rsid w:val="009D4002"/>
    <w:rsid w:val="00B4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4002"/>
    <w:pPr>
      <w:spacing w:before="100" w:beforeAutospacing="1" w:after="100" w:afterAutospacing="1"/>
    </w:pPr>
  </w:style>
  <w:style w:type="character" w:styleId="a4">
    <w:name w:val="Hyperlink"/>
    <w:basedOn w:val="a0"/>
    <w:rsid w:val="009D4002"/>
    <w:rPr>
      <w:b/>
      <w:bCs/>
      <w:color w:val="000066"/>
      <w:u w:val="single"/>
    </w:rPr>
  </w:style>
  <w:style w:type="character" w:customStyle="1" w:styleId="apple-converted-space">
    <w:name w:val="apple-converted-space"/>
    <w:basedOn w:val="a0"/>
    <w:rsid w:val="009D4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3338</Words>
  <Characters>19031</Characters>
  <Application>Microsoft Office Word</Application>
  <DocSecurity>0</DocSecurity>
  <Lines>158</Lines>
  <Paragraphs>44</Paragraphs>
  <ScaleCrop>false</ScaleCrop>
  <Company/>
  <LinksUpToDate>false</LinksUpToDate>
  <CharactersWithSpaces>22325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3</cp:revision>
  <dcterms:created xsi:type="dcterms:W3CDTF">2015-02-10T22:41:00Z</dcterms:created>
  <dcterms:modified xsi:type="dcterms:W3CDTF">2020-03-04T07:49:00Z</dcterms:modified>
</cp:coreProperties>
</file>