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03" w:rsidRDefault="00441703" w:rsidP="003A5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03" w:rsidRPr="00441703" w:rsidRDefault="00441703" w:rsidP="0044170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1703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Pr="00441703">
        <w:rPr>
          <w:rFonts w:ascii="Times New Roman" w:hAnsi="Times New Roman" w:cs="Times New Roman"/>
          <w:sz w:val="28"/>
          <w:szCs w:val="28"/>
        </w:rPr>
        <w:t xml:space="preserve"> Надежда Борисовна</w:t>
      </w:r>
    </w:p>
    <w:p w:rsidR="00441703" w:rsidRPr="00441703" w:rsidRDefault="00441703" w:rsidP="004417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703">
        <w:rPr>
          <w:rFonts w:ascii="Times New Roman" w:hAnsi="Times New Roman" w:cs="Times New Roman"/>
          <w:sz w:val="28"/>
          <w:szCs w:val="28"/>
        </w:rPr>
        <w:t xml:space="preserve">МБОУ «ООШ </w:t>
      </w:r>
      <w:proofErr w:type="gramStart"/>
      <w:r w:rsidRPr="004417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1703">
        <w:rPr>
          <w:rFonts w:ascii="Times New Roman" w:hAnsi="Times New Roman" w:cs="Times New Roman"/>
          <w:sz w:val="28"/>
          <w:szCs w:val="28"/>
        </w:rPr>
        <w:t xml:space="preserve">. Правые </w:t>
      </w:r>
      <w:proofErr w:type="spellStart"/>
      <w:r w:rsidRPr="00441703">
        <w:rPr>
          <w:rFonts w:ascii="Times New Roman" w:hAnsi="Times New Roman" w:cs="Times New Roman"/>
          <w:sz w:val="28"/>
          <w:szCs w:val="28"/>
        </w:rPr>
        <w:t>Кумаки</w:t>
      </w:r>
      <w:proofErr w:type="spellEnd"/>
      <w:r w:rsidRPr="00441703">
        <w:rPr>
          <w:rFonts w:ascii="Times New Roman" w:hAnsi="Times New Roman" w:cs="Times New Roman"/>
          <w:sz w:val="28"/>
          <w:szCs w:val="28"/>
        </w:rPr>
        <w:t>»</w:t>
      </w:r>
      <w:r w:rsidRPr="004417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703" w:rsidRPr="00441703" w:rsidRDefault="00441703" w:rsidP="00441703">
      <w:pPr>
        <w:jc w:val="right"/>
        <w:rPr>
          <w:rFonts w:ascii="Times New Roman" w:hAnsi="Times New Roman" w:cs="Times New Roman"/>
          <w:sz w:val="28"/>
          <w:szCs w:val="28"/>
        </w:rPr>
      </w:pPr>
      <w:r w:rsidRPr="00441703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60474" w:rsidRPr="00441703" w:rsidRDefault="00260474" w:rsidP="00260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12322"/>
      </w:tblGrid>
      <w:tr w:rsidR="00260474" w:rsidRPr="00441703" w:rsidTr="00E51A67">
        <w:trPr>
          <w:trHeight w:val="656"/>
        </w:trPr>
        <w:tc>
          <w:tcPr>
            <w:tcW w:w="2906" w:type="dxa"/>
          </w:tcPr>
          <w:p w:rsidR="00260474" w:rsidRPr="00441703" w:rsidRDefault="00260474" w:rsidP="0026047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22" w:type="dxa"/>
          </w:tcPr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класс Литература 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Меркин</w:t>
            </w:r>
            <w:proofErr w:type="spellEnd"/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Г.С.</w:t>
            </w:r>
          </w:p>
        </w:tc>
      </w:tr>
      <w:tr w:rsidR="00260474" w:rsidRPr="00441703" w:rsidTr="00E51A67">
        <w:trPr>
          <w:trHeight w:val="656"/>
        </w:trPr>
        <w:tc>
          <w:tcPr>
            <w:tcW w:w="2906" w:type="dxa"/>
          </w:tcPr>
          <w:p w:rsidR="00260474" w:rsidRPr="00441703" w:rsidRDefault="00260474" w:rsidP="0026047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и номер урока в теме</w:t>
            </w:r>
          </w:p>
        </w:tc>
        <w:tc>
          <w:tcPr>
            <w:tcW w:w="12322" w:type="dxa"/>
          </w:tcPr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урок </w:t>
            </w:r>
          </w:p>
        </w:tc>
      </w:tr>
      <w:tr w:rsidR="00260474" w:rsidRPr="00441703" w:rsidTr="00E51A67">
        <w:trPr>
          <w:trHeight w:val="641"/>
        </w:trPr>
        <w:tc>
          <w:tcPr>
            <w:tcW w:w="2906" w:type="dxa"/>
          </w:tcPr>
          <w:p w:rsidR="00260474" w:rsidRPr="00441703" w:rsidRDefault="00260474" w:rsidP="0026047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Базовый учебник</w:t>
            </w:r>
          </w:p>
        </w:tc>
        <w:tc>
          <w:tcPr>
            <w:tcW w:w="12322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для общеобразовательных учреждений: в. 2 ч. / Г.С. 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М.: ООО «Русское слово – учебник», 2013. – 382 </w:t>
            </w:r>
            <w:proofErr w:type="gram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0474" w:rsidRPr="00441703" w:rsidTr="00E51A67">
        <w:trPr>
          <w:trHeight w:val="329"/>
        </w:trPr>
        <w:tc>
          <w:tcPr>
            <w:tcW w:w="2906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2322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непосредственной связи исторических событий и содержания художественного произведения (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истории и литературы), </w:t>
            </w:r>
            <w:r w:rsidR="00D93A5D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влиянии эпохи на судьбы людей; 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укреплению духовных качеств</w:t>
            </w:r>
            <w:proofErr w:type="gram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332D1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C332D1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равственности, 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сострадания, милосердия</w:t>
            </w:r>
          </w:p>
        </w:tc>
      </w:tr>
      <w:tr w:rsidR="00260474" w:rsidRPr="00441703" w:rsidTr="00E51A67">
        <w:trPr>
          <w:trHeight w:val="329"/>
        </w:trPr>
        <w:tc>
          <w:tcPr>
            <w:tcW w:w="2906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урока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2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умений и навыков выразительного чтения произведений А.С.Пушкина; </w:t>
            </w:r>
            <w:r w:rsidR="00C332D1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историческую основу </w:t>
            </w:r>
            <w:r w:rsidR="00C40521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романа А.С. Пушкина «Капитанская дочка», 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нравственную проблематику</w:t>
            </w:r>
            <w:r w:rsidR="00C40521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уме</w:t>
            </w:r>
            <w:r w:rsidR="00C40521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осмысленного чтения. 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 интерес к историческому прошлому своего народа  у учащихся</w:t>
            </w:r>
            <w:proofErr w:type="gram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260474" w:rsidRPr="00441703" w:rsidTr="00E51A67">
        <w:trPr>
          <w:trHeight w:val="312"/>
        </w:trPr>
        <w:tc>
          <w:tcPr>
            <w:tcW w:w="2906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12322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Предметные: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  определять тему текста</w:t>
            </w:r>
            <w:r w:rsidR="00C40521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основную мысль, определять особенности жанра произведения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Универсальные учебные действия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контролировать и оценивать процесс и результаты деятельности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Формулировать цель деятельности, определять последовательность действий при усвоении темы, 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осуществлять самоконтроль, самооценку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проблему урока, извлекать необходимую информацию на тему урока, систематизировать информацию,  умение делать выводы, применять знания на практике.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всеми видами речевой деятельности; ясно формулировать вопросы и отвечать на них, умение организовать учебное взаимодействие в группе.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Проявлять познавательную инициативу, принимать учение как жизненно важную для себя деятельность, оценивать поступки. </w:t>
            </w:r>
          </w:p>
        </w:tc>
      </w:tr>
      <w:tr w:rsidR="00260474" w:rsidRPr="00441703" w:rsidTr="00E51A67">
        <w:trPr>
          <w:trHeight w:val="329"/>
        </w:trPr>
        <w:tc>
          <w:tcPr>
            <w:tcW w:w="2906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12322" w:type="dxa"/>
          </w:tcPr>
          <w:p w:rsidR="00260474" w:rsidRPr="00441703" w:rsidRDefault="00C40521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должны приготовитьсообщение об истории создания произведения, определять своеобразие романа, характеризовать поступки героев.</w:t>
            </w:r>
          </w:p>
        </w:tc>
      </w:tr>
      <w:tr w:rsidR="00260474" w:rsidRPr="00441703" w:rsidTr="00E51A67">
        <w:trPr>
          <w:trHeight w:val="329"/>
        </w:trPr>
        <w:tc>
          <w:tcPr>
            <w:tcW w:w="2906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содержание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темы, понятия</w:t>
            </w:r>
          </w:p>
        </w:tc>
        <w:tc>
          <w:tcPr>
            <w:tcW w:w="12322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и история</w:t>
            </w:r>
          </w:p>
        </w:tc>
      </w:tr>
      <w:tr w:rsidR="00260474" w:rsidRPr="00441703" w:rsidTr="00E51A67">
        <w:trPr>
          <w:trHeight w:val="312"/>
        </w:trPr>
        <w:tc>
          <w:tcPr>
            <w:tcW w:w="2906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12322" w:type="dxa"/>
          </w:tcPr>
          <w:p w:rsidR="00260474" w:rsidRPr="00441703" w:rsidRDefault="00C332D2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Литература, </w:t>
            </w:r>
            <w:r w:rsidR="00260474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</w:tr>
      <w:tr w:rsidR="00260474" w:rsidRPr="00441703" w:rsidTr="00E51A67">
        <w:trPr>
          <w:trHeight w:val="329"/>
        </w:trPr>
        <w:tc>
          <w:tcPr>
            <w:tcW w:w="2906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пространства</w:t>
            </w:r>
          </w:p>
        </w:tc>
        <w:tc>
          <w:tcPr>
            <w:tcW w:w="12322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индивидуальная, в парах</w:t>
            </w:r>
          </w:p>
        </w:tc>
      </w:tr>
    </w:tbl>
    <w:p w:rsidR="00260474" w:rsidRPr="00441703" w:rsidRDefault="00260474" w:rsidP="0026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74" w:rsidRPr="00441703" w:rsidRDefault="00260474" w:rsidP="00260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урока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5"/>
        <w:gridCol w:w="2033"/>
        <w:gridCol w:w="2701"/>
        <w:gridCol w:w="5221"/>
        <w:gridCol w:w="2338"/>
      </w:tblGrid>
      <w:tr w:rsidR="00260474" w:rsidRPr="00441703" w:rsidTr="00E51A67">
        <w:tc>
          <w:tcPr>
            <w:tcW w:w="2935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проведения</w:t>
            </w:r>
          </w:p>
        </w:tc>
        <w:tc>
          <w:tcPr>
            <w:tcW w:w="2033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701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221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Обучающие и развивающие задания каждого этапа</w:t>
            </w:r>
          </w:p>
        </w:tc>
        <w:tc>
          <w:tcPr>
            <w:tcW w:w="2338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Диагностирующие задания каждого этапа</w:t>
            </w:r>
          </w:p>
        </w:tc>
      </w:tr>
      <w:tr w:rsidR="005F15DF" w:rsidRPr="00441703" w:rsidTr="00E51A67">
        <w:tc>
          <w:tcPr>
            <w:tcW w:w="2935" w:type="dxa"/>
          </w:tcPr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</w:t>
            </w: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Самоопределение</w:t>
            </w:r>
          </w:p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(Мотивация) к деятельности 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</w:t>
            </w:r>
            <w:proofErr w:type="spellEnd"/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Проверка 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готовности учащихся к обучению</w:t>
            </w:r>
          </w:p>
        </w:tc>
        <w:tc>
          <w:tcPr>
            <w:tcW w:w="2033" w:type="dxa"/>
          </w:tcPr>
          <w:p w:rsidR="005F15DF" w:rsidRPr="00441703" w:rsidRDefault="005F15DF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Понимание смысла пословицы</w:t>
            </w:r>
          </w:p>
        </w:tc>
        <w:tc>
          <w:tcPr>
            <w:tcW w:w="2701" w:type="dxa"/>
          </w:tcPr>
          <w:p w:rsidR="005F15DF" w:rsidRPr="00441703" w:rsidRDefault="005F15DF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записаны слова пословицы: «Береги честь смолоду»</w:t>
            </w:r>
          </w:p>
        </w:tc>
        <w:tc>
          <w:tcPr>
            <w:tcW w:w="5221" w:type="dxa"/>
            <w:vMerge w:val="restart"/>
          </w:tcPr>
          <w:p w:rsidR="005F15DF" w:rsidRPr="00441703" w:rsidRDefault="005F15DF" w:rsidP="00260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со словарями. Составление записи</w:t>
            </w:r>
          </w:p>
          <w:p w:rsidR="005F15DF" w:rsidRPr="00441703" w:rsidRDefault="005F15DF" w:rsidP="005F1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ЧЕСТЬ, - ж. 1. Достойные уважения и гордости моральные качества человека; его соответствующие принципы. Долг </w:t>
            </w: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чести. Дело чести 2. Хорошая, незапятнанная репутация, доброе имя. Честь семьи. </w:t>
            </w:r>
          </w:p>
          <w:p w:rsidR="005F15DF" w:rsidRPr="00441703" w:rsidRDefault="005F15DF" w:rsidP="005F1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 Целомудрие, непорочность. Девичья честь</w:t>
            </w:r>
          </w:p>
          <w:p w:rsidR="005F15DF" w:rsidRPr="00441703" w:rsidRDefault="005F15DF" w:rsidP="005F1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4. Почёт, уважение. Честь по труду</w:t>
            </w:r>
          </w:p>
          <w:p w:rsidR="0091438A" w:rsidRPr="00441703" w:rsidRDefault="0091438A" w:rsidP="005F1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Доброе имя дороже богатства</w:t>
            </w: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7A188B" w:rsidRPr="00441703" w:rsidRDefault="007A188B" w:rsidP="007A18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Роман</w:t>
            </w: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(от фр. 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r</w:t>
            </w:r>
            <w:r w:rsidR="006B4C78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oman</w:t>
            </w:r>
            <w:proofErr w:type="spellEnd"/>
            <w:r w:rsidR="006B4C78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— первоначально произв. на романских языках) —  эпический  прозаический жанр литературы, в котором </w:t>
            </w:r>
            <w:proofErr w:type="spellStart"/>
            <w:r w:rsidR="006B4C78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воссоздаетсявсесторонняя</w:t>
            </w:r>
            <w:proofErr w:type="spellEnd"/>
            <w:r w:rsidR="006B4C78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картина целого уклада жизни, развернутая в сложное и завершенное в себе действие, стремящееся к драматичности и замкнутости. </w:t>
            </w:r>
          </w:p>
          <w:p w:rsidR="007A188B" w:rsidRPr="00441703" w:rsidRDefault="007A188B" w:rsidP="007A18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</w:t>
            </w:r>
            <w:r w:rsidRPr="004417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Задача романа проста: описать мир или фрагмент мира так, как они есть»</w:t>
            </w: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Брох</w:t>
            </w:r>
            <w:proofErr w:type="spellEnd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).</w:t>
            </w:r>
          </w:p>
          <w:p w:rsidR="000B6A62" w:rsidRPr="00441703" w:rsidRDefault="000B6A62" w:rsidP="005F1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Повторение  знаний о пословице</w:t>
            </w:r>
          </w:p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</w:tc>
      </w:tr>
      <w:tr w:rsidR="005F15DF" w:rsidRPr="00441703" w:rsidTr="00E51A67">
        <w:trPr>
          <w:trHeight w:val="96"/>
        </w:trPr>
        <w:tc>
          <w:tcPr>
            <w:tcW w:w="2935" w:type="dxa"/>
          </w:tcPr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этап Актуализация опорных знаний</w:t>
            </w:r>
          </w:p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учащихся об особенностях</w:t>
            </w:r>
            <w:r w:rsidR="005123F5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романа</w:t>
            </w:r>
          </w:p>
        </w:tc>
        <w:tc>
          <w:tcPr>
            <w:tcW w:w="2033" w:type="dxa"/>
          </w:tcPr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темы, целей урока</w:t>
            </w:r>
          </w:p>
          <w:p w:rsidR="005F15DF" w:rsidRPr="00441703" w:rsidRDefault="005F15DF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</w:tcPr>
          <w:p w:rsidR="005F15DF" w:rsidRPr="00441703" w:rsidRDefault="001D7873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Эту пословицу 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r w:rsidR="00B87236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выбрал</w:t>
            </w:r>
            <w:proofErr w:type="spellEnd"/>
            <w:r w:rsidR="00B87236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роману «Капитанская дочка»</w:t>
            </w:r>
          </w:p>
          <w:p w:rsidR="000B6A62" w:rsidRPr="00441703" w:rsidRDefault="000B6A62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то такое роман?</w:t>
            </w:r>
          </w:p>
        </w:tc>
        <w:tc>
          <w:tcPr>
            <w:tcW w:w="5221" w:type="dxa"/>
            <w:vMerge/>
          </w:tcPr>
          <w:p w:rsidR="005F15DF" w:rsidRPr="00441703" w:rsidRDefault="005F15DF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Отличительные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черты</w:t>
            </w:r>
            <w:r w:rsidR="00213E8B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романа А. С. Пушкина «Капитанская дочка»</w:t>
            </w:r>
          </w:p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</w:p>
          <w:p w:rsidR="005F15DF" w:rsidRPr="00441703" w:rsidRDefault="005F15DF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 УУД</w:t>
            </w:r>
          </w:p>
        </w:tc>
      </w:tr>
      <w:tr w:rsidR="00260474" w:rsidRPr="00441703" w:rsidTr="00E51A67">
        <w:trPr>
          <w:trHeight w:val="2056"/>
        </w:trPr>
        <w:tc>
          <w:tcPr>
            <w:tcW w:w="2935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этап Усвоение нового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формирование знаний учащихся о</w:t>
            </w:r>
            <w:r w:rsidR="0091438A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истории создания романа А. С. Пушкина «Капитанская дочка»</w:t>
            </w:r>
          </w:p>
        </w:tc>
        <w:tc>
          <w:tcPr>
            <w:tcW w:w="2033" w:type="dxa"/>
          </w:tcPr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="005123F5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119-123</w:t>
            </w:r>
          </w:p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 w:rsidR="007A188B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слайдов </w:t>
            </w: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 Литература 8 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701" w:type="dxa"/>
          </w:tcPr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Сделайте вывод на основе прочитанного по теме урока</w:t>
            </w:r>
          </w:p>
        </w:tc>
        <w:tc>
          <w:tcPr>
            <w:tcW w:w="5221" w:type="dxa"/>
          </w:tcPr>
          <w:p w:rsidR="00260474" w:rsidRPr="00441703" w:rsidRDefault="007A188B" w:rsidP="0026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Роман А.С. Пушкина “Капитанская дочка” был завершен 19 октября 1836 года. На этот день как раз приходилась очередная, притом торжественная двадцатипятилетняя годовщина открытия Лицея – последняя, на которой присутствовал Пушкин. И мы с особым вниманием вглядываемся в последние </w:t>
            </w: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стихи, письма, ища в них сокровенный смысл. И в этом отношении “Капитанская дочка” - удивительное произведение. Кому-то книга показалась простой, кому-то сложной. И все ли так просто в романе, как кажется на первый взгляд? Наша задача – разгадать некоторые тайны “Капитанской дочки”, загадки человеческой жизни, истории, над которыми размышлял Пушкин</w:t>
            </w:r>
          </w:p>
        </w:tc>
        <w:tc>
          <w:tcPr>
            <w:tcW w:w="2338" w:type="dxa"/>
          </w:tcPr>
          <w:p w:rsidR="00260474" w:rsidRPr="00441703" w:rsidRDefault="00213E8B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Историческая основа произведения</w:t>
            </w:r>
          </w:p>
        </w:tc>
      </w:tr>
      <w:tr w:rsidR="00260474" w:rsidRPr="00441703" w:rsidTr="00E51A67">
        <w:trPr>
          <w:trHeight w:val="2135"/>
        </w:trPr>
        <w:tc>
          <w:tcPr>
            <w:tcW w:w="2935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этап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получить представление о 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каждого учащегося умения применить полученные знания на практике</w:t>
            </w:r>
          </w:p>
        </w:tc>
        <w:tc>
          <w:tcPr>
            <w:tcW w:w="2033" w:type="dxa"/>
          </w:tcPr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задания в парах</w:t>
            </w:r>
          </w:p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мире художественного слова </w:t>
            </w:r>
          </w:p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</w:tcPr>
          <w:p w:rsidR="003409D9" w:rsidRPr="00441703" w:rsidRDefault="003409D9" w:rsidP="007A188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честь смолоду…</w:t>
            </w:r>
          </w:p>
          <w:p w:rsidR="00260474" w:rsidRPr="00441703" w:rsidRDefault="003409D9" w:rsidP="007A188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выполняется этот наказ героями произведения А.С.Пушкина?</w:t>
            </w:r>
          </w:p>
          <w:p w:rsidR="003409D9" w:rsidRPr="00441703" w:rsidRDefault="003409D9" w:rsidP="007A188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Подготовьте ответ на поставленный вопрос, подтверждая свой ответ цитатами из книги.</w:t>
            </w:r>
          </w:p>
        </w:tc>
        <w:tc>
          <w:tcPr>
            <w:tcW w:w="5221" w:type="dxa"/>
          </w:tcPr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Найдите</w:t>
            </w:r>
            <w:r w:rsidR="00E80EB3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ответы на вопросы на страницах романа А.С.Пушкина «Капитанская дочка»</w:t>
            </w:r>
          </w:p>
          <w:p w:rsidR="00260474" w:rsidRPr="00441703" w:rsidRDefault="00E80EB3" w:rsidP="00E80EB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 группа </w:t>
            </w:r>
            <w:r w:rsidR="00895BE8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Петр Гринев</w:t>
            </w:r>
          </w:p>
          <w:p w:rsidR="00895BE8" w:rsidRPr="00441703" w:rsidRDefault="00895BE8" w:rsidP="00E80EB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 группа </w:t>
            </w:r>
            <w:proofErr w:type="gramStart"/>
            <w:r w:rsidR="0032374C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–М</w:t>
            </w:r>
            <w:proofErr w:type="gramEnd"/>
            <w:r w:rsidR="0032374C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аша Миронова</w:t>
            </w:r>
          </w:p>
          <w:p w:rsidR="0032374C" w:rsidRPr="00441703" w:rsidRDefault="0032374C" w:rsidP="00E80EB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 группа </w:t>
            </w:r>
            <w:proofErr w:type="gramStart"/>
            <w:r w:rsidR="00213E8B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  <w:r w:rsidR="00685C40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proofErr w:type="gramEnd"/>
            <w:r w:rsidR="00685C40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лексей </w:t>
            </w:r>
            <w:r w:rsidR="009C6F4D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Швабрин</w:t>
            </w:r>
          </w:p>
          <w:p w:rsidR="00213E8B" w:rsidRPr="00441703" w:rsidRDefault="00213E8B" w:rsidP="00E80EB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Дополнительные вопросы:</w:t>
            </w:r>
          </w:p>
          <w:p w:rsidR="00213E8B" w:rsidRPr="00441703" w:rsidRDefault="00213E8B" w:rsidP="00E80EB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Какой наказ дал Петру отец?</w:t>
            </w:r>
            <w:r w:rsidR="00A456E0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Почему </w:t>
            </w:r>
            <w:proofErr w:type="gramStart"/>
            <w:r w:rsidR="00A456E0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Гриневу было стыдно и в чем он раскаивался</w:t>
            </w:r>
            <w:proofErr w:type="gramEnd"/>
            <w:r w:rsidR="00A456E0"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? Как проявили себя Гринев и Швабрин во время поединка?</w:t>
            </w:r>
          </w:p>
        </w:tc>
        <w:tc>
          <w:tcPr>
            <w:tcW w:w="2338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мысль, ключевые слова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УУД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УУД</w:t>
            </w:r>
          </w:p>
        </w:tc>
      </w:tr>
      <w:tr w:rsidR="00260474" w:rsidRPr="00441703" w:rsidTr="00E51A67">
        <w:trPr>
          <w:trHeight w:val="1942"/>
        </w:trPr>
        <w:tc>
          <w:tcPr>
            <w:tcW w:w="2935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 этап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деятельности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оценить работу учащихся</w:t>
            </w:r>
          </w:p>
        </w:tc>
        <w:tc>
          <w:tcPr>
            <w:tcW w:w="2033" w:type="dxa"/>
          </w:tcPr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ответов учащихся по группам</w:t>
            </w:r>
          </w:p>
        </w:tc>
        <w:tc>
          <w:tcPr>
            <w:tcW w:w="2701" w:type="dxa"/>
          </w:tcPr>
          <w:p w:rsidR="00260474" w:rsidRPr="00441703" w:rsidRDefault="00260474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в группах</w:t>
            </w:r>
          </w:p>
        </w:tc>
        <w:tc>
          <w:tcPr>
            <w:tcW w:w="5221" w:type="dxa"/>
          </w:tcPr>
          <w:p w:rsidR="00685C40" w:rsidRPr="00441703" w:rsidRDefault="00685C40" w:rsidP="0068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Гринев Петр Андреевич</w:t>
            </w: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главный герой романа. Ему 17 лет он русский дворянин, только что поступивший на военную службу. Одно из основных каче</w:t>
            </w:r>
            <w:proofErr w:type="gramStart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ств Гр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инева – искренность. Он искренен с героями романа и с читателями. Рассказывая и своей жизни, он не стремился приукрасить ее. Накануне дуэли со Швабриным, он взволнован и не скрывает этого: “Признаюсь, я не имел того хладнокровия, которым хвалятся почти всегда те, которые находились в моем положении”. Также прямо и просто говорит он и </w:t>
            </w:r>
            <w:proofErr w:type="gramStart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своем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состоянии перед беседой с Пугачевым в день захвата им 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Белогорской</w:t>
            </w:r>
            <w:proofErr w:type="spellEnd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крепости: “Читатель легко может себе представить, что я не был совершенно хладнокровен”. Гринев не скрывает и отрицательных поступков (случай в трактире, во время бурана, в разговоре с Оренбургским генералом). Грубые ошибки искупаются его раскаянием (случай с Савельичем).</w:t>
            </w:r>
          </w:p>
          <w:p w:rsidR="00260474" w:rsidRPr="00441703" w:rsidRDefault="00685C40" w:rsidP="0068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Гринев не был трусом. Он без колебания принимает вызов на дуэль. Он один из немногих выступает на защиту 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Белогорской</w:t>
            </w:r>
            <w:proofErr w:type="spellEnd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крепости, когда, не смотря </w:t>
            </w: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на команду коменданта, “оробелый гарнизон не двигается с места”. Он возвращается за отставшим Савельичем.</w:t>
            </w:r>
          </w:p>
          <w:p w:rsidR="0015439C" w:rsidRPr="00441703" w:rsidRDefault="0015439C" w:rsidP="001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Мария Ивановна Миронова</w:t>
            </w: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молодая девушка, дочь коменданта 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Белогорской</w:t>
            </w:r>
            <w:proofErr w:type="spellEnd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крепости. </w:t>
            </w:r>
          </w:p>
          <w:p w:rsidR="00685C40" w:rsidRPr="00441703" w:rsidRDefault="0015439C" w:rsidP="001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Этот образ олицетворяет собой высокую нравственность и душевную чистоту. Интересна такая деталь: в романе приводится очень мало разговоров, вообще слов Маши. Это неслучайно, так как сила этой героини не в словах, а в том, что слова ее и поступки всегда безошибочны. Все это свидетельствует о необычайной цельности Маши Мироновой. С простотой Маша соединяет высокое нравственное чувство. Она сразу верно оценила человеческие качества Швабрина и Гринева. И в дни испытаний, которых немало выпало на ее долю (захват крепости Пугачевым, смерть обоих родителей, плен у Швабрина), Маша сохраняет непоколебимую стойкость и присутствие духа, верность своим принципам.</w:t>
            </w:r>
          </w:p>
          <w:p w:rsidR="00AA04CD" w:rsidRPr="00441703" w:rsidRDefault="00AA04CD" w:rsidP="00AA0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Швабрин Алексей Иванович</w:t>
            </w: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дворянин, антипод Гринева в романе. </w:t>
            </w: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Швабрин смугл, нехорош собою, оживлен. Он служит в </w:t>
            </w:r>
            <w:proofErr w:type="spellStart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Белогорской</w:t>
            </w:r>
            <w:proofErr w:type="spellEnd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крепости пятый год. Сюда </w:t>
            </w:r>
            <w:proofErr w:type="gramStart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переведен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за “смертоубийство” (на дуэли заколол поручика). Отличается насмешливостью и даже презрительностью (во время первой встречи с Гриневым он очень насмешливо описывает всех обитателей крепости). Швабрин очень умен. </w:t>
            </w:r>
          </w:p>
          <w:p w:rsidR="00AA04CD" w:rsidRPr="00441703" w:rsidRDefault="00AA04CD" w:rsidP="00AA0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Швабрин ухаживал за Машей Мироновой, но получил отказ. Не простив ей этого, он, мстя девушке, распускает о ней грязные слухи (рекомендует Гриневу подарить ей не стихотворение, а серьги: “знаю по опыту ее нрав и обычай”, отзывается о Маше, как </w:t>
            </w:r>
            <w:proofErr w:type="gramStart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последней дурочке и т. д.). Все это говорит о духовном бесчестии героя. Во время дуэли с Гриневым, который защищал честь любимой им Маши, Швабрин наносит удар в спину (когда противник оглядывается на зов слуги). Затем читатель подозревает Швабрина в тайном доносе родителям Гринева о дуэли. Из-за этого отец запрещает Гриневу брак с Машей. Полная утрата представлений о чести приводит Швабрина к измене. Он переходит на </w:t>
            </w:r>
            <w:r w:rsidRPr="004417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сторону Пугачева и там становится одним из командиров. Пользуясь своей властью, Швабрин пытается склонить к союзу Машу, держа ее у себя в плену. Но, когда Пугачев, узнав об этом, хочет наказать Швабрина, тот валяется у него в ногах. Подлость героя оборачивается его позором. В конце романа, попав в плен к правительственным войскам, Швабрин доносит на Гринева. Он утверждает, тот тоже перешел на сторону Пугачева. Таким образом, в своей подлости этот герой доходит до конца.</w:t>
            </w:r>
          </w:p>
        </w:tc>
        <w:tc>
          <w:tcPr>
            <w:tcW w:w="2338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Проверка </w:t>
            </w:r>
          </w:p>
          <w:p w:rsidR="00C332D2" w:rsidRPr="00441703" w:rsidRDefault="00C332D2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понимания учащимися романа А.С.Пушкина «Капитанская дочка»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</w:tc>
      </w:tr>
      <w:tr w:rsidR="00260474" w:rsidRPr="00441703" w:rsidTr="00E51A67">
        <w:tc>
          <w:tcPr>
            <w:tcW w:w="2935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 этап Рефлексия деятельности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подвести итог проделанной работы на уроке</w:t>
            </w:r>
          </w:p>
        </w:tc>
        <w:tc>
          <w:tcPr>
            <w:tcW w:w="2033" w:type="dxa"/>
          </w:tcPr>
          <w:p w:rsidR="00260474" w:rsidRPr="00441703" w:rsidRDefault="00260474" w:rsidP="00260474">
            <w:pPr>
              <w:spacing w:before="100" w:beforeAutospacing="1" w:after="100" w:afterAutospacing="1" w:line="240" w:lineRule="auto"/>
              <w:ind w:left="-1080"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</w:t>
            </w:r>
            <w:proofErr w:type="spellEnd"/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работы на уроке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 предложение</w:t>
            </w:r>
          </w:p>
        </w:tc>
        <w:tc>
          <w:tcPr>
            <w:tcW w:w="5221" w:type="dxa"/>
          </w:tcPr>
          <w:p w:rsidR="00260474" w:rsidRPr="00441703" w:rsidRDefault="006E461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«Капитанская дочка» – это размышление автора о….</w:t>
            </w:r>
          </w:p>
        </w:tc>
        <w:tc>
          <w:tcPr>
            <w:tcW w:w="2338" w:type="dxa"/>
          </w:tcPr>
          <w:p w:rsidR="00260474" w:rsidRPr="00441703" w:rsidRDefault="00260474" w:rsidP="0026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</w:tc>
      </w:tr>
      <w:tr w:rsidR="00260474" w:rsidRPr="00441703" w:rsidTr="00E51A67">
        <w:tc>
          <w:tcPr>
            <w:tcW w:w="2935" w:type="dxa"/>
          </w:tcPr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этап</w:t>
            </w:r>
          </w:p>
          <w:p w:rsidR="00260474" w:rsidRPr="00441703" w:rsidRDefault="00260474" w:rsidP="0026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2293" w:type="dxa"/>
            <w:gridSpan w:val="4"/>
          </w:tcPr>
          <w:p w:rsidR="009437B0" w:rsidRPr="00441703" w:rsidRDefault="008C4127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 w:rsidR="009437B0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123-231, вопросы на стр.229 (2,6,7 </w:t>
            </w:r>
            <w:proofErr w:type="spellStart"/>
            <w:r w:rsidR="009437B0" w:rsidRPr="004417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</w:t>
            </w:r>
            <w:proofErr w:type="spellEnd"/>
            <w:r w:rsidR="009437B0"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437B0" w:rsidRPr="00441703" w:rsidRDefault="009437B0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1)Пугачев и </w:t>
            </w:r>
            <w:proofErr w:type="gramStart"/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пугачевщина</w:t>
            </w:r>
            <w:proofErr w:type="gramEnd"/>
          </w:p>
          <w:p w:rsidR="009437B0" w:rsidRPr="00441703" w:rsidRDefault="009437B0" w:rsidP="0026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2)Влияние семьи на воспитание детей</w:t>
            </w:r>
          </w:p>
        </w:tc>
      </w:tr>
    </w:tbl>
    <w:p w:rsidR="00260474" w:rsidRPr="00441703" w:rsidRDefault="00260474" w:rsidP="002604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0474" w:rsidRPr="00441703" w:rsidRDefault="00260474" w:rsidP="002604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0474" w:rsidRPr="00441703" w:rsidRDefault="00260474" w:rsidP="002604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0474" w:rsidRPr="00441703" w:rsidRDefault="00260474" w:rsidP="002604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437B0" w:rsidRPr="00441703" w:rsidRDefault="009437B0" w:rsidP="002604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437B0" w:rsidRPr="00441703" w:rsidRDefault="009437B0" w:rsidP="002604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437B0" w:rsidRPr="00441703" w:rsidRDefault="009437B0" w:rsidP="002604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437B0" w:rsidRPr="00441703" w:rsidRDefault="009437B0" w:rsidP="002604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9437B0" w:rsidRPr="00441703" w:rsidSect="002604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2C8C"/>
    <w:multiLevelType w:val="hybridMultilevel"/>
    <w:tmpl w:val="01E62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767"/>
    <w:rsid w:val="000B6A62"/>
    <w:rsid w:val="0015439C"/>
    <w:rsid w:val="001D7873"/>
    <w:rsid w:val="00203111"/>
    <w:rsid w:val="00213500"/>
    <w:rsid w:val="00213E8B"/>
    <w:rsid w:val="00252E77"/>
    <w:rsid w:val="00260474"/>
    <w:rsid w:val="0032374C"/>
    <w:rsid w:val="003409D9"/>
    <w:rsid w:val="003A554A"/>
    <w:rsid w:val="003B4F69"/>
    <w:rsid w:val="004054E4"/>
    <w:rsid w:val="004122E2"/>
    <w:rsid w:val="00441703"/>
    <w:rsid w:val="004564EF"/>
    <w:rsid w:val="005123F5"/>
    <w:rsid w:val="00544AEB"/>
    <w:rsid w:val="005F15DF"/>
    <w:rsid w:val="00685C40"/>
    <w:rsid w:val="006B4C78"/>
    <w:rsid w:val="006E1D4B"/>
    <w:rsid w:val="006E4614"/>
    <w:rsid w:val="006E4789"/>
    <w:rsid w:val="00751904"/>
    <w:rsid w:val="007A188B"/>
    <w:rsid w:val="007A7767"/>
    <w:rsid w:val="007C077A"/>
    <w:rsid w:val="00895BE8"/>
    <w:rsid w:val="008C4127"/>
    <w:rsid w:val="0091221A"/>
    <w:rsid w:val="0091438A"/>
    <w:rsid w:val="009437B0"/>
    <w:rsid w:val="009C6F4D"/>
    <w:rsid w:val="00A456E0"/>
    <w:rsid w:val="00A907EF"/>
    <w:rsid w:val="00AA04CD"/>
    <w:rsid w:val="00AC1D48"/>
    <w:rsid w:val="00B52277"/>
    <w:rsid w:val="00B87236"/>
    <w:rsid w:val="00BB6477"/>
    <w:rsid w:val="00C332D1"/>
    <w:rsid w:val="00C332D2"/>
    <w:rsid w:val="00C40521"/>
    <w:rsid w:val="00D93A5D"/>
    <w:rsid w:val="00E34937"/>
    <w:rsid w:val="00E80EB3"/>
    <w:rsid w:val="00EE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42</cp:revision>
  <dcterms:created xsi:type="dcterms:W3CDTF">2014-10-11T09:36:00Z</dcterms:created>
  <dcterms:modified xsi:type="dcterms:W3CDTF">2015-01-18T03:59:00Z</dcterms:modified>
</cp:coreProperties>
</file>