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46" w:rsidRDefault="00824746" w:rsidP="00824746">
      <w:pPr>
        <w:rPr>
          <w:b/>
        </w:rPr>
      </w:pPr>
    </w:p>
    <w:p w:rsidR="00824746" w:rsidRPr="00824746" w:rsidRDefault="00824746" w:rsidP="00824746">
      <w:pPr>
        <w:spacing w:after="0"/>
        <w:jc w:val="center"/>
        <w:rPr>
          <w:rFonts w:ascii="Times New Roman" w:hAnsi="Times New Roman" w:cs="Times New Roman"/>
          <w:b/>
          <w:sz w:val="24"/>
          <w:szCs w:val="24"/>
        </w:rPr>
      </w:pPr>
      <w:r w:rsidRPr="00824746">
        <w:rPr>
          <w:rFonts w:ascii="Times New Roman" w:hAnsi="Times New Roman" w:cs="Times New Roman"/>
          <w:b/>
          <w:sz w:val="24"/>
          <w:szCs w:val="24"/>
        </w:rPr>
        <w:t xml:space="preserve">Классный час - акция </w:t>
      </w:r>
    </w:p>
    <w:p w:rsidR="00824746" w:rsidRPr="00824746" w:rsidRDefault="00824746" w:rsidP="00824746">
      <w:pPr>
        <w:spacing w:after="0"/>
        <w:jc w:val="both"/>
        <w:rPr>
          <w:rFonts w:ascii="Times New Roman" w:hAnsi="Times New Roman" w:cs="Times New Roman"/>
          <w:b/>
          <w:i/>
          <w:sz w:val="24"/>
          <w:szCs w:val="24"/>
        </w:rPr>
      </w:pPr>
      <w:r w:rsidRPr="00824746">
        <w:rPr>
          <w:rFonts w:ascii="Times New Roman" w:hAnsi="Times New Roman" w:cs="Times New Roman"/>
          <w:b/>
          <w:sz w:val="24"/>
          <w:szCs w:val="24"/>
          <w:u w:val="single"/>
        </w:rPr>
        <w:t>Тема</w:t>
      </w:r>
      <w:r w:rsidRPr="00824746">
        <w:rPr>
          <w:rFonts w:ascii="Times New Roman" w:hAnsi="Times New Roman" w:cs="Times New Roman"/>
          <w:b/>
          <w:sz w:val="24"/>
          <w:szCs w:val="24"/>
        </w:rPr>
        <w:t xml:space="preserve"> </w:t>
      </w:r>
      <w:r w:rsidRPr="00824746">
        <w:rPr>
          <w:rFonts w:ascii="Times New Roman" w:hAnsi="Times New Roman" w:cs="Times New Roman"/>
          <w:b/>
          <w:sz w:val="24"/>
          <w:szCs w:val="24"/>
          <w:u w:val="single"/>
        </w:rPr>
        <w:t>классного часа:</w:t>
      </w:r>
      <w:r w:rsidRPr="00824746">
        <w:rPr>
          <w:rFonts w:ascii="Times New Roman" w:hAnsi="Times New Roman" w:cs="Times New Roman"/>
          <w:b/>
          <w:bCs/>
          <w:color w:val="984204"/>
          <w:sz w:val="24"/>
          <w:szCs w:val="24"/>
        </w:rPr>
        <w:t xml:space="preserve"> </w:t>
      </w:r>
      <w:r w:rsidRPr="00824746">
        <w:rPr>
          <w:rFonts w:ascii="Times New Roman" w:hAnsi="Times New Roman" w:cs="Times New Roman"/>
          <w:b/>
          <w:bCs/>
          <w:sz w:val="24"/>
          <w:szCs w:val="24"/>
        </w:rPr>
        <w:t>Георгиевская лента</w:t>
      </w:r>
      <w:r w:rsidRPr="00824746">
        <w:rPr>
          <w:rFonts w:ascii="Times New Roman" w:hAnsi="Times New Roman" w:cs="Times New Roman"/>
          <w:b/>
          <w:i/>
          <w:sz w:val="24"/>
          <w:szCs w:val="24"/>
        </w:rPr>
        <w:t>.</w:t>
      </w:r>
    </w:p>
    <w:p w:rsidR="00824746" w:rsidRPr="00824746" w:rsidRDefault="00824746" w:rsidP="00824746">
      <w:pPr>
        <w:spacing w:after="0"/>
        <w:ind w:left="2268" w:hanging="2268"/>
        <w:jc w:val="both"/>
        <w:rPr>
          <w:rFonts w:ascii="Times New Roman" w:hAnsi="Times New Roman" w:cs="Times New Roman"/>
          <w:sz w:val="24"/>
          <w:szCs w:val="24"/>
        </w:rPr>
      </w:pPr>
      <w:r w:rsidRPr="00824746">
        <w:rPr>
          <w:rFonts w:ascii="Times New Roman" w:hAnsi="Times New Roman" w:cs="Times New Roman"/>
          <w:b/>
          <w:sz w:val="24"/>
          <w:szCs w:val="24"/>
          <w:u w:val="single"/>
        </w:rPr>
        <w:t>Цель классного часа</w:t>
      </w:r>
      <w:r w:rsidRPr="00824746">
        <w:rPr>
          <w:rStyle w:val="a5"/>
          <w:rFonts w:ascii="Times New Roman" w:hAnsi="Times New Roman" w:cs="Times New Roman"/>
          <w:color w:val="000000"/>
          <w:sz w:val="24"/>
          <w:szCs w:val="24"/>
          <w:bdr w:val="none" w:sz="0" w:space="0" w:color="auto" w:frame="1"/>
        </w:rPr>
        <w:t>:</w:t>
      </w:r>
      <w:r w:rsidRPr="00824746">
        <w:rPr>
          <w:rStyle w:val="apple-converted-space"/>
          <w:rFonts w:ascii="Times New Roman" w:hAnsi="Times New Roman" w:cs="Times New Roman"/>
          <w:color w:val="000000"/>
          <w:sz w:val="24"/>
          <w:szCs w:val="24"/>
        </w:rPr>
        <w:t> </w:t>
      </w:r>
      <w:r w:rsidRPr="00824746">
        <w:rPr>
          <w:rFonts w:ascii="Times New Roman" w:hAnsi="Times New Roman" w:cs="Times New Roman"/>
          <w:color w:val="000000"/>
          <w:sz w:val="24"/>
          <w:szCs w:val="24"/>
        </w:rPr>
        <w:t xml:space="preserve">расширить представление детей о Великой Отечественной войне; познакомить с историей ордена Славы и георгиевской ленты; воспитывать чувство ответственности за свои поступки, уважение к людям старшего поколения; способствовать воспитанию патриотизма, гордости за свою страну и народ; </w:t>
      </w:r>
      <w:r w:rsidRPr="00824746">
        <w:rPr>
          <w:rFonts w:ascii="Times New Roman" w:hAnsi="Times New Roman" w:cs="Times New Roman"/>
          <w:sz w:val="24"/>
          <w:szCs w:val="24"/>
        </w:rPr>
        <w:t>побуждать детей к деятельному участию в акциях памяти, оказания помощи ветеранам</w:t>
      </w:r>
      <w:r w:rsidRPr="00824746">
        <w:rPr>
          <w:rFonts w:ascii="Times New Roman" w:hAnsi="Times New Roman" w:cs="Times New Roman"/>
          <w:color w:val="000000"/>
          <w:sz w:val="24"/>
          <w:szCs w:val="24"/>
        </w:rPr>
        <w:t>.</w:t>
      </w:r>
    </w:p>
    <w:p w:rsidR="00824746" w:rsidRPr="00824746" w:rsidRDefault="00824746" w:rsidP="00824746">
      <w:pPr>
        <w:spacing w:after="0"/>
        <w:jc w:val="both"/>
        <w:rPr>
          <w:rFonts w:ascii="Times New Roman" w:hAnsi="Times New Roman" w:cs="Times New Roman"/>
          <w:sz w:val="24"/>
          <w:szCs w:val="24"/>
        </w:rPr>
      </w:pPr>
      <w:r w:rsidRPr="00824746">
        <w:rPr>
          <w:rFonts w:ascii="Times New Roman" w:hAnsi="Times New Roman" w:cs="Times New Roman"/>
          <w:b/>
          <w:sz w:val="24"/>
          <w:szCs w:val="24"/>
          <w:u w:val="single"/>
        </w:rPr>
        <w:t xml:space="preserve">Оборудование: </w:t>
      </w:r>
      <w:r w:rsidRPr="00824746">
        <w:rPr>
          <w:rFonts w:ascii="Times New Roman" w:hAnsi="Times New Roman" w:cs="Times New Roman"/>
          <w:sz w:val="24"/>
          <w:szCs w:val="24"/>
        </w:rPr>
        <w:t>ТСО, плакаты, презентация,</w:t>
      </w:r>
      <w:r w:rsidRPr="00824746">
        <w:rPr>
          <w:rFonts w:ascii="Times New Roman" w:hAnsi="Times New Roman" w:cs="Times New Roman"/>
          <w:color w:val="000000"/>
          <w:sz w:val="24"/>
          <w:szCs w:val="24"/>
        </w:rPr>
        <w:t xml:space="preserve"> фотографии бойцов Советской армии периода Великой Отечественной войны; рисунки или фотография ордена Славы, ордена Святого Георгия Победоносца.</w:t>
      </w:r>
    </w:p>
    <w:p w:rsidR="00824746" w:rsidRPr="00824746" w:rsidRDefault="00824746" w:rsidP="00824746">
      <w:pPr>
        <w:tabs>
          <w:tab w:val="left" w:pos="993"/>
        </w:tabs>
        <w:spacing w:after="0"/>
        <w:ind w:firstLine="567"/>
        <w:rPr>
          <w:rFonts w:ascii="Times New Roman" w:hAnsi="Times New Roman" w:cs="Times New Roman"/>
          <w:b/>
          <w:sz w:val="24"/>
          <w:szCs w:val="24"/>
        </w:rPr>
      </w:pPr>
      <w:r w:rsidRPr="00824746">
        <w:rPr>
          <w:rFonts w:ascii="Times New Roman" w:hAnsi="Times New Roman" w:cs="Times New Roman"/>
          <w:b/>
          <w:sz w:val="24"/>
          <w:szCs w:val="24"/>
        </w:rPr>
        <w:t>План классного часа</w:t>
      </w:r>
    </w:p>
    <w:p w:rsidR="00824746" w:rsidRPr="00824746" w:rsidRDefault="00824746" w:rsidP="00824746">
      <w:pPr>
        <w:widowControl w:val="0"/>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824746">
        <w:rPr>
          <w:rFonts w:ascii="Times New Roman" w:hAnsi="Times New Roman" w:cs="Times New Roman"/>
          <w:sz w:val="24"/>
          <w:szCs w:val="24"/>
        </w:rPr>
        <w:t>Вступительное слово.</w:t>
      </w:r>
      <w:r w:rsidRPr="00824746">
        <w:rPr>
          <w:rFonts w:ascii="Times New Roman" w:hAnsi="Times New Roman" w:cs="Times New Roman"/>
          <w:color w:val="000000"/>
          <w:sz w:val="24"/>
          <w:szCs w:val="24"/>
        </w:rPr>
        <w:t xml:space="preserve"> </w:t>
      </w:r>
    </w:p>
    <w:p w:rsidR="00824746" w:rsidRPr="00824746" w:rsidRDefault="00824746" w:rsidP="00824746">
      <w:pPr>
        <w:widowControl w:val="0"/>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824746">
        <w:rPr>
          <w:rFonts w:ascii="Times New Roman" w:hAnsi="Times New Roman" w:cs="Times New Roman"/>
          <w:color w:val="000000"/>
          <w:sz w:val="24"/>
          <w:szCs w:val="24"/>
        </w:rPr>
        <w:t xml:space="preserve">Проблемная ситуация «Про ленточку, совесть и героизм». </w:t>
      </w:r>
    </w:p>
    <w:p w:rsidR="00824746" w:rsidRPr="00824746" w:rsidRDefault="00824746" w:rsidP="00824746">
      <w:pPr>
        <w:widowControl w:val="0"/>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824746">
        <w:rPr>
          <w:rFonts w:ascii="Times New Roman" w:hAnsi="Times New Roman" w:cs="Times New Roman"/>
          <w:color w:val="000000"/>
          <w:sz w:val="24"/>
          <w:szCs w:val="24"/>
        </w:rPr>
        <w:t>Беседа по рассказу.</w:t>
      </w:r>
    </w:p>
    <w:p w:rsidR="00824746" w:rsidRPr="00824746" w:rsidRDefault="00824746" w:rsidP="00824746">
      <w:pPr>
        <w:widowControl w:val="0"/>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824746">
        <w:rPr>
          <w:rFonts w:ascii="Times New Roman" w:hAnsi="Times New Roman" w:cs="Times New Roman"/>
          <w:sz w:val="24"/>
          <w:szCs w:val="24"/>
        </w:rPr>
        <w:t>Информационный блок «Георгиевские цвета».</w:t>
      </w:r>
    </w:p>
    <w:p w:rsidR="00824746" w:rsidRPr="00824746" w:rsidRDefault="00824746" w:rsidP="00824746">
      <w:pPr>
        <w:widowControl w:val="0"/>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824746">
        <w:rPr>
          <w:rFonts w:ascii="Times New Roman" w:hAnsi="Times New Roman" w:cs="Times New Roman"/>
          <w:sz w:val="24"/>
          <w:szCs w:val="24"/>
        </w:rPr>
        <w:t>Акция «Георгиевская ленточка» в классе.</w:t>
      </w:r>
    </w:p>
    <w:p w:rsidR="00824746" w:rsidRPr="00824746" w:rsidRDefault="00824746" w:rsidP="00824746">
      <w:pPr>
        <w:widowControl w:val="0"/>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824746">
        <w:rPr>
          <w:rFonts w:ascii="Times New Roman" w:hAnsi="Times New Roman" w:cs="Times New Roman"/>
          <w:sz w:val="24"/>
          <w:szCs w:val="24"/>
        </w:rPr>
        <w:t>Организация акции «Георгиевская ленточка» в школе и микрорайоне.</w:t>
      </w:r>
      <w:r w:rsidRPr="00824746">
        <w:rPr>
          <w:rFonts w:ascii="Times New Roman" w:hAnsi="Times New Roman" w:cs="Times New Roman"/>
          <w:color w:val="000000"/>
          <w:sz w:val="24"/>
          <w:szCs w:val="24"/>
        </w:rPr>
        <w:t xml:space="preserve"> </w:t>
      </w:r>
    </w:p>
    <w:p w:rsidR="00824746" w:rsidRPr="00824746" w:rsidRDefault="00824746" w:rsidP="00824746">
      <w:pPr>
        <w:widowControl w:val="0"/>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824746">
        <w:rPr>
          <w:rFonts w:ascii="Times New Roman" w:hAnsi="Times New Roman" w:cs="Times New Roman"/>
          <w:color w:val="000000"/>
          <w:sz w:val="24"/>
          <w:szCs w:val="24"/>
        </w:rPr>
        <w:t>Заключительная беседа «Как чтить память?».</w:t>
      </w:r>
    </w:p>
    <w:p w:rsidR="00824746" w:rsidRPr="00824746" w:rsidRDefault="00824746" w:rsidP="00824746">
      <w:pPr>
        <w:widowControl w:val="0"/>
        <w:numPr>
          <w:ilvl w:val="0"/>
          <w:numId w:val="1"/>
        </w:numPr>
        <w:tabs>
          <w:tab w:val="left" w:pos="993"/>
        </w:tabs>
        <w:autoSpaceDE w:val="0"/>
        <w:autoSpaceDN w:val="0"/>
        <w:adjustRightInd w:val="0"/>
        <w:spacing w:after="0" w:line="240" w:lineRule="auto"/>
        <w:jc w:val="both"/>
        <w:rPr>
          <w:rFonts w:ascii="Times New Roman" w:hAnsi="Times New Roman" w:cs="Times New Roman"/>
          <w:sz w:val="24"/>
          <w:szCs w:val="24"/>
        </w:rPr>
      </w:pPr>
      <w:r w:rsidRPr="00824746">
        <w:rPr>
          <w:rFonts w:ascii="Times New Roman" w:hAnsi="Times New Roman" w:cs="Times New Roman"/>
          <w:sz w:val="24"/>
          <w:szCs w:val="24"/>
        </w:rPr>
        <w:t>Подведение итогов (рефлексия).</w:t>
      </w:r>
    </w:p>
    <w:p w:rsidR="00824746" w:rsidRPr="00824746" w:rsidRDefault="00824746" w:rsidP="00824746">
      <w:pPr>
        <w:widowControl w:val="0"/>
        <w:tabs>
          <w:tab w:val="left" w:pos="993"/>
        </w:tabs>
        <w:autoSpaceDE w:val="0"/>
        <w:autoSpaceDN w:val="0"/>
        <w:adjustRightInd w:val="0"/>
        <w:spacing w:after="0"/>
        <w:ind w:left="1429"/>
        <w:jc w:val="both"/>
        <w:rPr>
          <w:rFonts w:ascii="Times New Roman" w:hAnsi="Times New Roman" w:cs="Times New Roman"/>
          <w:sz w:val="24"/>
          <w:szCs w:val="24"/>
        </w:rPr>
      </w:pPr>
    </w:p>
    <w:p w:rsidR="00824746" w:rsidRPr="00824746" w:rsidRDefault="00824746" w:rsidP="00824746">
      <w:pPr>
        <w:widowControl w:val="0"/>
        <w:tabs>
          <w:tab w:val="left" w:pos="993"/>
        </w:tabs>
        <w:autoSpaceDE w:val="0"/>
        <w:autoSpaceDN w:val="0"/>
        <w:adjustRightInd w:val="0"/>
        <w:spacing w:after="0"/>
        <w:ind w:firstLine="567"/>
        <w:jc w:val="both"/>
        <w:rPr>
          <w:rFonts w:ascii="Times New Roman" w:hAnsi="Times New Roman" w:cs="Times New Roman"/>
          <w:b/>
          <w:sz w:val="24"/>
          <w:szCs w:val="24"/>
        </w:rPr>
      </w:pPr>
      <w:proofErr w:type="gramStart"/>
      <w:r w:rsidRPr="00824746">
        <w:rPr>
          <w:rFonts w:ascii="Times New Roman" w:hAnsi="Times New Roman" w:cs="Times New Roman"/>
          <w:b/>
          <w:sz w:val="24"/>
          <w:szCs w:val="24"/>
          <w:lang w:val="en-US"/>
        </w:rPr>
        <w:t>I</w:t>
      </w:r>
      <w:r w:rsidRPr="00824746">
        <w:rPr>
          <w:rFonts w:ascii="Times New Roman" w:hAnsi="Times New Roman" w:cs="Times New Roman"/>
          <w:b/>
          <w:sz w:val="24"/>
          <w:szCs w:val="24"/>
        </w:rPr>
        <w:t>. Вступительное слово.</w:t>
      </w:r>
      <w:proofErr w:type="gramEnd"/>
      <w:r w:rsidRPr="00824746">
        <w:rPr>
          <w:rFonts w:ascii="Times New Roman" w:hAnsi="Times New Roman" w:cs="Times New Roman"/>
          <w:b/>
          <w:color w:val="000000"/>
          <w:sz w:val="24"/>
          <w:szCs w:val="24"/>
        </w:rPr>
        <w:t xml:space="preserve"> </w:t>
      </w:r>
    </w:p>
    <w:p w:rsidR="00824746" w:rsidRPr="00824746" w:rsidRDefault="00824746" w:rsidP="00824746">
      <w:pPr>
        <w:pStyle w:val="a3"/>
        <w:shd w:val="clear" w:color="auto" w:fill="FFFFFF"/>
        <w:spacing w:before="0" w:beforeAutospacing="0" w:after="0" w:afterAutospacing="0"/>
        <w:ind w:firstLine="567"/>
        <w:jc w:val="both"/>
        <w:rPr>
          <w:color w:val="000000"/>
        </w:rPr>
      </w:pPr>
      <w:r w:rsidRPr="00824746">
        <w:rPr>
          <w:i/>
          <w:color w:val="000000"/>
        </w:rPr>
        <w:t>Классный руководитель.</w:t>
      </w:r>
      <w:r w:rsidRPr="00824746">
        <w:rPr>
          <w:color w:val="000000"/>
        </w:rPr>
        <w:t xml:space="preserve"> Близится День Победы. На дорогах появились машины с черно-оранжевыми ленточками, на уликах, в транспорте все чаще встречаешь людей, у которых на груди такая же ленточка - символ памяти, знак преемственности поколений.</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color w:val="000000"/>
          <w:sz w:val="24"/>
          <w:szCs w:val="24"/>
        </w:rPr>
        <w:t xml:space="preserve">Это значит, что в очередной раз стартовала акция «Георгиевская ленточка», </w:t>
      </w:r>
      <w:r w:rsidRPr="00824746">
        <w:rPr>
          <w:rFonts w:ascii="Times New Roman" w:hAnsi="Times New Roman" w:cs="Times New Roman"/>
          <w:sz w:val="24"/>
          <w:szCs w:val="24"/>
        </w:rPr>
        <w:t xml:space="preserve">приуроченная к годовщине Победы в Великой Отечественной войне. </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Что означает эта ленточка? Почему сейчас она стала символом Победы? В чем смысл этой громкой акции, в которой участвуют миллионы людей в разных странах?</w:t>
      </w:r>
    </w:p>
    <w:p w:rsidR="00824746" w:rsidRPr="00824746" w:rsidRDefault="00824746" w:rsidP="00824746">
      <w:pPr>
        <w:pStyle w:val="a3"/>
        <w:shd w:val="clear" w:color="auto" w:fill="FFFFFF"/>
        <w:spacing w:before="0" w:beforeAutospacing="0" w:after="0" w:afterAutospacing="0"/>
        <w:ind w:firstLine="567"/>
        <w:jc w:val="both"/>
        <w:rPr>
          <w:color w:val="000000"/>
        </w:rPr>
      </w:pPr>
      <w:r w:rsidRPr="00824746">
        <w:rPr>
          <w:color w:val="000000"/>
        </w:rPr>
        <w:t>Георгиевская лента - это элемент многих боевых орденов России, СССР, Российской Федерации. Свое название эта черно-оранжевая лента получила от ордена Святого Георгия Победоносца. Георгиевская лента присутствовала на всех четырех степенях этого боевого ордена, на других наградах императорской России.</w:t>
      </w:r>
    </w:p>
    <w:p w:rsidR="00824746" w:rsidRPr="00824746" w:rsidRDefault="00824746" w:rsidP="00824746">
      <w:pPr>
        <w:pStyle w:val="a3"/>
        <w:shd w:val="clear" w:color="auto" w:fill="FFFFFF"/>
        <w:spacing w:before="0" w:beforeAutospacing="0" w:after="0" w:afterAutospacing="0"/>
        <w:ind w:firstLine="567"/>
        <w:jc w:val="both"/>
        <w:rPr>
          <w:color w:val="000000"/>
        </w:rPr>
      </w:pPr>
      <w:r w:rsidRPr="00824746">
        <w:rPr>
          <w:color w:val="000000"/>
        </w:rPr>
        <w:t>В годы Великой Отечественной войны, 8 сентября 1943 г., в продолжение боевых традиций русской армии был учрежден орден Славы трех степеней. Его статус, так же как и черно-оранжевая расцветка ленты, напоминал о Георгиевском кресте. Поэтому георгиевскую ленту иногда называют лентой ордена Славы.</w:t>
      </w:r>
    </w:p>
    <w:p w:rsidR="00824746" w:rsidRPr="00824746" w:rsidRDefault="00824746" w:rsidP="00824746">
      <w:pPr>
        <w:pStyle w:val="a3"/>
        <w:shd w:val="clear" w:color="auto" w:fill="FFFFFF"/>
        <w:spacing w:before="0" w:beforeAutospacing="0" w:after="0" w:afterAutospacing="0"/>
        <w:ind w:firstLine="567"/>
        <w:jc w:val="both"/>
        <w:rPr>
          <w:color w:val="000000"/>
        </w:rPr>
      </w:pPr>
      <w:r w:rsidRPr="00824746">
        <w:rPr>
          <w:color w:val="000000"/>
        </w:rPr>
        <w:t>- Приходилось ли вам участвовать в акции «Георгиевская ленточка»?</w:t>
      </w:r>
    </w:p>
    <w:p w:rsidR="00824746" w:rsidRPr="00824746" w:rsidRDefault="00824746" w:rsidP="00824746">
      <w:pPr>
        <w:pStyle w:val="a3"/>
        <w:shd w:val="clear" w:color="auto" w:fill="FFFFFF"/>
        <w:spacing w:before="0" w:beforeAutospacing="0" w:after="0" w:afterAutospacing="0"/>
        <w:ind w:firstLine="567"/>
        <w:jc w:val="both"/>
        <w:rPr>
          <w:color w:val="000000"/>
        </w:rPr>
      </w:pPr>
      <w:r w:rsidRPr="00824746">
        <w:rPr>
          <w:color w:val="000000"/>
        </w:rPr>
        <w:t>- Знаете ли вы, зачем раздают людям эти ленты?</w:t>
      </w:r>
    </w:p>
    <w:p w:rsidR="00824746" w:rsidRPr="00824746" w:rsidRDefault="00824746" w:rsidP="00824746">
      <w:pPr>
        <w:pStyle w:val="a3"/>
        <w:shd w:val="clear" w:color="auto" w:fill="FFFFFF"/>
        <w:spacing w:before="0" w:beforeAutospacing="0" w:after="0" w:afterAutospacing="0"/>
        <w:ind w:firstLine="567"/>
        <w:jc w:val="both"/>
        <w:rPr>
          <w:color w:val="000000"/>
        </w:rPr>
      </w:pPr>
      <w:r w:rsidRPr="00824746">
        <w:rPr>
          <w:color w:val="000000"/>
        </w:rPr>
        <w:t>- Как вы вели себя, получив такую ленту?</w:t>
      </w:r>
    </w:p>
    <w:p w:rsidR="00824746" w:rsidRPr="00824746" w:rsidRDefault="00824746" w:rsidP="00824746">
      <w:pPr>
        <w:pStyle w:val="a3"/>
        <w:shd w:val="clear" w:color="auto" w:fill="FFFFFF"/>
        <w:spacing w:before="0" w:beforeAutospacing="0" w:after="0" w:afterAutospacing="0"/>
        <w:ind w:firstLine="567"/>
        <w:jc w:val="both"/>
        <w:rPr>
          <w:color w:val="000000"/>
        </w:rPr>
      </w:pPr>
      <w:r w:rsidRPr="00824746">
        <w:rPr>
          <w:color w:val="000000"/>
        </w:rPr>
        <w:t>(Дети высказываются.)</w:t>
      </w:r>
    </w:p>
    <w:p w:rsidR="00824746" w:rsidRPr="00824746" w:rsidRDefault="00824746" w:rsidP="00824746">
      <w:pPr>
        <w:shd w:val="clear" w:color="auto" w:fill="FFFFFF"/>
        <w:spacing w:before="167" w:after="0"/>
        <w:ind w:firstLine="567"/>
        <w:outlineLvl w:val="3"/>
        <w:rPr>
          <w:rFonts w:ascii="Times New Roman" w:hAnsi="Times New Roman" w:cs="Times New Roman"/>
          <w:b/>
          <w:bCs/>
          <w:sz w:val="24"/>
          <w:szCs w:val="24"/>
        </w:rPr>
      </w:pPr>
      <w:r w:rsidRPr="00824746">
        <w:rPr>
          <w:rFonts w:ascii="Times New Roman" w:hAnsi="Times New Roman" w:cs="Times New Roman"/>
          <w:b/>
          <w:bCs/>
          <w:sz w:val="24"/>
          <w:szCs w:val="24"/>
        </w:rPr>
        <w:t>II. Проблемная ситуация «Про ленточку, совесть и героизм»</w:t>
      </w:r>
    </w:p>
    <w:p w:rsidR="00824746" w:rsidRPr="00824746" w:rsidRDefault="00824746" w:rsidP="00824746">
      <w:pPr>
        <w:shd w:val="clear" w:color="auto" w:fill="FFFFFF"/>
        <w:spacing w:after="0"/>
        <w:ind w:firstLine="567"/>
        <w:jc w:val="both"/>
        <w:rPr>
          <w:rFonts w:ascii="Times New Roman" w:hAnsi="Times New Roman" w:cs="Times New Roman"/>
          <w:color w:val="000000"/>
          <w:sz w:val="24"/>
          <w:szCs w:val="24"/>
        </w:rPr>
      </w:pPr>
      <w:r w:rsidRPr="00824746">
        <w:rPr>
          <w:rFonts w:ascii="Times New Roman" w:hAnsi="Times New Roman" w:cs="Times New Roman"/>
          <w:i/>
          <w:color w:val="000000"/>
          <w:sz w:val="24"/>
          <w:szCs w:val="24"/>
        </w:rPr>
        <w:t>Классный руководитель.</w:t>
      </w:r>
      <w:r w:rsidRPr="00824746">
        <w:rPr>
          <w:rFonts w:ascii="Times New Roman" w:hAnsi="Times New Roman" w:cs="Times New Roman"/>
          <w:color w:val="000000"/>
          <w:sz w:val="24"/>
          <w:szCs w:val="24"/>
        </w:rPr>
        <w:t xml:space="preserve"> Я хочу прочитать вам историю, которая произошла с двумя шестиклассниками в День Победы. (Читает.)</w:t>
      </w:r>
    </w:p>
    <w:p w:rsidR="00824746" w:rsidRPr="00824746" w:rsidRDefault="00824746" w:rsidP="00824746">
      <w:pPr>
        <w:shd w:val="clear" w:color="auto" w:fill="FFFFFF"/>
        <w:spacing w:after="0"/>
        <w:ind w:firstLine="567"/>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xml:space="preserve">В День Победы Сережа Иванов проснулся рано - с улицы доносились звуки бодрых военных маршей. Сразу появилось радостное, праздничное настроение. А тут еще и </w:t>
      </w:r>
      <w:r w:rsidRPr="00824746">
        <w:rPr>
          <w:rFonts w:ascii="Times New Roman" w:hAnsi="Times New Roman" w:cs="Times New Roman"/>
          <w:color w:val="000000"/>
          <w:sz w:val="24"/>
          <w:szCs w:val="24"/>
        </w:rPr>
        <w:lastRenderedPageBreak/>
        <w:t>одноклассник позвонил - Димка Егоров, сказал, что на площади гулянье - походная кухня, угощают всех кашей и раздают георгиевские ленточки. Минут через десять друзья уже были там.</w:t>
      </w:r>
    </w:p>
    <w:p w:rsidR="00824746" w:rsidRPr="00824746" w:rsidRDefault="00824746" w:rsidP="00824746">
      <w:pPr>
        <w:shd w:val="clear" w:color="auto" w:fill="FFFFFF"/>
        <w:spacing w:after="0"/>
        <w:ind w:firstLine="567"/>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Первым делом встали в очередь за ленточками. Набрали штук 20, сказали, что берут на весь класс. Часа два гуляли ребята по площади: и каши наелись, и песен напелись, и всяких выступлений насмотрелись, но никого из класса так и не встретили. Что же делать с ленточками? И тут по площади промчался мотоциклист - черная кожаная куртка, шлем, черные перчатки - и весь с ног до головы увешан черно-желтыми ленточками, которые развевались по ветру, как пламя.</w:t>
      </w:r>
    </w:p>
    <w:p w:rsidR="00824746" w:rsidRPr="00824746" w:rsidRDefault="00824746" w:rsidP="00824746">
      <w:pPr>
        <w:shd w:val="clear" w:color="auto" w:fill="FFFFFF"/>
        <w:spacing w:after="0"/>
        <w:ind w:firstLine="567"/>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xml:space="preserve">- А чем мы хуже? - решили друзья. Сели на скамеечку и начали завязывать на себе ленты - на руках, на шее, на поясе, на голове. Скоро мальчишки стали похожи на индейцев из племени </w:t>
      </w:r>
      <w:proofErr w:type="spellStart"/>
      <w:r w:rsidRPr="00824746">
        <w:rPr>
          <w:rFonts w:ascii="Times New Roman" w:hAnsi="Times New Roman" w:cs="Times New Roman"/>
          <w:color w:val="000000"/>
          <w:sz w:val="24"/>
          <w:szCs w:val="24"/>
        </w:rPr>
        <w:t>тамбу-ламбу</w:t>
      </w:r>
      <w:proofErr w:type="spellEnd"/>
      <w:r w:rsidRPr="00824746">
        <w:rPr>
          <w:rFonts w:ascii="Times New Roman" w:hAnsi="Times New Roman" w:cs="Times New Roman"/>
          <w:color w:val="000000"/>
          <w:sz w:val="24"/>
          <w:szCs w:val="24"/>
        </w:rPr>
        <w:t>. Посмотрели друг на друга и со смеху покатились.</w:t>
      </w:r>
    </w:p>
    <w:p w:rsidR="00824746" w:rsidRPr="00824746" w:rsidRDefault="00824746" w:rsidP="00824746">
      <w:pPr>
        <w:shd w:val="clear" w:color="auto" w:fill="FFFFFF"/>
        <w:spacing w:after="0"/>
        <w:ind w:firstLine="567"/>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А тут на лавочку рядом с ними присел дед, за сердце держится, наклонился вперед, видать, плохо старику. Рядом примостилась внучка, девчонка лет пяти, гладит деда по руке, что-то лопочет про лекарство в правом кармане.</w:t>
      </w:r>
    </w:p>
    <w:p w:rsidR="00824746" w:rsidRPr="00824746" w:rsidRDefault="00824746" w:rsidP="00824746">
      <w:pPr>
        <w:shd w:val="clear" w:color="auto" w:fill="FFFFFF"/>
        <w:spacing w:after="0"/>
        <w:ind w:firstLine="567"/>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Внезапно на Серегу напал приступ великодушия - сорвал с руки ленточку и протянул старику:</w:t>
      </w:r>
    </w:p>
    <w:p w:rsidR="00824746" w:rsidRPr="00824746" w:rsidRDefault="00824746" w:rsidP="00824746">
      <w:pPr>
        <w:shd w:val="clear" w:color="auto" w:fill="FFFFFF"/>
        <w:spacing w:after="0"/>
        <w:ind w:firstLine="567"/>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Нате, с праздником вас, с Днем Победы!</w:t>
      </w:r>
    </w:p>
    <w:p w:rsidR="00824746" w:rsidRPr="00824746" w:rsidRDefault="00824746" w:rsidP="00824746">
      <w:pPr>
        <w:shd w:val="clear" w:color="auto" w:fill="FFFFFF"/>
        <w:spacing w:after="0"/>
        <w:ind w:firstLine="567"/>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Дед ничего не ответил, только смерил мальчишек усталым и грустным взглядом.</w:t>
      </w:r>
    </w:p>
    <w:p w:rsidR="00824746" w:rsidRPr="00824746" w:rsidRDefault="00824746" w:rsidP="00824746">
      <w:pPr>
        <w:shd w:val="clear" w:color="auto" w:fill="FFFFFF"/>
        <w:spacing w:after="0"/>
        <w:ind w:firstLine="567"/>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Берите, это же акция «Георгиевская ленточка», - настаивал Димка. |</w:t>
      </w:r>
    </w:p>
    <w:p w:rsidR="00824746" w:rsidRPr="00824746" w:rsidRDefault="00824746" w:rsidP="00824746">
      <w:pPr>
        <w:shd w:val="clear" w:color="auto" w:fill="FFFFFF"/>
        <w:spacing w:after="0"/>
        <w:ind w:firstLine="567"/>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Дед задумчиво покачал головой и отвел глаза. И тут внучка тихо заметила:</w:t>
      </w:r>
    </w:p>
    <w:p w:rsidR="00824746" w:rsidRPr="00824746" w:rsidRDefault="00824746" w:rsidP="00824746">
      <w:pPr>
        <w:shd w:val="clear" w:color="auto" w:fill="FFFFFF"/>
        <w:spacing w:after="0"/>
        <w:ind w:firstLine="567"/>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А у дедушки уже есть такие, только он эти ленточки никому не отдаст...</w:t>
      </w:r>
    </w:p>
    <w:p w:rsidR="00824746" w:rsidRPr="00824746" w:rsidRDefault="00824746" w:rsidP="00824746">
      <w:pPr>
        <w:shd w:val="clear" w:color="auto" w:fill="FFFFFF"/>
        <w:spacing w:after="0"/>
        <w:ind w:firstLine="567"/>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Она потянула деда за руку, которую он держал на груди, и друзья увидели три звезды на черно-оранжевых ленточках. Что это были за ордена, ребята не знали. Но, видать, дед был настоящим героем.</w:t>
      </w:r>
    </w:p>
    <w:p w:rsidR="00824746" w:rsidRPr="00824746" w:rsidRDefault="00824746" w:rsidP="00824746">
      <w:pPr>
        <w:shd w:val="clear" w:color="auto" w:fill="FFFFFF"/>
        <w:spacing w:after="0"/>
        <w:ind w:firstLine="567"/>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Несколько минут продолжалось молчание, потом друзья, не сговариваясь, сорвали с себя все ленточки, положили их на скамейку и отправились по домам.</w:t>
      </w:r>
    </w:p>
    <w:p w:rsidR="00824746" w:rsidRPr="00824746" w:rsidRDefault="00824746" w:rsidP="00824746">
      <w:pPr>
        <w:shd w:val="clear" w:color="auto" w:fill="FFFFFF"/>
        <w:spacing w:after="0"/>
        <w:ind w:firstLine="567"/>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По дороге даже не разговаривали. Стыдно было...</w:t>
      </w:r>
    </w:p>
    <w:p w:rsidR="00824746" w:rsidRPr="00824746" w:rsidRDefault="00824746" w:rsidP="00824746">
      <w:pPr>
        <w:shd w:val="clear" w:color="auto" w:fill="FFFFFF"/>
        <w:spacing w:before="167" w:after="0"/>
        <w:ind w:firstLine="567"/>
        <w:outlineLvl w:val="3"/>
        <w:rPr>
          <w:rFonts w:ascii="Times New Roman" w:hAnsi="Times New Roman" w:cs="Times New Roman"/>
          <w:b/>
          <w:bCs/>
          <w:sz w:val="24"/>
          <w:szCs w:val="24"/>
        </w:rPr>
      </w:pPr>
      <w:r w:rsidRPr="00824746">
        <w:rPr>
          <w:rFonts w:ascii="Times New Roman" w:hAnsi="Times New Roman" w:cs="Times New Roman"/>
          <w:b/>
          <w:bCs/>
          <w:sz w:val="24"/>
          <w:szCs w:val="24"/>
        </w:rPr>
        <w:t>III. Беседа по рассказу</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b/>
          <w:bCs/>
          <w:color w:val="000000"/>
          <w:sz w:val="24"/>
          <w:szCs w:val="24"/>
        </w:rPr>
        <w:t>Классный руководитель.</w:t>
      </w:r>
      <w:r w:rsidRPr="00824746">
        <w:rPr>
          <w:rFonts w:ascii="Times New Roman" w:hAnsi="Times New Roman" w:cs="Times New Roman"/>
          <w:color w:val="000000"/>
          <w:sz w:val="24"/>
          <w:szCs w:val="24"/>
        </w:rPr>
        <w:t> Вот такая история, участником которой мог стать любой из вас.</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Можно ли сказать, что герои этого рассказа хорошие ребята? (Да, заботились о других - ленточек набрали на весь класс, старика пожалели, совесть у них заговорила.)</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А что они сделали не так? (Обвешались ленточками, с ветераном говорили неуважительно.)</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Почему они решили, что надо обвешаться этими ленточками? (Они подражали мотоциклисту, им показалось, что это круто и модно.)</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Подражать другим - это хорошо или плохо? (Смотря чему подражать, нужно думать.)</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Есть ли у этих ребят критическое мышление? (Наверное, нет, иначе бы они смогли дать оценку наряду мотоциклиста и не стали бы подражать ему.)</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Во время проведения акции встречались ли вам люди, подобные этому мотоциклисту?</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lastRenderedPageBreak/>
        <w:t>- А что плохого в том, чтобы обвешаться георгиевскими ленточками? (Эти ленточки не для моды и крутизны, а символ памяти о прошедшей войне, о подвигах наших прадедов, их нужно носить на груди, у сердца, не цеплять где попало.)</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Почему старик отказался взять георгиевскую ленточку? (Наверное, ему было противно видеть, как легкомысленно относятся ребята к этой ленте.)</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Так какой же орден был на груди старика? Три звезды на георгиевских лентах? (Орден Славы всех трех степеней.)</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Герои той истории тоже хотели узнать, что это за орден, поэтому дома сразу же достали энциклопедию и все узнали. Узнали, что на груди у старика были все три ордена Славы: I степени - золотой, а II и III - серебряные.</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Узнали, что орденом этим награждали не командиров, а только Рядовых и сержантов.</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xml:space="preserve">И что ордена эти вручали только за личный подвиг на поле боя и в строгой последовательности - от низшей степени </w:t>
      </w:r>
      <w:proofErr w:type="gramStart"/>
      <w:r w:rsidRPr="00824746">
        <w:rPr>
          <w:rFonts w:ascii="Times New Roman" w:hAnsi="Times New Roman" w:cs="Times New Roman"/>
          <w:color w:val="000000"/>
          <w:sz w:val="24"/>
          <w:szCs w:val="24"/>
        </w:rPr>
        <w:t>к</w:t>
      </w:r>
      <w:proofErr w:type="gramEnd"/>
      <w:r w:rsidRPr="00824746">
        <w:rPr>
          <w:rFonts w:ascii="Times New Roman" w:hAnsi="Times New Roman" w:cs="Times New Roman"/>
          <w:color w:val="000000"/>
          <w:sz w:val="24"/>
          <w:szCs w:val="24"/>
        </w:rPr>
        <w:t xml:space="preserve"> высшей.</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Того, кто получил орден всех трех степеней, называли полным кавалером ордена Славы. И таких на многомиллионную страну было всего 2656 человек, 4 из них - женщины.</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Но почему промолчал старик, почему не объяснил всего этого ребятам? (Плохо себя чувствовал, устал, не верил в современную молодежь, думал, у них одни развлечения на уме, не хотел ввязываться в спор и т. п.)</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А что бы вы сказали этим ребятам на месте старика-героя, чтобы не обидеть их, а вразумить?</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(Дети высказываются.)</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Да, георгиевская ленточка сейчас стала доступна всем, а когда-то получали ее вместе с орденом Славы за личный подвиг на поле боя.</w:t>
      </w:r>
    </w:p>
    <w:p w:rsidR="00824746" w:rsidRPr="00824746" w:rsidRDefault="00824746" w:rsidP="00824746">
      <w:pPr>
        <w:tabs>
          <w:tab w:val="left" w:pos="993"/>
        </w:tabs>
        <w:spacing w:before="240" w:after="0"/>
        <w:ind w:firstLine="567"/>
        <w:rPr>
          <w:rFonts w:ascii="Times New Roman" w:hAnsi="Times New Roman" w:cs="Times New Roman"/>
          <w:b/>
          <w:sz w:val="24"/>
          <w:szCs w:val="24"/>
        </w:rPr>
      </w:pPr>
      <w:r w:rsidRPr="00824746">
        <w:rPr>
          <w:rFonts w:ascii="Times New Roman" w:hAnsi="Times New Roman" w:cs="Times New Roman"/>
          <w:b/>
          <w:sz w:val="24"/>
          <w:szCs w:val="24"/>
        </w:rPr>
        <w:t>I</w:t>
      </w:r>
      <w:r w:rsidRPr="00824746">
        <w:rPr>
          <w:rFonts w:ascii="Times New Roman" w:hAnsi="Times New Roman" w:cs="Times New Roman"/>
          <w:b/>
          <w:sz w:val="24"/>
          <w:szCs w:val="24"/>
          <w:lang w:val="en-US"/>
        </w:rPr>
        <w:t>V</w:t>
      </w:r>
      <w:r w:rsidRPr="00824746">
        <w:rPr>
          <w:rFonts w:ascii="Times New Roman" w:hAnsi="Times New Roman" w:cs="Times New Roman"/>
          <w:b/>
          <w:sz w:val="24"/>
          <w:szCs w:val="24"/>
        </w:rPr>
        <w:t>.</w:t>
      </w:r>
      <w:r w:rsidRPr="00824746">
        <w:rPr>
          <w:rFonts w:ascii="Times New Roman" w:hAnsi="Times New Roman" w:cs="Times New Roman"/>
          <w:b/>
          <w:sz w:val="24"/>
          <w:szCs w:val="24"/>
        </w:rPr>
        <w:tab/>
        <w:t>Информационный блок «Георгиевские цвета»</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Рассказ сопровождается слайдами из презентации.</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Георгиевская ленточка получила свое название от ордена Святого Георгия. Этот орден был учрежден в России в 1769 году. Он назван по имени святого Георгия, покровителя русского воинства.</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Святой Георгий – великомученик. Он был замучен и убит врагами христианства – язычниками. За мужество и за духов</w:t>
      </w:r>
      <w:r w:rsidRPr="00824746">
        <w:rPr>
          <w:rFonts w:ascii="Times New Roman" w:hAnsi="Times New Roman" w:cs="Times New Roman"/>
          <w:sz w:val="24"/>
          <w:szCs w:val="24"/>
        </w:rPr>
        <w:softHyphen/>
        <w:t>ную победу над мучителями, которые не смогли заставить его отказаться от христианства, а также за чудодейственную помощь людям в опасности святого Георгия называют еще Победоносцем.</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На иконах святой Георгий изображается сидящим на белом коне и поражающим копьем змея. Это изображение основано на предании и относится к посмертным чудесам святого великомученика Георгия.</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Рассказывают, что недалеко от места, где родился святой Георгий, в озере жил змей, который часто пожирал людей той местности. Чтобы утолить ярость змея, люди регулярно по жребию отдавали ему на съедение юношу или девушку. Однажды жребий выпал на дочь правителя той местности. Ее отвели к берегу озера и привязали, где она в ужасе стала ожидать появления змея.</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Когда же зверь стал приближаться к ней, вдруг появился на белом коне светлый юноша, который копьем поразил змея и спас девушку. Этот юноша был святой великомученик Георгий.</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lastRenderedPageBreak/>
        <w:t>Таким чудесным явлением он прекратил уничтожение юношей и девушек в родной земле и обратил к Христу жителей той страны, которые до этого были язычниками.</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В России очень любили и почитали святого великомученика Георгия. Поэтому дали его имя самому почетному военному ордену. Этим орденом награждались только офицеры и генералы за личные боевые заслуги.</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b/>
          <w:bCs/>
          <w:color w:val="000000"/>
          <w:sz w:val="24"/>
          <w:szCs w:val="24"/>
        </w:rPr>
        <w:t>Личный подвиг на поле боя</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В Указе об учреждении ордена Славы четко написано, за что вручается этот орден и что такое личный подвиг на поле боя. Прочитаем лишь несколько строк (читают по очереди каждую строку):</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Находясь в загоревшемся танке, продолжить выполнять боевую задачу.</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В минуту опасности спасти знамя своей части от захвата противником.</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Из личного оружия меткой стрельбой уничтожить от 10 до 50 солдат и офицеров противника.</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Лично захватить в плен вражеского офицера.</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Будучи в ночной вылазке, уничтожить склад противника с военным имуществом.</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Рискуя жизнью, спасти в бою командира от угрожавшей ему непосредственной опасности.</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Будучи раненым, после перевязки снова вернуться в строй.</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Летчику-истребителю уничтожить в воздушном бою от 2 до 4 самолетов-истребителей противника или от 3 до 6 самолетов-бомбардировщиков.</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Судите сами, легко ли было получить такую георгиевскую ленточку в годы Великой Отечественной войны.</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Орден святого Георгия подразделялся на четыре степени, причем первый раз выдавалась низшая, 4-я степень, в сле</w:t>
      </w:r>
      <w:r w:rsidRPr="00824746">
        <w:rPr>
          <w:rFonts w:ascii="Times New Roman" w:hAnsi="Times New Roman" w:cs="Times New Roman"/>
          <w:sz w:val="24"/>
          <w:szCs w:val="24"/>
        </w:rPr>
        <w:softHyphen/>
        <w:t>дующий раз более высокая 3-я, далее 2-я и, наконец, совершивший четвертый выдающийся подвиг мог быть представлен к награждению орденом Святого Георгия 1-й степени.</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О том, насколько почетно было получить орден Свя</w:t>
      </w:r>
      <w:r w:rsidRPr="00824746">
        <w:rPr>
          <w:rFonts w:ascii="Times New Roman" w:hAnsi="Times New Roman" w:cs="Times New Roman"/>
          <w:sz w:val="24"/>
          <w:szCs w:val="24"/>
        </w:rPr>
        <w:softHyphen/>
        <w:t>того Георгия 1-й степени, говорит, например, следующий факт. Выс</w:t>
      </w:r>
      <w:r w:rsidRPr="00824746">
        <w:rPr>
          <w:rFonts w:ascii="Times New Roman" w:hAnsi="Times New Roman" w:cs="Times New Roman"/>
          <w:sz w:val="24"/>
          <w:szCs w:val="24"/>
        </w:rPr>
        <w:softHyphen/>
        <w:t>шую награду Российской империи – орден Андрея Первозванного - получило более тысячи человек. А орден Святого Георгия 1-й степени только 25 человек. Среди них великие русские полководцы Суворов и Кутузов.</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С именем святого Георгия в России связана еще одна награда - «Золотое оружие» (можно показать иллюстрацию из книги).</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С 1807 года лица, удостоенные «Золотого оружия», причислялись к кавалерам ордена Святого Георгия.</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В 1913 году эта награда получила официальное на</w:t>
      </w:r>
      <w:r w:rsidRPr="00824746">
        <w:rPr>
          <w:rFonts w:ascii="Times New Roman" w:hAnsi="Times New Roman" w:cs="Times New Roman"/>
          <w:sz w:val="24"/>
          <w:szCs w:val="24"/>
        </w:rPr>
        <w:softHyphen/>
        <w:t>звание «Георгиевское оружие».</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Орден Святого Георгия и наградное оружие «За храбрость» могли получить лишь офицеры и генералы.</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Для награждения солдат в начале XIX века был учре</w:t>
      </w:r>
      <w:r w:rsidRPr="00824746">
        <w:rPr>
          <w:rFonts w:ascii="Times New Roman" w:hAnsi="Times New Roman" w:cs="Times New Roman"/>
          <w:sz w:val="24"/>
          <w:szCs w:val="24"/>
        </w:rPr>
        <w:softHyphen/>
        <w:t>жден особый серебряный Георгиевский крест, имевший одну степень и носившийся на оранжево-черной Георгиевской ленте.</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 xml:space="preserve">В середине XIX века солдатский Георгиевский крест был подразделен на четыре степени (1-я и 2-я - золотые, 3-я и 4-я – серебряные) и стал выдаваться </w:t>
      </w:r>
      <w:proofErr w:type="gramStart"/>
      <w:r w:rsidRPr="00824746">
        <w:rPr>
          <w:rFonts w:ascii="Times New Roman" w:hAnsi="Times New Roman" w:cs="Times New Roman"/>
          <w:sz w:val="24"/>
          <w:szCs w:val="24"/>
        </w:rPr>
        <w:t>также,  как</w:t>
      </w:r>
      <w:proofErr w:type="gramEnd"/>
      <w:r w:rsidRPr="00824746">
        <w:rPr>
          <w:rFonts w:ascii="Times New Roman" w:hAnsi="Times New Roman" w:cs="Times New Roman"/>
          <w:sz w:val="24"/>
          <w:szCs w:val="24"/>
        </w:rPr>
        <w:t xml:space="preserve"> и ордена Святого Георгия, т. е. сначала 4-я, затем 3-я, 2-я и, наконец, 1 -я степень – высшая.</w:t>
      </w:r>
    </w:p>
    <w:p w:rsidR="00824746" w:rsidRPr="00824746" w:rsidRDefault="00824746" w:rsidP="00824746">
      <w:pPr>
        <w:tabs>
          <w:tab w:val="left" w:pos="993"/>
        </w:tabs>
        <w:spacing w:after="0"/>
        <w:ind w:firstLine="567"/>
        <w:jc w:val="both"/>
        <w:rPr>
          <w:rFonts w:ascii="Times New Roman" w:hAnsi="Times New Roman" w:cs="Times New Roman"/>
          <w:sz w:val="24"/>
          <w:szCs w:val="24"/>
        </w:rPr>
      </w:pPr>
      <w:r w:rsidRPr="00824746">
        <w:rPr>
          <w:rFonts w:ascii="Times New Roman" w:hAnsi="Times New Roman" w:cs="Times New Roman"/>
          <w:sz w:val="24"/>
          <w:szCs w:val="24"/>
        </w:rPr>
        <w:t>Некоторые герои носили на груди Георгиевские кре</w:t>
      </w:r>
      <w:r w:rsidRPr="00824746">
        <w:rPr>
          <w:rFonts w:ascii="Times New Roman" w:hAnsi="Times New Roman" w:cs="Times New Roman"/>
          <w:sz w:val="24"/>
          <w:szCs w:val="24"/>
        </w:rPr>
        <w:softHyphen/>
        <w:t>сты всех 4 степеней, так называемый «полный бант».</w:t>
      </w:r>
    </w:p>
    <w:p w:rsidR="00824746" w:rsidRPr="00824746" w:rsidRDefault="00824746" w:rsidP="00824746">
      <w:pPr>
        <w:tabs>
          <w:tab w:val="left" w:pos="993"/>
        </w:tabs>
        <w:spacing w:before="240" w:after="0"/>
        <w:ind w:firstLine="567"/>
        <w:rPr>
          <w:rFonts w:ascii="Times New Roman" w:hAnsi="Times New Roman" w:cs="Times New Roman"/>
          <w:b/>
          <w:sz w:val="24"/>
          <w:szCs w:val="24"/>
        </w:rPr>
      </w:pPr>
      <w:r w:rsidRPr="00824746">
        <w:rPr>
          <w:rFonts w:ascii="Times New Roman" w:hAnsi="Times New Roman" w:cs="Times New Roman"/>
          <w:b/>
          <w:sz w:val="24"/>
          <w:szCs w:val="24"/>
          <w:lang w:val="en-US"/>
        </w:rPr>
        <w:lastRenderedPageBreak/>
        <w:t>V</w:t>
      </w:r>
      <w:r w:rsidRPr="00824746">
        <w:rPr>
          <w:rFonts w:ascii="Times New Roman" w:hAnsi="Times New Roman" w:cs="Times New Roman"/>
          <w:b/>
          <w:sz w:val="24"/>
          <w:szCs w:val="24"/>
        </w:rPr>
        <w:t>. Акция «Георгиевская ленточка» в классе</w:t>
      </w:r>
    </w:p>
    <w:p w:rsidR="00824746" w:rsidRPr="00824746" w:rsidRDefault="00824746" w:rsidP="00824746">
      <w:pPr>
        <w:tabs>
          <w:tab w:val="left" w:pos="993"/>
        </w:tabs>
        <w:spacing w:after="0"/>
        <w:ind w:firstLine="709"/>
        <w:jc w:val="both"/>
        <w:rPr>
          <w:rFonts w:ascii="Times New Roman" w:hAnsi="Times New Roman" w:cs="Times New Roman"/>
          <w:sz w:val="24"/>
          <w:szCs w:val="24"/>
        </w:rPr>
      </w:pPr>
      <w:r w:rsidRPr="00824746">
        <w:rPr>
          <w:rFonts w:ascii="Times New Roman" w:hAnsi="Times New Roman" w:cs="Times New Roman"/>
          <w:i/>
          <w:sz w:val="24"/>
          <w:szCs w:val="24"/>
        </w:rPr>
        <w:t>Классный руководитель.</w:t>
      </w:r>
      <w:r w:rsidRPr="00824746">
        <w:rPr>
          <w:rFonts w:ascii="Times New Roman" w:hAnsi="Times New Roman" w:cs="Times New Roman"/>
          <w:sz w:val="24"/>
          <w:szCs w:val="24"/>
        </w:rPr>
        <w:t xml:space="preserve"> Мы услышали о подвигах наших далеких предков. Но это события давно минувших лет. Какое отноше</w:t>
      </w:r>
      <w:r w:rsidRPr="00824746">
        <w:rPr>
          <w:rFonts w:ascii="Times New Roman" w:hAnsi="Times New Roman" w:cs="Times New Roman"/>
          <w:sz w:val="24"/>
          <w:szCs w:val="24"/>
        </w:rPr>
        <w:softHyphen/>
        <w:t>ние имеет орден Святого Георгия к самой страшной войне XX века, когда на нашу землю была брошена военная мощь всей Европы? А вот какое. В самый разгар битвы с фашистами был учрежден орден Отечественной войны. На нем тоже есть Георгиевская лента - как символ связи с русской боевой традицией. Ведь и воины Александ</w:t>
      </w:r>
      <w:r w:rsidRPr="00824746">
        <w:rPr>
          <w:rFonts w:ascii="Times New Roman" w:hAnsi="Times New Roman" w:cs="Times New Roman"/>
          <w:sz w:val="24"/>
          <w:szCs w:val="24"/>
        </w:rPr>
        <w:softHyphen/>
        <w:t>ра Невского, и дружинники Дмитрия Донского, и солдаты Суворова, и миллионы советских солдат шли в бой за Родину, за честь и свободу своей земли. Около полутора миллионов человек были награждены этим орденом, а значит, почти в каждой российской семье есть свой георгиевский кавалер.</w:t>
      </w:r>
    </w:p>
    <w:p w:rsidR="00824746" w:rsidRPr="00824746" w:rsidRDefault="00824746" w:rsidP="00824746">
      <w:pPr>
        <w:tabs>
          <w:tab w:val="left" w:pos="993"/>
        </w:tabs>
        <w:spacing w:after="0"/>
        <w:ind w:firstLine="709"/>
        <w:jc w:val="both"/>
        <w:rPr>
          <w:rFonts w:ascii="Times New Roman" w:hAnsi="Times New Roman" w:cs="Times New Roman"/>
          <w:sz w:val="24"/>
          <w:szCs w:val="24"/>
        </w:rPr>
      </w:pPr>
      <w:r w:rsidRPr="00824746">
        <w:rPr>
          <w:rFonts w:ascii="Times New Roman" w:hAnsi="Times New Roman" w:cs="Times New Roman"/>
          <w:sz w:val="24"/>
          <w:szCs w:val="24"/>
        </w:rPr>
        <w:t>Что означают цвета Георгиевской ленточки?</w:t>
      </w:r>
    </w:p>
    <w:p w:rsidR="00824746" w:rsidRPr="00824746" w:rsidRDefault="00824746" w:rsidP="00824746">
      <w:pPr>
        <w:tabs>
          <w:tab w:val="left" w:pos="993"/>
        </w:tabs>
        <w:spacing w:after="0"/>
        <w:ind w:firstLine="709"/>
        <w:jc w:val="both"/>
        <w:rPr>
          <w:rFonts w:ascii="Times New Roman" w:hAnsi="Times New Roman" w:cs="Times New Roman"/>
          <w:sz w:val="24"/>
          <w:szCs w:val="24"/>
        </w:rPr>
      </w:pPr>
      <w:r w:rsidRPr="00824746">
        <w:rPr>
          <w:rFonts w:ascii="Times New Roman" w:hAnsi="Times New Roman" w:cs="Times New Roman"/>
          <w:sz w:val="24"/>
          <w:szCs w:val="24"/>
        </w:rPr>
        <w:t>Это «цвет пороха и цвет огня...», считают одни историки.</w:t>
      </w:r>
    </w:p>
    <w:p w:rsidR="00824746" w:rsidRPr="00824746" w:rsidRDefault="00824746" w:rsidP="00824746">
      <w:pPr>
        <w:tabs>
          <w:tab w:val="left" w:pos="993"/>
        </w:tabs>
        <w:spacing w:after="0"/>
        <w:ind w:firstLine="709"/>
        <w:jc w:val="both"/>
        <w:rPr>
          <w:rFonts w:ascii="Times New Roman" w:hAnsi="Times New Roman" w:cs="Times New Roman"/>
          <w:sz w:val="24"/>
          <w:szCs w:val="24"/>
        </w:rPr>
      </w:pPr>
      <w:r w:rsidRPr="00824746">
        <w:rPr>
          <w:rFonts w:ascii="Times New Roman" w:hAnsi="Times New Roman" w:cs="Times New Roman"/>
          <w:sz w:val="24"/>
          <w:szCs w:val="24"/>
        </w:rPr>
        <w:t>Это цвета Российского герба: черный орел и золотая корона, счи</w:t>
      </w:r>
      <w:r w:rsidRPr="00824746">
        <w:rPr>
          <w:rFonts w:ascii="Times New Roman" w:hAnsi="Times New Roman" w:cs="Times New Roman"/>
          <w:sz w:val="24"/>
          <w:szCs w:val="24"/>
        </w:rPr>
        <w:softHyphen/>
        <w:t>тают другие.</w:t>
      </w:r>
    </w:p>
    <w:p w:rsidR="00824746" w:rsidRPr="00824746" w:rsidRDefault="00824746" w:rsidP="00824746">
      <w:pPr>
        <w:tabs>
          <w:tab w:val="left" w:pos="993"/>
        </w:tabs>
        <w:spacing w:after="0"/>
        <w:ind w:firstLine="709"/>
        <w:jc w:val="both"/>
        <w:rPr>
          <w:rFonts w:ascii="Times New Roman" w:hAnsi="Times New Roman" w:cs="Times New Roman"/>
          <w:sz w:val="24"/>
          <w:szCs w:val="24"/>
        </w:rPr>
      </w:pPr>
      <w:r w:rsidRPr="00824746">
        <w:rPr>
          <w:rFonts w:ascii="Times New Roman" w:hAnsi="Times New Roman" w:cs="Times New Roman"/>
          <w:sz w:val="24"/>
          <w:szCs w:val="24"/>
        </w:rPr>
        <w:t xml:space="preserve">Но как </w:t>
      </w:r>
      <w:proofErr w:type="gramStart"/>
      <w:r w:rsidRPr="00824746">
        <w:rPr>
          <w:rFonts w:ascii="Times New Roman" w:hAnsi="Times New Roman" w:cs="Times New Roman"/>
          <w:sz w:val="24"/>
          <w:szCs w:val="24"/>
        </w:rPr>
        <w:t>бы</w:t>
      </w:r>
      <w:proofErr w:type="gramEnd"/>
      <w:r w:rsidRPr="00824746">
        <w:rPr>
          <w:rFonts w:ascii="Times New Roman" w:hAnsi="Times New Roman" w:cs="Times New Roman"/>
          <w:sz w:val="24"/>
          <w:szCs w:val="24"/>
        </w:rPr>
        <w:t xml:space="preserve"> то ни было, для нас – это цвета победы, цвета мужества и героизма, символ памяти и уважения к ветеранам.</w:t>
      </w:r>
    </w:p>
    <w:p w:rsidR="00824746" w:rsidRPr="00824746" w:rsidRDefault="00824746" w:rsidP="00824746">
      <w:pPr>
        <w:tabs>
          <w:tab w:val="left" w:pos="993"/>
        </w:tabs>
        <w:spacing w:after="0"/>
        <w:ind w:firstLine="709"/>
        <w:jc w:val="both"/>
        <w:rPr>
          <w:rFonts w:ascii="Times New Roman" w:hAnsi="Times New Roman" w:cs="Times New Roman"/>
          <w:sz w:val="24"/>
          <w:szCs w:val="24"/>
        </w:rPr>
      </w:pPr>
      <w:r w:rsidRPr="00824746">
        <w:rPr>
          <w:rFonts w:ascii="Times New Roman" w:hAnsi="Times New Roman" w:cs="Times New Roman"/>
          <w:sz w:val="24"/>
          <w:szCs w:val="24"/>
        </w:rPr>
        <w:t>Давайте и мы прикрепим к груди Георгиевскую ленточку и примем активное участие в акции «Георгиевская ленточка».</w:t>
      </w:r>
    </w:p>
    <w:p w:rsidR="00824746" w:rsidRPr="00824746" w:rsidRDefault="00824746" w:rsidP="00824746">
      <w:pPr>
        <w:tabs>
          <w:tab w:val="left" w:pos="993"/>
        </w:tabs>
        <w:spacing w:after="0"/>
        <w:ind w:firstLine="709"/>
        <w:jc w:val="both"/>
        <w:rPr>
          <w:rFonts w:ascii="Times New Roman" w:hAnsi="Times New Roman" w:cs="Times New Roman"/>
          <w:sz w:val="24"/>
          <w:szCs w:val="24"/>
        </w:rPr>
      </w:pPr>
      <w:r w:rsidRPr="00824746">
        <w:rPr>
          <w:rFonts w:ascii="Times New Roman" w:hAnsi="Times New Roman" w:cs="Times New Roman"/>
          <w:sz w:val="24"/>
          <w:szCs w:val="24"/>
        </w:rPr>
        <w:t>Дети прикрепляют к одежде ленточки.</w:t>
      </w:r>
    </w:p>
    <w:p w:rsidR="00824746" w:rsidRPr="00824746" w:rsidRDefault="00824746" w:rsidP="00824746">
      <w:pPr>
        <w:tabs>
          <w:tab w:val="left" w:pos="993"/>
        </w:tabs>
        <w:spacing w:after="0"/>
        <w:ind w:firstLine="709"/>
        <w:jc w:val="both"/>
        <w:rPr>
          <w:rFonts w:ascii="Times New Roman" w:hAnsi="Times New Roman" w:cs="Times New Roman"/>
          <w:sz w:val="24"/>
          <w:szCs w:val="24"/>
        </w:rPr>
      </w:pPr>
      <w:r w:rsidRPr="00824746">
        <w:rPr>
          <w:rFonts w:ascii="Times New Roman" w:hAnsi="Times New Roman" w:cs="Times New Roman"/>
          <w:sz w:val="24"/>
          <w:szCs w:val="24"/>
        </w:rPr>
        <w:t>Нынешняя акция «Георгиевская ленточка» – это как бы эстафе</w:t>
      </w:r>
      <w:r w:rsidRPr="00824746">
        <w:rPr>
          <w:rFonts w:ascii="Times New Roman" w:hAnsi="Times New Roman" w:cs="Times New Roman"/>
          <w:sz w:val="24"/>
          <w:szCs w:val="24"/>
        </w:rPr>
        <w:softHyphen/>
        <w:t xml:space="preserve">та от прошлых поколений к </w:t>
      </w:r>
      <w:proofErr w:type="gramStart"/>
      <w:r w:rsidRPr="00824746">
        <w:rPr>
          <w:rFonts w:ascii="Times New Roman" w:hAnsi="Times New Roman" w:cs="Times New Roman"/>
          <w:sz w:val="24"/>
          <w:szCs w:val="24"/>
        </w:rPr>
        <w:t>нынешним</w:t>
      </w:r>
      <w:proofErr w:type="gramEnd"/>
      <w:r w:rsidRPr="00824746">
        <w:rPr>
          <w:rFonts w:ascii="Times New Roman" w:hAnsi="Times New Roman" w:cs="Times New Roman"/>
          <w:sz w:val="24"/>
          <w:szCs w:val="24"/>
        </w:rPr>
        <w:t>. Эстафета народной памяти, уважения к подвигам отцов и дедов, эстафета готовности защитить свою землю, свой народ, свой язык, свое имя. Эта акция становится хорошей традицией, общей данью памяти и уважения к ветеранам. Наш народ всегда был силен своим единством, именно это единство всегда спасало Россию в самые трудные времена. Но мы едины, пока помним.</w:t>
      </w:r>
    </w:p>
    <w:p w:rsidR="00824746" w:rsidRPr="00824746" w:rsidRDefault="00824746" w:rsidP="00824746">
      <w:pPr>
        <w:tabs>
          <w:tab w:val="left" w:pos="993"/>
        </w:tabs>
        <w:spacing w:before="240" w:after="0"/>
        <w:ind w:firstLine="567"/>
        <w:rPr>
          <w:rFonts w:ascii="Times New Roman" w:hAnsi="Times New Roman" w:cs="Times New Roman"/>
          <w:b/>
          <w:sz w:val="24"/>
          <w:szCs w:val="24"/>
        </w:rPr>
      </w:pPr>
      <w:r w:rsidRPr="00824746">
        <w:rPr>
          <w:rFonts w:ascii="Times New Roman" w:hAnsi="Times New Roman" w:cs="Times New Roman"/>
          <w:b/>
          <w:sz w:val="24"/>
          <w:szCs w:val="24"/>
        </w:rPr>
        <w:t>V</w:t>
      </w:r>
      <w:r w:rsidRPr="00824746">
        <w:rPr>
          <w:rFonts w:ascii="Times New Roman" w:hAnsi="Times New Roman" w:cs="Times New Roman"/>
          <w:b/>
          <w:sz w:val="24"/>
          <w:szCs w:val="24"/>
          <w:lang w:val="en-US"/>
        </w:rPr>
        <w:t>I</w:t>
      </w:r>
      <w:r w:rsidRPr="00824746">
        <w:rPr>
          <w:rFonts w:ascii="Times New Roman" w:hAnsi="Times New Roman" w:cs="Times New Roman"/>
          <w:b/>
          <w:sz w:val="24"/>
          <w:szCs w:val="24"/>
        </w:rPr>
        <w:t>. Организация акции «Георгиевская ленточка» в школе</w:t>
      </w:r>
    </w:p>
    <w:p w:rsidR="00824746" w:rsidRPr="00824746" w:rsidRDefault="00824746" w:rsidP="00824746">
      <w:pPr>
        <w:tabs>
          <w:tab w:val="left" w:pos="993"/>
        </w:tabs>
        <w:spacing w:after="0"/>
        <w:ind w:firstLine="709"/>
        <w:jc w:val="both"/>
        <w:rPr>
          <w:rFonts w:ascii="Times New Roman" w:hAnsi="Times New Roman" w:cs="Times New Roman"/>
          <w:sz w:val="24"/>
          <w:szCs w:val="24"/>
        </w:rPr>
      </w:pPr>
      <w:r w:rsidRPr="00824746">
        <w:rPr>
          <w:rFonts w:ascii="Times New Roman" w:hAnsi="Times New Roman" w:cs="Times New Roman"/>
          <w:i/>
          <w:sz w:val="24"/>
          <w:szCs w:val="24"/>
        </w:rPr>
        <w:t>Классный руководитель</w:t>
      </w:r>
      <w:r w:rsidRPr="00824746">
        <w:rPr>
          <w:rFonts w:ascii="Times New Roman" w:hAnsi="Times New Roman" w:cs="Times New Roman"/>
          <w:sz w:val="24"/>
          <w:szCs w:val="24"/>
        </w:rPr>
        <w:t>. Ребята, любая ак</w:t>
      </w:r>
      <w:r w:rsidRPr="00824746">
        <w:rPr>
          <w:rFonts w:ascii="Times New Roman" w:hAnsi="Times New Roman" w:cs="Times New Roman"/>
          <w:sz w:val="24"/>
          <w:szCs w:val="24"/>
        </w:rPr>
        <w:softHyphen/>
        <w:t>ция – это действие. Как будут организованы наши действия? Какие у вас есть предложения? Примерные варианты ответов:</w:t>
      </w:r>
    </w:p>
    <w:p w:rsidR="00824746" w:rsidRPr="00824746" w:rsidRDefault="00824746" w:rsidP="00824746">
      <w:pPr>
        <w:pStyle w:val="a4"/>
        <w:widowControl w:val="0"/>
        <w:numPr>
          <w:ilvl w:val="0"/>
          <w:numId w:val="2"/>
        </w:numPr>
        <w:tabs>
          <w:tab w:val="left" w:pos="993"/>
        </w:tabs>
        <w:autoSpaceDE w:val="0"/>
        <w:autoSpaceDN w:val="0"/>
        <w:adjustRightInd w:val="0"/>
        <w:jc w:val="both"/>
        <w:rPr>
          <w:sz w:val="24"/>
          <w:szCs w:val="24"/>
        </w:rPr>
      </w:pPr>
      <w:r w:rsidRPr="00824746">
        <w:rPr>
          <w:sz w:val="24"/>
          <w:szCs w:val="24"/>
        </w:rPr>
        <w:t>провести акцию «Георгиевская ленточка» в младших классах;</w:t>
      </w:r>
    </w:p>
    <w:p w:rsidR="00824746" w:rsidRPr="00824746" w:rsidRDefault="00824746" w:rsidP="00824746">
      <w:pPr>
        <w:pStyle w:val="a4"/>
        <w:widowControl w:val="0"/>
        <w:numPr>
          <w:ilvl w:val="0"/>
          <w:numId w:val="2"/>
        </w:numPr>
        <w:tabs>
          <w:tab w:val="left" w:pos="993"/>
        </w:tabs>
        <w:autoSpaceDE w:val="0"/>
        <w:autoSpaceDN w:val="0"/>
        <w:adjustRightInd w:val="0"/>
        <w:jc w:val="both"/>
        <w:rPr>
          <w:sz w:val="24"/>
          <w:szCs w:val="24"/>
        </w:rPr>
      </w:pPr>
      <w:r w:rsidRPr="00824746">
        <w:rPr>
          <w:sz w:val="24"/>
          <w:szCs w:val="24"/>
        </w:rPr>
        <w:t>подарить Георгиевскую ленточку ветеранам, над которыми шефствует каждый класс;</w:t>
      </w:r>
    </w:p>
    <w:p w:rsidR="00824746" w:rsidRPr="00824746" w:rsidRDefault="00824746" w:rsidP="00824746">
      <w:pPr>
        <w:pStyle w:val="a4"/>
        <w:widowControl w:val="0"/>
        <w:numPr>
          <w:ilvl w:val="0"/>
          <w:numId w:val="2"/>
        </w:numPr>
        <w:tabs>
          <w:tab w:val="left" w:pos="993"/>
        </w:tabs>
        <w:autoSpaceDE w:val="0"/>
        <w:autoSpaceDN w:val="0"/>
        <w:adjustRightInd w:val="0"/>
        <w:jc w:val="both"/>
        <w:rPr>
          <w:sz w:val="24"/>
          <w:szCs w:val="24"/>
        </w:rPr>
      </w:pPr>
      <w:r w:rsidRPr="00824746">
        <w:rPr>
          <w:sz w:val="24"/>
          <w:szCs w:val="24"/>
        </w:rPr>
        <w:t>развесить листовки в стенах школы и на улицах микрорайона;</w:t>
      </w:r>
    </w:p>
    <w:p w:rsidR="00824746" w:rsidRPr="00824746" w:rsidRDefault="00824746" w:rsidP="00824746">
      <w:pPr>
        <w:pStyle w:val="a4"/>
        <w:widowControl w:val="0"/>
        <w:numPr>
          <w:ilvl w:val="0"/>
          <w:numId w:val="2"/>
        </w:numPr>
        <w:tabs>
          <w:tab w:val="left" w:pos="993"/>
        </w:tabs>
        <w:autoSpaceDE w:val="0"/>
        <w:autoSpaceDN w:val="0"/>
        <w:adjustRightInd w:val="0"/>
        <w:jc w:val="both"/>
        <w:rPr>
          <w:sz w:val="24"/>
          <w:szCs w:val="24"/>
        </w:rPr>
      </w:pPr>
      <w:r w:rsidRPr="00824746">
        <w:rPr>
          <w:sz w:val="24"/>
          <w:szCs w:val="24"/>
        </w:rPr>
        <w:t>отнести листовки домой и рассказать своим родным о Георгиевской ленточке;</w:t>
      </w:r>
    </w:p>
    <w:p w:rsidR="00824746" w:rsidRPr="00824746" w:rsidRDefault="00824746" w:rsidP="00824746">
      <w:pPr>
        <w:shd w:val="clear" w:color="auto" w:fill="FFFFFF"/>
        <w:spacing w:before="240" w:after="0"/>
        <w:ind w:firstLine="567"/>
        <w:outlineLvl w:val="3"/>
        <w:rPr>
          <w:rFonts w:ascii="Times New Roman" w:hAnsi="Times New Roman" w:cs="Times New Roman"/>
          <w:b/>
          <w:bCs/>
          <w:sz w:val="24"/>
          <w:szCs w:val="24"/>
        </w:rPr>
      </w:pPr>
      <w:r w:rsidRPr="00824746">
        <w:rPr>
          <w:rFonts w:ascii="Times New Roman" w:hAnsi="Times New Roman" w:cs="Times New Roman"/>
          <w:b/>
          <w:bCs/>
          <w:sz w:val="24"/>
          <w:szCs w:val="24"/>
        </w:rPr>
        <w:t>V</w:t>
      </w:r>
      <w:r w:rsidRPr="00824746">
        <w:rPr>
          <w:rFonts w:ascii="Times New Roman" w:hAnsi="Times New Roman" w:cs="Times New Roman"/>
          <w:b/>
          <w:bCs/>
          <w:sz w:val="24"/>
          <w:szCs w:val="24"/>
          <w:lang w:val="en-US"/>
        </w:rPr>
        <w:t>II</w:t>
      </w:r>
      <w:r w:rsidRPr="00824746">
        <w:rPr>
          <w:rFonts w:ascii="Times New Roman" w:hAnsi="Times New Roman" w:cs="Times New Roman"/>
          <w:b/>
          <w:bCs/>
          <w:sz w:val="24"/>
          <w:szCs w:val="24"/>
        </w:rPr>
        <w:t>. Заключительная беседа «Как чтить память?»</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i/>
          <w:color w:val="000000"/>
          <w:sz w:val="24"/>
          <w:szCs w:val="24"/>
        </w:rPr>
        <w:t>Классный руководитель</w:t>
      </w:r>
      <w:r w:rsidRPr="00824746">
        <w:rPr>
          <w:rFonts w:ascii="Times New Roman" w:hAnsi="Times New Roman" w:cs="Times New Roman"/>
          <w:color w:val="000000"/>
          <w:sz w:val="24"/>
          <w:szCs w:val="24"/>
        </w:rPr>
        <w:t>. Сегодняшний классный час мы начали с черно-оранжевой ленточки, которую в эти дни можно встретить и на машинах, и на людях, и на игрушках и даже на бутылках с водкой.</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Лента красивая, создает ощущение праздника, но хорошо это или плохо, что ее так много? Хочу услышать ваше мнение.</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(Дети высказываются.)</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Да, любое хорошее дело можно испортить, если относиться к нему легкомысленно. Многие люди сейчас выступают за то, чтобы прекратить акцию «Георгиевская ленточка».</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lastRenderedPageBreak/>
        <w:t>- Предлагают придумать другой символ памяти, например, как в Великобритании, красные маки, которые раздают в память о погибших воинах. Какой символ предложили бы вы?</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(Дети высказываются.)</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xml:space="preserve">А между тем у нас в России уже </w:t>
      </w:r>
      <w:proofErr w:type="gramStart"/>
      <w:r w:rsidRPr="00824746">
        <w:rPr>
          <w:rFonts w:ascii="Times New Roman" w:hAnsi="Times New Roman" w:cs="Times New Roman"/>
          <w:color w:val="000000"/>
          <w:sz w:val="24"/>
          <w:szCs w:val="24"/>
        </w:rPr>
        <w:t>более шести веков существует</w:t>
      </w:r>
      <w:proofErr w:type="gramEnd"/>
      <w:r w:rsidRPr="00824746">
        <w:rPr>
          <w:rFonts w:ascii="Times New Roman" w:hAnsi="Times New Roman" w:cs="Times New Roman"/>
          <w:color w:val="000000"/>
          <w:sz w:val="24"/>
          <w:szCs w:val="24"/>
        </w:rPr>
        <w:t xml:space="preserve"> своя традиция почитания погибших воинов.</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xml:space="preserve">Эту традицию установил князь Дмитрий Донской. Сразу же после победы на поле Куликовом он предложил Церкви поминать павших воинов ежегодно в субботу, перед 26 октября (день памяти святого Дмитрия </w:t>
      </w:r>
      <w:proofErr w:type="spellStart"/>
      <w:r w:rsidRPr="00824746">
        <w:rPr>
          <w:rFonts w:ascii="Times New Roman" w:hAnsi="Times New Roman" w:cs="Times New Roman"/>
          <w:color w:val="000000"/>
          <w:sz w:val="24"/>
          <w:szCs w:val="24"/>
        </w:rPr>
        <w:t>Солунского</w:t>
      </w:r>
      <w:proofErr w:type="spellEnd"/>
      <w:r w:rsidRPr="00824746">
        <w:rPr>
          <w:rFonts w:ascii="Times New Roman" w:hAnsi="Times New Roman" w:cs="Times New Roman"/>
          <w:color w:val="000000"/>
          <w:sz w:val="24"/>
          <w:szCs w:val="24"/>
        </w:rPr>
        <w:t>). Этот день получил название Дмитриевской субботы.</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А не так давно к этой субботе прибавился еще один день особого поминовения - 9 Мая. В этот день Церковь своими молитвами поминает всех усопших воинов, за веру, Отечество и народ жизнь свою положивших, и всех страдальчески погибших в годы Великой Отечественной войны.</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xml:space="preserve">Была такая традиция - поминать. Сейчас она восстанавливается. </w:t>
      </w:r>
      <w:proofErr w:type="gramStart"/>
      <w:r w:rsidRPr="00824746">
        <w:rPr>
          <w:rFonts w:ascii="Times New Roman" w:hAnsi="Times New Roman" w:cs="Times New Roman"/>
          <w:color w:val="000000"/>
          <w:sz w:val="24"/>
          <w:szCs w:val="24"/>
        </w:rPr>
        <w:t>Может быть, и в ваших семьях 9 Мая кто-то придет в церковь, поставит свечку за воевавших, страдавших и умерших в годы войны.</w:t>
      </w:r>
      <w:proofErr w:type="gramEnd"/>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А акция? Акций еще будет много... Важно, чтобы люди думали, а не гнались за модой и не превращались в стадо.</w:t>
      </w:r>
    </w:p>
    <w:p w:rsidR="00824746" w:rsidRPr="00824746" w:rsidRDefault="00824746" w:rsidP="00824746">
      <w:pPr>
        <w:shd w:val="clear" w:color="auto" w:fill="FFFFFF"/>
        <w:spacing w:before="240" w:after="0"/>
        <w:ind w:firstLine="567"/>
        <w:outlineLvl w:val="3"/>
        <w:rPr>
          <w:rFonts w:ascii="Times New Roman" w:hAnsi="Times New Roman" w:cs="Times New Roman"/>
          <w:b/>
          <w:bCs/>
          <w:sz w:val="24"/>
          <w:szCs w:val="24"/>
        </w:rPr>
      </w:pPr>
      <w:r w:rsidRPr="00824746">
        <w:rPr>
          <w:rFonts w:ascii="Times New Roman" w:hAnsi="Times New Roman" w:cs="Times New Roman"/>
          <w:b/>
          <w:bCs/>
          <w:sz w:val="24"/>
          <w:szCs w:val="24"/>
        </w:rPr>
        <w:t>V</w:t>
      </w:r>
      <w:r w:rsidRPr="00824746">
        <w:rPr>
          <w:rFonts w:ascii="Times New Roman" w:hAnsi="Times New Roman" w:cs="Times New Roman"/>
          <w:b/>
          <w:bCs/>
          <w:sz w:val="24"/>
          <w:szCs w:val="24"/>
          <w:lang w:val="en-US"/>
        </w:rPr>
        <w:t>II</w:t>
      </w:r>
      <w:r w:rsidRPr="00824746">
        <w:rPr>
          <w:rFonts w:ascii="Times New Roman" w:hAnsi="Times New Roman" w:cs="Times New Roman"/>
          <w:b/>
          <w:bCs/>
          <w:sz w:val="24"/>
          <w:szCs w:val="24"/>
        </w:rPr>
        <w:t>I. Подведение итогов</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bCs/>
          <w:i/>
          <w:color w:val="000000"/>
          <w:sz w:val="24"/>
          <w:szCs w:val="24"/>
        </w:rPr>
        <w:t>Классный руководитель</w:t>
      </w:r>
      <w:r w:rsidRPr="00824746">
        <w:rPr>
          <w:rFonts w:ascii="Times New Roman" w:hAnsi="Times New Roman" w:cs="Times New Roman"/>
          <w:i/>
          <w:color w:val="000000"/>
          <w:sz w:val="24"/>
          <w:szCs w:val="24"/>
        </w:rPr>
        <w:t>.</w:t>
      </w:r>
      <w:r w:rsidRPr="00824746">
        <w:rPr>
          <w:rFonts w:ascii="Times New Roman" w:hAnsi="Times New Roman" w:cs="Times New Roman"/>
          <w:color w:val="000000"/>
          <w:sz w:val="24"/>
          <w:szCs w:val="24"/>
        </w:rPr>
        <w:t xml:space="preserve"> Какие факты вызвали у вас: а) удивление; б) восхищение; в) сожаление?</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Была ли у вас своя точка зрения в начале классного часа?</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Как она изменилась в конце?</w:t>
      </w:r>
    </w:p>
    <w:p w:rsidR="00824746" w:rsidRPr="00824746" w:rsidRDefault="00824746" w:rsidP="00824746">
      <w:pPr>
        <w:shd w:val="clear" w:color="auto" w:fill="FFFFFF"/>
        <w:spacing w:after="0"/>
        <w:ind w:firstLine="502"/>
        <w:jc w:val="both"/>
        <w:rPr>
          <w:rFonts w:ascii="Times New Roman" w:hAnsi="Times New Roman" w:cs="Times New Roman"/>
          <w:color w:val="000000"/>
          <w:sz w:val="24"/>
          <w:szCs w:val="24"/>
        </w:rPr>
      </w:pPr>
      <w:r w:rsidRPr="00824746">
        <w:rPr>
          <w:rFonts w:ascii="Times New Roman" w:hAnsi="Times New Roman" w:cs="Times New Roman"/>
          <w:color w:val="000000"/>
          <w:sz w:val="24"/>
          <w:szCs w:val="24"/>
        </w:rPr>
        <w:t>- Какая информация повлияла на вашу позицию? (Дети высказываются.)</w:t>
      </w:r>
    </w:p>
    <w:p w:rsidR="00824746" w:rsidRPr="00824746" w:rsidRDefault="00824746" w:rsidP="00824746">
      <w:pPr>
        <w:spacing w:after="0"/>
        <w:rPr>
          <w:rFonts w:ascii="Times New Roman" w:hAnsi="Times New Roman" w:cs="Times New Roman"/>
          <w:sz w:val="24"/>
          <w:szCs w:val="24"/>
        </w:rPr>
      </w:pPr>
    </w:p>
    <w:p w:rsidR="00436F65" w:rsidRPr="00824746" w:rsidRDefault="00436F65" w:rsidP="00824746">
      <w:pPr>
        <w:spacing w:after="0"/>
        <w:rPr>
          <w:rFonts w:ascii="Times New Roman" w:hAnsi="Times New Roman" w:cs="Times New Roman"/>
          <w:sz w:val="24"/>
          <w:szCs w:val="24"/>
        </w:rPr>
      </w:pPr>
    </w:p>
    <w:sectPr w:rsidR="00436F65" w:rsidRPr="00824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16D00"/>
    <w:multiLevelType w:val="hybridMultilevel"/>
    <w:tmpl w:val="D75A46C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0AB0F5D"/>
    <w:multiLevelType w:val="hybridMultilevel"/>
    <w:tmpl w:val="35427F3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4746"/>
    <w:rsid w:val="00436F65"/>
    <w:rsid w:val="00824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474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24746"/>
    <w:pPr>
      <w:spacing w:after="0" w:line="240" w:lineRule="auto"/>
      <w:ind w:left="720"/>
      <w:contextualSpacing/>
    </w:pPr>
    <w:rPr>
      <w:rFonts w:ascii="Times New Roman" w:eastAsia="Times New Roman" w:hAnsi="Times New Roman" w:cs="Times New Roman"/>
      <w:sz w:val="28"/>
      <w:szCs w:val="28"/>
    </w:rPr>
  </w:style>
  <w:style w:type="character" w:customStyle="1" w:styleId="apple-converted-space">
    <w:name w:val="apple-converted-space"/>
    <w:basedOn w:val="a0"/>
    <w:rsid w:val="00824746"/>
  </w:style>
  <w:style w:type="character" w:styleId="a5">
    <w:name w:val="Strong"/>
    <w:basedOn w:val="a0"/>
    <w:uiPriority w:val="22"/>
    <w:qFormat/>
    <w:rsid w:val="00824746"/>
    <w:rPr>
      <w:b/>
      <w:bCs/>
    </w:rPr>
  </w:style>
</w:styles>
</file>

<file path=word/webSettings.xml><?xml version="1.0" encoding="utf-8"?>
<w:webSettings xmlns:r="http://schemas.openxmlformats.org/officeDocument/2006/relationships" xmlns:w="http://schemas.openxmlformats.org/wordprocessingml/2006/main">
  <w:divs>
    <w:div w:id="203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2236</Words>
  <Characters>12748</Characters>
  <Application>Microsoft Office Word</Application>
  <DocSecurity>0</DocSecurity>
  <Lines>106</Lines>
  <Paragraphs>29</Paragraphs>
  <ScaleCrop>false</ScaleCrop>
  <Company>Microsoft</Company>
  <LinksUpToDate>false</LinksUpToDate>
  <CharactersWithSpaces>14955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3</cp:revision>
  <dcterms:created xsi:type="dcterms:W3CDTF">2018-05-01T00:13:00Z</dcterms:created>
  <dcterms:modified xsi:type="dcterms:W3CDTF">2018-05-01T00:14:00Z</dcterms:modified>
</cp:coreProperties>
</file>