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5EF" w:rsidRDefault="000205EF" w:rsidP="000205EF">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Из опыта работы</w:t>
      </w:r>
    </w:p>
    <w:p w:rsidR="000205EF" w:rsidRDefault="000205EF" w:rsidP="000205EF">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0205EF" w:rsidRPr="00BC77F3" w:rsidRDefault="000205EF" w:rsidP="000205EF">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A33790">
        <w:rPr>
          <w:rFonts w:ascii="Times New Roman" w:eastAsia="Times New Roman" w:hAnsi="Times New Roman" w:cs="Times New Roman"/>
          <w:b/>
          <w:bCs/>
          <w:color w:val="000000"/>
          <w:sz w:val="32"/>
          <w:szCs w:val="32"/>
          <w:lang w:eastAsia="ru-RU"/>
        </w:rPr>
        <w:t>Обеспечение результативности и качества образования на уроках технологии посредством использования метода проекта</w:t>
      </w:r>
    </w:p>
    <w:p w:rsidR="000205EF" w:rsidRPr="003C46ED" w:rsidRDefault="000205EF" w:rsidP="000205E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C46ED">
        <w:rPr>
          <w:rFonts w:ascii="Times New Roman" w:eastAsia="Times New Roman" w:hAnsi="Times New Roman" w:cs="Times New Roman"/>
          <w:color w:val="000000"/>
          <w:sz w:val="24"/>
          <w:szCs w:val="24"/>
          <w:lang w:eastAsia="ru-RU"/>
        </w:rPr>
        <w:t xml:space="preserve">Требования современной школы в сложных экономических условиях заставляют и нас, учителей технологии, использовать свой творческий потенциал для реализации поставленной задачи: подготовить учащихся к самостоятельной трудовой жизни в условиях рыночной экономики. Одним из важнейших направлений решения этой проблемы является интенсификация учебного процесса, то есть разработка и внедрение таких форм и приемов обучения, которые предусматривали бы целенаправленное развитие мыслительных способностей учащихся, развития у них интереса к учебной работе, самостоятельности и творчества. Предмет технология - это творческий предмет, который </w:t>
      </w:r>
      <w:proofErr w:type="gramStart"/>
      <w:r w:rsidRPr="003C46ED">
        <w:rPr>
          <w:rFonts w:ascii="Times New Roman" w:eastAsia="Times New Roman" w:hAnsi="Times New Roman" w:cs="Times New Roman"/>
          <w:color w:val="000000"/>
          <w:sz w:val="24"/>
          <w:szCs w:val="24"/>
          <w:lang w:eastAsia="ru-RU"/>
        </w:rPr>
        <w:t>представляет большие возможности</w:t>
      </w:r>
      <w:proofErr w:type="gramEnd"/>
      <w:r w:rsidRPr="003C46ED">
        <w:rPr>
          <w:rFonts w:ascii="Times New Roman" w:eastAsia="Times New Roman" w:hAnsi="Times New Roman" w:cs="Times New Roman"/>
          <w:color w:val="000000"/>
          <w:sz w:val="24"/>
          <w:szCs w:val="24"/>
          <w:lang w:eastAsia="ru-RU"/>
        </w:rPr>
        <w:t xml:space="preserve">  для воспитания творческой разносторонней личности. Я успешно реализую эти возможности, опираясь на традиционные и нетрадиционные формы и приемы работы. В своей работе использую следующие принципы обучения:</w:t>
      </w:r>
    </w:p>
    <w:p w:rsidR="000205EF" w:rsidRPr="003C46ED" w:rsidRDefault="000205EF" w:rsidP="000205EF">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3C46ED">
        <w:rPr>
          <w:rFonts w:ascii="Times New Roman" w:eastAsia="Times New Roman" w:hAnsi="Times New Roman" w:cs="Times New Roman"/>
          <w:i/>
          <w:color w:val="000000"/>
          <w:sz w:val="24"/>
          <w:szCs w:val="24"/>
          <w:lang w:eastAsia="ru-RU"/>
        </w:rPr>
        <w:t xml:space="preserve">      Максимальное вовлечение учащихся класса в активную деятельность на уроке;</w:t>
      </w:r>
    </w:p>
    <w:p w:rsidR="000205EF" w:rsidRPr="003C46ED" w:rsidRDefault="000205EF" w:rsidP="000205EF">
      <w:pPr>
        <w:shd w:val="clear" w:color="auto" w:fill="FFFFFF"/>
        <w:spacing w:after="0" w:line="240" w:lineRule="auto"/>
        <w:ind w:left="360"/>
        <w:jc w:val="both"/>
        <w:rPr>
          <w:rFonts w:ascii="Times New Roman" w:eastAsia="Times New Roman" w:hAnsi="Times New Roman" w:cs="Times New Roman"/>
          <w:i/>
          <w:color w:val="000000"/>
          <w:sz w:val="24"/>
          <w:szCs w:val="24"/>
          <w:lang w:eastAsia="ru-RU"/>
        </w:rPr>
      </w:pPr>
      <w:r w:rsidRPr="003C46ED">
        <w:rPr>
          <w:rFonts w:ascii="Times New Roman" w:eastAsia="Times New Roman" w:hAnsi="Times New Roman" w:cs="Times New Roman"/>
          <w:i/>
          <w:color w:val="000000"/>
          <w:sz w:val="24"/>
          <w:szCs w:val="24"/>
          <w:lang w:eastAsia="ru-RU"/>
        </w:rPr>
        <w:t>Не развлекательность, а занимательность и увлечение как основа эмоционального тона урока;</w:t>
      </w:r>
    </w:p>
    <w:p w:rsidR="000205EF" w:rsidRPr="003C46ED" w:rsidRDefault="000205EF" w:rsidP="000205EF">
      <w:pPr>
        <w:shd w:val="clear" w:color="auto" w:fill="FFFFFF"/>
        <w:spacing w:after="0" w:line="240" w:lineRule="auto"/>
        <w:ind w:left="360"/>
        <w:jc w:val="both"/>
        <w:rPr>
          <w:rFonts w:ascii="Times New Roman" w:eastAsia="Times New Roman" w:hAnsi="Times New Roman" w:cs="Times New Roman"/>
          <w:i/>
          <w:color w:val="000000"/>
          <w:sz w:val="24"/>
          <w:szCs w:val="24"/>
          <w:lang w:eastAsia="ru-RU"/>
        </w:rPr>
      </w:pPr>
      <w:r w:rsidRPr="003C46ED">
        <w:rPr>
          <w:rFonts w:ascii="Times New Roman" w:eastAsia="Times New Roman" w:hAnsi="Times New Roman" w:cs="Times New Roman"/>
          <w:i/>
          <w:color w:val="000000"/>
          <w:sz w:val="24"/>
          <w:szCs w:val="24"/>
          <w:lang w:eastAsia="ru-RU"/>
        </w:rPr>
        <w:t>Поддержка альтернативности, множественности мнений;</w:t>
      </w:r>
    </w:p>
    <w:p w:rsidR="000205EF" w:rsidRPr="003C46ED" w:rsidRDefault="000205EF" w:rsidP="000205EF">
      <w:pPr>
        <w:shd w:val="clear" w:color="auto" w:fill="FFFFFF"/>
        <w:spacing w:after="0" w:line="240" w:lineRule="auto"/>
        <w:ind w:left="360"/>
        <w:jc w:val="both"/>
        <w:rPr>
          <w:rFonts w:ascii="Times New Roman" w:eastAsia="Times New Roman" w:hAnsi="Times New Roman" w:cs="Times New Roman"/>
          <w:i/>
          <w:color w:val="000000"/>
          <w:sz w:val="24"/>
          <w:szCs w:val="24"/>
          <w:lang w:eastAsia="ru-RU"/>
        </w:rPr>
      </w:pPr>
      <w:r w:rsidRPr="003C46ED">
        <w:rPr>
          <w:rFonts w:ascii="Times New Roman" w:eastAsia="Times New Roman" w:hAnsi="Times New Roman" w:cs="Times New Roman"/>
          <w:i/>
          <w:color w:val="000000"/>
          <w:sz w:val="24"/>
          <w:szCs w:val="24"/>
          <w:lang w:eastAsia="ru-RU"/>
        </w:rPr>
        <w:t>Развитие функции общения на уроке, как условие обеспечения взаимопонимания, побуждение к действию, ощущение эмоционального удовлетворения;</w:t>
      </w:r>
    </w:p>
    <w:p w:rsidR="000205EF" w:rsidRPr="003C46ED" w:rsidRDefault="000205EF" w:rsidP="000205EF">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C46ED">
        <w:rPr>
          <w:rFonts w:ascii="Times New Roman" w:eastAsia="Times New Roman" w:hAnsi="Times New Roman" w:cs="Times New Roman"/>
          <w:i/>
          <w:color w:val="000000"/>
          <w:sz w:val="24"/>
          <w:szCs w:val="24"/>
          <w:lang w:eastAsia="ru-RU"/>
        </w:rPr>
        <w:t>Использование оценки в качестве формирующего, а не только результативного инструмента</w:t>
      </w:r>
      <w:r w:rsidRPr="003C46ED">
        <w:rPr>
          <w:rFonts w:ascii="Times New Roman" w:eastAsia="Times New Roman" w:hAnsi="Times New Roman" w:cs="Times New Roman"/>
          <w:color w:val="000000"/>
          <w:sz w:val="24"/>
          <w:szCs w:val="24"/>
          <w:lang w:eastAsia="ru-RU"/>
        </w:rPr>
        <w:t>.</w:t>
      </w:r>
    </w:p>
    <w:p w:rsidR="000205EF" w:rsidRPr="003C46ED" w:rsidRDefault="000205EF" w:rsidP="000205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6ED">
        <w:rPr>
          <w:rFonts w:ascii="Times New Roman" w:eastAsia="Times New Roman" w:hAnsi="Times New Roman" w:cs="Times New Roman"/>
          <w:color w:val="000000"/>
          <w:sz w:val="24"/>
          <w:szCs w:val="24"/>
          <w:lang w:eastAsia="ru-RU"/>
        </w:rPr>
        <w:t>Выбор приемов, средств, технологий обучения должен опираться на требования к качеству современного образования, определяющемуся образовательными достижениями учащихся:</w:t>
      </w:r>
    </w:p>
    <w:p w:rsidR="000205EF" w:rsidRPr="003C46ED" w:rsidRDefault="000205EF" w:rsidP="000205EF">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3C46ED">
        <w:rPr>
          <w:rFonts w:ascii="Times New Roman" w:eastAsia="Times New Roman" w:hAnsi="Times New Roman" w:cs="Times New Roman"/>
          <w:i/>
          <w:color w:val="000000"/>
          <w:sz w:val="24"/>
          <w:szCs w:val="24"/>
          <w:lang w:eastAsia="ru-RU"/>
        </w:rPr>
        <w:t xml:space="preserve">      Освоение предметных знаний;</w:t>
      </w:r>
    </w:p>
    <w:p w:rsidR="000205EF" w:rsidRPr="003C46ED" w:rsidRDefault="000205EF" w:rsidP="000205EF">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3C46ED">
        <w:rPr>
          <w:rFonts w:ascii="Times New Roman" w:eastAsia="Times New Roman" w:hAnsi="Times New Roman" w:cs="Times New Roman"/>
          <w:i/>
          <w:color w:val="000000"/>
          <w:sz w:val="24"/>
          <w:szCs w:val="24"/>
          <w:lang w:eastAsia="ru-RU"/>
        </w:rPr>
        <w:t xml:space="preserve">      Умение применять эти знаний на практике</w:t>
      </w:r>
    </w:p>
    <w:p w:rsidR="000205EF" w:rsidRPr="003C46ED" w:rsidRDefault="000205EF" w:rsidP="000205EF">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C46ED">
        <w:rPr>
          <w:rFonts w:ascii="Times New Roman" w:eastAsia="Times New Roman" w:hAnsi="Times New Roman" w:cs="Times New Roman"/>
          <w:i/>
          <w:color w:val="000000"/>
          <w:sz w:val="24"/>
          <w:szCs w:val="24"/>
          <w:lang w:eastAsia="ru-RU"/>
        </w:rPr>
        <w:t>Овладение междисциплинарными, коммуникационными умениями, умениями работать в группах, учиться и самосовершенствоваться, решать проблему и другие</w:t>
      </w:r>
      <w:r w:rsidRPr="003C46ED">
        <w:rPr>
          <w:rFonts w:ascii="Times New Roman" w:eastAsia="Times New Roman" w:hAnsi="Times New Roman" w:cs="Times New Roman"/>
          <w:color w:val="000000"/>
          <w:sz w:val="24"/>
          <w:szCs w:val="24"/>
          <w:lang w:eastAsia="ru-RU"/>
        </w:rPr>
        <w:t>.</w:t>
      </w:r>
    </w:p>
    <w:p w:rsidR="000205EF" w:rsidRPr="003C46ED" w:rsidRDefault="000205EF" w:rsidP="000205E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C46ED">
        <w:rPr>
          <w:rFonts w:ascii="Times New Roman" w:eastAsia="Times New Roman" w:hAnsi="Times New Roman" w:cs="Times New Roman"/>
          <w:color w:val="000000"/>
          <w:sz w:val="24"/>
          <w:szCs w:val="24"/>
          <w:lang w:eastAsia="ru-RU"/>
        </w:rPr>
        <w:t xml:space="preserve">Очевидно, что использовать только методы традиционного обучения недостаточно, нужны современные образовательные технологии. </w:t>
      </w:r>
      <w:r>
        <w:rPr>
          <w:rFonts w:ascii="Times New Roman" w:eastAsia="Times New Roman" w:hAnsi="Times New Roman" w:cs="Times New Roman"/>
          <w:color w:val="000000"/>
          <w:sz w:val="24"/>
          <w:szCs w:val="24"/>
          <w:lang w:eastAsia="ru-RU"/>
        </w:rPr>
        <w:t xml:space="preserve">         </w:t>
      </w:r>
      <w:r w:rsidRPr="003C46ED">
        <w:rPr>
          <w:rFonts w:ascii="Times New Roman" w:eastAsia="Times New Roman" w:hAnsi="Times New Roman" w:cs="Times New Roman"/>
          <w:color w:val="000000"/>
          <w:sz w:val="24"/>
          <w:szCs w:val="24"/>
          <w:lang w:eastAsia="ru-RU"/>
        </w:rPr>
        <w:t>Одной из таких технологий, позволяющих повысить качество образовательного процесса, является метод проекта.</w:t>
      </w:r>
    </w:p>
    <w:p w:rsidR="000205EF" w:rsidRPr="003C46ED" w:rsidRDefault="000205EF" w:rsidP="000205E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C46ED">
        <w:rPr>
          <w:rFonts w:ascii="Times New Roman" w:eastAsia="Times New Roman" w:hAnsi="Times New Roman" w:cs="Times New Roman"/>
          <w:color w:val="000000"/>
          <w:sz w:val="24"/>
          <w:szCs w:val="24"/>
          <w:lang w:eastAsia="ru-RU"/>
        </w:rPr>
        <w:t>Используя метод проектов в своей практике уже несколько лет, я с каждым годом все больше убеждаюсь в эффективности этого метода. Предпочитаю выполнять проекты с учащимися при изучении разделов «Создание изделий из конструкционных и поделочных материалов», «Технология ведения домашнего хозяйства». Считаю, что именно здесь детям легче всего раскрыть свои способности, выразить себя, проявить свою индивидуальность, свое творчество. Вся проектная деятельность учащихся требует учета их возраста, интересов и возможностей. Это очень важно при выборе темы проекта и при организации работы по его выполнению. Для младших школьников характерны стремления к воспроизведению вызвавших интерес объектов, подражание, ожидание личного успеха. В 5, 6 классах я рекомендую учащимся выбирать ту тему, которую они изучают по школьной программе, в 7, 8 классах учащиеся имеют представление о том, что такое проект, и более осознанно выбирают тему своей работы.</w:t>
      </w:r>
    </w:p>
    <w:p w:rsidR="000205EF" w:rsidRPr="003C46ED" w:rsidRDefault="000205EF" w:rsidP="000205E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C46ED">
        <w:rPr>
          <w:rFonts w:ascii="Times New Roman" w:eastAsia="Times New Roman" w:hAnsi="Times New Roman" w:cs="Times New Roman"/>
          <w:color w:val="000000"/>
          <w:sz w:val="24"/>
          <w:szCs w:val="24"/>
          <w:lang w:eastAsia="ru-RU"/>
        </w:rPr>
        <w:t>Следующий прием развития творческих способностей учащихся - использование разнообразных форм уроков. Я в своей практике постоянно использую нестандартные формы уроков. Самыми удачными можно считать следующие уроки: урок – путешествие, урок-игра «Что? Где? Когда? », которые я провожу по окончании изучения разных тем во всех классах, урок – викторина и многие другие.</w:t>
      </w:r>
    </w:p>
    <w:p w:rsidR="000205EF" w:rsidRPr="003C46ED" w:rsidRDefault="000205EF" w:rsidP="000205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6ED">
        <w:rPr>
          <w:rFonts w:ascii="Times New Roman" w:eastAsia="Times New Roman" w:hAnsi="Times New Roman" w:cs="Times New Roman"/>
          <w:color w:val="000000"/>
          <w:sz w:val="24"/>
          <w:szCs w:val="24"/>
          <w:lang w:eastAsia="ru-RU"/>
        </w:rPr>
        <w:lastRenderedPageBreak/>
        <w:t>В роли приема, входящего в методы развития творческих способностей учащихся, выступают занимательные аналогии, кроссворды, шарады, которые я так же использую в своей работе.</w:t>
      </w:r>
    </w:p>
    <w:p w:rsidR="000205EF" w:rsidRPr="003C46ED" w:rsidRDefault="000205EF" w:rsidP="000205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6ED">
        <w:rPr>
          <w:rFonts w:ascii="Times New Roman" w:eastAsia="Times New Roman" w:hAnsi="Times New Roman" w:cs="Times New Roman"/>
          <w:i/>
          <w:iCs/>
          <w:color w:val="000000"/>
          <w:sz w:val="24"/>
          <w:szCs w:val="24"/>
          <w:lang w:eastAsia="ru-RU"/>
        </w:rPr>
        <w:t>Приемы и формы работы, применяемые на практических занятиях.</w:t>
      </w:r>
    </w:p>
    <w:p w:rsidR="000205EF" w:rsidRPr="003C46ED" w:rsidRDefault="000205EF" w:rsidP="000205EF">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C46ED">
        <w:rPr>
          <w:rFonts w:ascii="Times New Roman" w:eastAsia="Times New Roman" w:hAnsi="Times New Roman" w:cs="Times New Roman"/>
          <w:color w:val="000000"/>
          <w:sz w:val="24"/>
          <w:szCs w:val="24"/>
          <w:lang w:eastAsia="ru-RU"/>
        </w:rPr>
        <w:t>Очень хорошо развивает воображение и активизирует детей на начало урока «Разминка»  – выполнение заданий, не требующих больших затрат времени на уроке. Учащиеся по желанию выходят к доске со своими вариантами, за каждый правильный вариант выполнения они поощряются оценочным баллом, что влияет на оценку за урок или серию уроков.</w:t>
      </w:r>
    </w:p>
    <w:p w:rsidR="000205EF" w:rsidRPr="003C46ED" w:rsidRDefault="000205EF" w:rsidP="000205EF">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C46ED">
        <w:rPr>
          <w:rFonts w:ascii="Times New Roman" w:eastAsia="Times New Roman" w:hAnsi="Times New Roman" w:cs="Times New Roman"/>
          <w:color w:val="000000"/>
          <w:sz w:val="24"/>
          <w:szCs w:val="24"/>
          <w:lang w:eastAsia="ru-RU"/>
        </w:rPr>
        <w:t>Для повышения мотивации при изучении нового материала я применяю прием “Незнайка” - создание проблемы, когда дети  должны убедиться в том, что для решения заданий урока им не хватает знаний. </w:t>
      </w:r>
    </w:p>
    <w:p w:rsidR="000205EF" w:rsidRPr="003C46ED" w:rsidRDefault="000205EF" w:rsidP="000205EF">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C46ED">
        <w:rPr>
          <w:rFonts w:ascii="Times New Roman" w:eastAsia="Times New Roman" w:hAnsi="Times New Roman" w:cs="Times New Roman"/>
          <w:color w:val="000000"/>
          <w:sz w:val="24"/>
          <w:szCs w:val="24"/>
          <w:lang w:eastAsia="ru-RU"/>
        </w:rPr>
        <w:t>Прием “</w:t>
      </w:r>
      <w:proofErr w:type="gramStart"/>
      <w:r w:rsidRPr="003C46ED">
        <w:rPr>
          <w:rFonts w:ascii="Times New Roman" w:eastAsia="Times New Roman" w:hAnsi="Times New Roman" w:cs="Times New Roman"/>
          <w:color w:val="000000"/>
          <w:sz w:val="24"/>
          <w:szCs w:val="24"/>
          <w:lang w:eastAsia="ru-RU"/>
        </w:rPr>
        <w:t>Блиц турнир</w:t>
      </w:r>
      <w:proofErr w:type="gramEnd"/>
      <w:r w:rsidRPr="003C46ED">
        <w:rPr>
          <w:rFonts w:ascii="Times New Roman" w:eastAsia="Times New Roman" w:hAnsi="Times New Roman" w:cs="Times New Roman"/>
          <w:color w:val="000000"/>
          <w:sz w:val="24"/>
          <w:szCs w:val="24"/>
          <w:lang w:eastAsia="ru-RU"/>
        </w:rPr>
        <w:t>!”  или «Кто быстрее?». Учащиеся заранее готовят вопросы по пройденной теме и задают их другим детям на уроке, при этом они дают правильный ответ в случае неудачи товарища.</w:t>
      </w:r>
    </w:p>
    <w:p w:rsidR="000205EF" w:rsidRPr="003C46ED" w:rsidRDefault="000205EF" w:rsidP="000205EF">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C46ED">
        <w:rPr>
          <w:rFonts w:ascii="Times New Roman" w:eastAsia="Times New Roman" w:hAnsi="Times New Roman" w:cs="Times New Roman"/>
          <w:color w:val="000000"/>
          <w:sz w:val="24"/>
          <w:szCs w:val="24"/>
          <w:lang w:eastAsia="ru-RU"/>
        </w:rPr>
        <w:t>“Что в чёрном ящике!” - форма проведения итоговых уроков, которые могут быть в виде уроков – соревнований или игры.  Учащиеся считают технологию интересным предметом, который придает достаточную мотивацию к учебе как самым слабым, так и самым сильным.</w:t>
      </w:r>
    </w:p>
    <w:p w:rsidR="000205EF" w:rsidRPr="003C46ED" w:rsidRDefault="000205EF" w:rsidP="000205EF">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C46ED">
        <w:rPr>
          <w:rFonts w:ascii="Times New Roman" w:eastAsia="Times New Roman" w:hAnsi="Times New Roman" w:cs="Times New Roman"/>
          <w:color w:val="000000"/>
          <w:sz w:val="24"/>
          <w:szCs w:val="24"/>
          <w:lang w:eastAsia="ru-RU"/>
        </w:rPr>
        <w:t>«Советы Доктора Айболита» - урок викторина по кулинарии. Эта игра позволяет детям применить свои знания по темам: «Физиология питания», «Оказание первой помощи при  пищевом отравлении», «Санитарные нормы на кухне»</w:t>
      </w:r>
    </w:p>
    <w:p w:rsidR="000205EF" w:rsidRPr="003C46ED" w:rsidRDefault="000205EF" w:rsidP="000205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46ED">
        <w:rPr>
          <w:rFonts w:ascii="Times New Roman" w:eastAsia="Times New Roman" w:hAnsi="Times New Roman" w:cs="Times New Roman"/>
          <w:color w:val="000000"/>
          <w:sz w:val="24"/>
          <w:szCs w:val="24"/>
          <w:lang w:eastAsia="ru-RU"/>
        </w:rPr>
        <w:t>Уроки технологии – это уроки жизни. Этот школьный предмет дает учащимся знания и умения, которые необходимы каждый день в обыденной жизни. Эти уроки позволяют детям применять полученные знания и во внеурочное время  в кружковой работе». Дети талантливы все. Важно только вовремя учить их раскрыть свои возможности, поверить в себя.</w:t>
      </w:r>
    </w:p>
    <w:p w:rsidR="000205EF" w:rsidRDefault="000205EF" w:rsidP="000205EF">
      <w:pPr>
        <w:spacing w:after="0"/>
        <w:contextualSpacing/>
        <w:jc w:val="both"/>
        <w:rPr>
          <w:rFonts w:ascii="Times New Roman" w:hAnsi="Times New Roman" w:cs="Times New Roman"/>
          <w:sz w:val="24"/>
          <w:szCs w:val="24"/>
        </w:rPr>
      </w:pPr>
    </w:p>
    <w:p w:rsidR="00FC77F9" w:rsidRDefault="00FC77F9">
      <w:bookmarkStart w:id="0" w:name="_GoBack"/>
      <w:bookmarkEnd w:id="0"/>
    </w:p>
    <w:sectPr w:rsidR="00FC7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47D67"/>
    <w:multiLevelType w:val="multilevel"/>
    <w:tmpl w:val="617AF9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EF"/>
    <w:rsid w:val="000205EF"/>
    <w:rsid w:val="00FC7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5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5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Василич</dc:creator>
  <cp:lastModifiedBy>Василич</cp:lastModifiedBy>
  <cp:revision>1</cp:revision>
  <dcterms:created xsi:type="dcterms:W3CDTF">2018-11-04T08:53:00Z</dcterms:created>
  <dcterms:modified xsi:type="dcterms:W3CDTF">2018-11-04T08:53:00Z</dcterms:modified>
</cp:coreProperties>
</file>