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FE8" w:rsidRDefault="00E77FE8"/>
    <w:p w:rsidR="0042601E" w:rsidRDefault="0042601E">
      <w:pPr>
        <w:rPr>
          <w:rFonts w:ascii="Arial" w:hAnsi="Arial" w:cs="Arial"/>
          <w:noProof/>
          <w:color w:val="1A3DC1"/>
          <w:sz w:val="2"/>
          <w:szCs w:val="2"/>
          <w:lang w:eastAsia="ru-RU"/>
        </w:rPr>
      </w:pPr>
      <w:r>
        <w:rPr>
          <w:rFonts w:ascii="Arial" w:hAnsi="Arial" w:cs="Arial"/>
          <w:noProof/>
          <w:color w:val="1A3DC1"/>
          <w:sz w:val="2"/>
          <w:szCs w:val="2"/>
          <w:lang w:eastAsia="ru-RU"/>
        </w:rPr>
        <w:t>П</w:t>
      </w:r>
    </w:p>
    <w:p w:rsidR="0042601E" w:rsidRDefault="0042601E">
      <w:pPr>
        <w:rPr>
          <w:rFonts w:ascii="Arial" w:hAnsi="Arial" w:cs="Arial"/>
          <w:noProof/>
          <w:color w:val="1A3DC1"/>
          <w:sz w:val="2"/>
          <w:szCs w:val="2"/>
          <w:lang w:eastAsia="ru-RU"/>
        </w:rPr>
      </w:pPr>
    </w:p>
    <w:p w:rsidR="0042601E" w:rsidRDefault="0042601E">
      <w:pPr>
        <w:rPr>
          <w:rFonts w:ascii="Arial" w:hAnsi="Arial" w:cs="Arial"/>
          <w:noProof/>
          <w:color w:val="1A3DC1"/>
          <w:sz w:val="2"/>
          <w:szCs w:val="2"/>
          <w:lang w:eastAsia="ru-RU"/>
        </w:rPr>
      </w:pPr>
    </w:p>
    <w:p w:rsidR="0042601E" w:rsidRDefault="0042601E">
      <w:pPr>
        <w:rPr>
          <w:rFonts w:ascii="Arial" w:hAnsi="Arial" w:cs="Arial"/>
          <w:noProof/>
          <w:color w:val="1A3DC1"/>
          <w:sz w:val="2"/>
          <w:szCs w:val="2"/>
          <w:lang w:eastAsia="ru-RU"/>
        </w:rPr>
      </w:pPr>
    </w:p>
    <w:p w:rsidR="0042601E" w:rsidRDefault="0042601E">
      <w:pPr>
        <w:rPr>
          <w:rFonts w:ascii="Arial" w:hAnsi="Arial" w:cs="Arial"/>
          <w:noProof/>
          <w:color w:val="1A3DC1"/>
          <w:sz w:val="2"/>
          <w:szCs w:val="2"/>
          <w:lang w:eastAsia="ru-RU"/>
        </w:rPr>
      </w:pPr>
    </w:p>
    <w:p w:rsidR="0042601E" w:rsidRDefault="0042601E">
      <w:pPr>
        <w:rPr>
          <w:rFonts w:ascii="Times New Roman" w:hAnsi="Times New Roman" w:cs="Times New Roman"/>
          <w:noProof/>
          <w:color w:val="1A3DC1"/>
          <w:sz w:val="28"/>
          <w:szCs w:val="28"/>
          <w:lang w:eastAsia="ru-RU"/>
        </w:rPr>
      </w:pPr>
      <w:r>
        <w:rPr>
          <w:rFonts w:ascii="Times New Roman" w:hAnsi="Times New Roman" w:cs="Times New Roman"/>
          <w:noProof/>
          <w:color w:val="1A3DC1"/>
          <w:sz w:val="28"/>
          <w:szCs w:val="28"/>
          <w:lang w:eastAsia="ru-RU"/>
        </w:rPr>
        <w:t xml:space="preserve">Проект «Профессия» - 2 класс </w:t>
      </w:r>
    </w:p>
    <w:p w:rsidR="0042601E" w:rsidRPr="0042601E" w:rsidRDefault="0042601E">
      <w:pPr>
        <w:rPr>
          <w:rFonts w:ascii="Times New Roman" w:hAnsi="Times New Roman" w:cs="Times New Roman"/>
          <w:noProof/>
          <w:color w:val="1A3DC1"/>
          <w:sz w:val="28"/>
          <w:szCs w:val="28"/>
          <w:lang w:eastAsia="ru-RU"/>
        </w:rPr>
      </w:pPr>
      <w:r>
        <w:rPr>
          <w:rFonts w:ascii="Times New Roman" w:hAnsi="Times New Roman" w:cs="Times New Roman"/>
          <w:noProof/>
          <w:color w:val="1A3DC1"/>
          <w:sz w:val="28"/>
          <w:szCs w:val="28"/>
          <w:lang w:eastAsia="ru-RU"/>
        </w:rPr>
        <w:t xml:space="preserve">Выполнил: Погребной Дмитрий </w:t>
      </w:r>
    </w:p>
    <w:p w:rsidR="0042601E" w:rsidRDefault="0042601E">
      <w:pPr>
        <w:rPr>
          <w:rFonts w:ascii="Arial" w:hAnsi="Arial" w:cs="Arial"/>
          <w:noProof/>
          <w:color w:val="1A3DC1"/>
          <w:sz w:val="2"/>
          <w:szCs w:val="2"/>
          <w:lang w:eastAsia="ru-RU"/>
        </w:rPr>
      </w:pPr>
    </w:p>
    <w:p w:rsidR="0042601E" w:rsidRDefault="0042601E">
      <w:pPr>
        <w:rPr>
          <w:rFonts w:ascii="Arial" w:hAnsi="Arial" w:cs="Arial"/>
          <w:noProof/>
          <w:color w:val="1A3DC1"/>
          <w:sz w:val="2"/>
          <w:szCs w:val="2"/>
          <w:lang w:eastAsia="ru-RU"/>
        </w:rPr>
      </w:pPr>
    </w:p>
    <w:p w:rsidR="0042601E" w:rsidRDefault="0042601E">
      <w:pPr>
        <w:rPr>
          <w:rFonts w:ascii="Arial" w:hAnsi="Arial" w:cs="Arial"/>
          <w:noProof/>
          <w:color w:val="1A3DC1"/>
          <w:sz w:val="2"/>
          <w:szCs w:val="2"/>
          <w:lang w:eastAsia="ru-RU"/>
        </w:rPr>
      </w:pPr>
    </w:p>
    <w:p w:rsidR="0042601E" w:rsidRDefault="0042601E">
      <w:pPr>
        <w:rPr>
          <w:rFonts w:ascii="Arial" w:hAnsi="Arial" w:cs="Arial"/>
          <w:noProof/>
          <w:color w:val="1A3DC1"/>
          <w:sz w:val="2"/>
          <w:szCs w:val="2"/>
          <w:lang w:eastAsia="ru-RU"/>
        </w:rPr>
      </w:pPr>
    </w:p>
    <w:p w:rsidR="0042601E" w:rsidRDefault="0042601E">
      <w:pPr>
        <w:rPr>
          <w:rFonts w:ascii="Arial" w:hAnsi="Arial" w:cs="Arial"/>
          <w:noProof/>
          <w:color w:val="1A3DC1"/>
          <w:sz w:val="2"/>
          <w:szCs w:val="2"/>
          <w:lang w:eastAsia="ru-RU"/>
        </w:rPr>
      </w:pPr>
    </w:p>
    <w:p w:rsidR="00577457" w:rsidRDefault="0042601E">
      <w:r>
        <w:rPr>
          <w:rFonts w:ascii="Arial" w:hAnsi="Arial" w:cs="Arial"/>
          <w:noProof/>
          <w:color w:val="1A3DC1"/>
          <w:sz w:val="2"/>
          <w:szCs w:val="2"/>
          <w:lang w:eastAsia="ru-RU"/>
        </w:rPr>
        <w:drawing>
          <wp:inline distT="0" distB="0" distL="0" distR="0">
            <wp:extent cx="3543300" cy="3082671"/>
            <wp:effectExtent l="19050" t="0" r="0" b="0"/>
            <wp:docPr id="6" name="Рисунок 1" descr="http://im3-tub-ru.yandex.net/i?id=274164314-25-72&amp;n=2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3-tub-ru.yandex.net/i?id=274164314-25-72&amp;n=21">
                      <a:hlinkClick r:id="rId5"/>
                    </pic:cNvPr>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43300" cy="3082671"/>
                    </a:xfrm>
                    <a:prstGeom prst="rect">
                      <a:avLst/>
                    </a:prstGeom>
                    <a:noFill/>
                    <a:ln>
                      <a:noFill/>
                    </a:ln>
                  </pic:spPr>
                </pic:pic>
              </a:graphicData>
            </a:graphic>
          </wp:inline>
        </w:drawing>
      </w:r>
    </w:p>
    <w:p w:rsidR="00577457" w:rsidRDefault="00577457"/>
    <w:p w:rsidR="00577457" w:rsidRPr="00577457" w:rsidRDefault="00577457" w:rsidP="00577457">
      <w:pPr>
        <w:shd w:val="clear" w:color="auto" w:fill="FFFFFF"/>
        <w:spacing w:before="480" w:after="240" w:line="336" w:lineRule="auto"/>
        <w:jc w:val="center"/>
        <w:outlineLvl w:val="1"/>
        <w:rPr>
          <w:rFonts w:ascii="Helvetica" w:eastAsia="Times New Roman" w:hAnsi="Helvetica" w:cs="Helvetica"/>
          <w:b/>
          <w:bCs/>
          <w:color w:val="4F81BD" w:themeColor="accent1"/>
          <w:sz w:val="44"/>
          <w:szCs w:val="44"/>
          <w:lang w:eastAsia="ru-RU"/>
        </w:rPr>
      </w:pPr>
      <w:r w:rsidRPr="00577457">
        <w:rPr>
          <w:rFonts w:ascii="Helvetica" w:eastAsia="Times New Roman" w:hAnsi="Helvetica" w:cs="Helvetica"/>
          <w:b/>
          <w:bCs/>
          <w:color w:val="4F81BD" w:themeColor="accent1"/>
          <w:sz w:val="44"/>
          <w:szCs w:val="44"/>
          <w:lang w:eastAsia="ru-RU"/>
        </w:rPr>
        <w:t>Гончар</w:t>
      </w:r>
    </w:p>
    <w:p w:rsidR="00577457" w:rsidRPr="00577457" w:rsidRDefault="00577457" w:rsidP="00577457">
      <w:pPr>
        <w:shd w:val="clear" w:color="auto" w:fill="FFFFFF"/>
        <w:spacing w:before="150" w:after="150" w:line="336" w:lineRule="auto"/>
        <w:rPr>
          <w:rFonts w:ascii="Times New Roman" w:eastAsia="Times New Roman" w:hAnsi="Times New Roman" w:cs="Times New Roman"/>
          <w:color w:val="555555"/>
          <w:sz w:val="24"/>
          <w:szCs w:val="24"/>
          <w:lang w:eastAsia="ru-RU"/>
        </w:rPr>
      </w:pPr>
      <w:r w:rsidRPr="00577457">
        <w:rPr>
          <w:rFonts w:ascii="Times New Roman" w:eastAsia="Times New Roman" w:hAnsi="Times New Roman" w:cs="Times New Roman"/>
          <w:color w:val="555555"/>
          <w:sz w:val="24"/>
          <w:szCs w:val="24"/>
          <w:lang w:eastAsia="ru-RU"/>
        </w:rPr>
        <w:t>Гончарство — одна из самых древних специальностей, обслуживающих не только быт, но и обрядовую сферу жизни крестьян. В местных традициях гончара называли также «горшеней» и «горшечником» по названию одного из основных изделий ремесла — горшка, «</w:t>
      </w:r>
      <w:proofErr w:type="spellStart"/>
      <w:r w:rsidRPr="00577457">
        <w:rPr>
          <w:rFonts w:ascii="Times New Roman" w:eastAsia="Times New Roman" w:hAnsi="Times New Roman" w:cs="Times New Roman"/>
          <w:color w:val="555555"/>
          <w:sz w:val="24"/>
          <w:szCs w:val="24"/>
          <w:lang w:eastAsia="ru-RU"/>
        </w:rPr>
        <w:t>глинником</w:t>
      </w:r>
      <w:proofErr w:type="spellEnd"/>
      <w:r w:rsidRPr="00577457">
        <w:rPr>
          <w:rFonts w:ascii="Times New Roman" w:eastAsia="Times New Roman" w:hAnsi="Times New Roman" w:cs="Times New Roman"/>
          <w:color w:val="555555"/>
          <w:sz w:val="24"/>
          <w:szCs w:val="24"/>
          <w:lang w:eastAsia="ru-RU"/>
        </w:rPr>
        <w:t>» — по главному материалу ремесла. Само слово «гончар» произошло от древнерусского «</w:t>
      </w:r>
      <w:proofErr w:type="spellStart"/>
      <w:r w:rsidRPr="00577457">
        <w:rPr>
          <w:rFonts w:ascii="Times New Roman" w:eastAsia="Times New Roman" w:hAnsi="Times New Roman" w:cs="Times New Roman"/>
          <w:color w:val="555555"/>
          <w:sz w:val="24"/>
          <w:szCs w:val="24"/>
          <w:lang w:eastAsia="ru-RU"/>
        </w:rPr>
        <w:t>гърньчар</w:t>
      </w:r>
      <w:proofErr w:type="spellEnd"/>
      <w:r w:rsidRPr="00577457">
        <w:rPr>
          <w:rFonts w:ascii="Times New Roman" w:eastAsia="Times New Roman" w:hAnsi="Times New Roman" w:cs="Times New Roman"/>
          <w:color w:val="555555"/>
          <w:sz w:val="24"/>
          <w:szCs w:val="24"/>
          <w:lang w:eastAsia="ru-RU"/>
        </w:rPr>
        <w:t>», восходящего к названию горшка — «</w:t>
      </w:r>
      <w:proofErr w:type="spellStart"/>
      <w:r w:rsidRPr="00577457">
        <w:rPr>
          <w:rFonts w:ascii="Times New Roman" w:eastAsia="Times New Roman" w:hAnsi="Times New Roman" w:cs="Times New Roman"/>
          <w:color w:val="555555"/>
          <w:sz w:val="24"/>
          <w:szCs w:val="24"/>
          <w:lang w:eastAsia="ru-RU"/>
        </w:rPr>
        <w:t>гърньць</w:t>
      </w:r>
      <w:proofErr w:type="spellEnd"/>
      <w:r w:rsidRPr="00577457">
        <w:rPr>
          <w:rFonts w:ascii="Times New Roman" w:eastAsia="Times New Roman" w:hAnsi="Times New Roman" w:cs="Times New Roman"/>
          <w:color w:val="555555"/>
          <w:sz w:val="24"/>
          <w:szCs w:val="24"/>
          <w:lang w:eastAsia="ru-RU"/>
        </w:rPr>
        <w:t>», которое, в свою очередь, образовалось от «</w:t>
      </w:r>
      <w:proofErr w:type="spellStart"/>
      <w:r w:rsidRPr="00577457">
        <w:rPr>
          <w:rFonts w:ascii="Times New Roman" w:eastAsia="Times New Roman" w:hAnsi="Times New Roman" w:cs="Times New Roman"/>
          <w:color w:val="555555"/>
          <w:sz w:val="24"/>
          <w:szCs w:val="24"/>
          <w:lang w:eastAsia="ru-RU"/>
        </w:rPr>
        <w:t>гърнъ</w:t>
      </w:r>
      <w:proofErr w:type="spellEnd"/>
      <w:r w:rsidRPr="00577457">
        <w:rPr>
          <w:rFonts w:ascii="Times New Roman" w:eastAsia="Times New Roman" w:hAnsi="Times New Roman" w:cs="Times New Roman"/>
          <w:color w:val="555555"/>
          <w:sz w:val="24"/>
          <w:szCs w:val="24"/>
          <w:lang w:eastAsia="ru-RU"/>
        </w:rPr>
        <w:t>», означающего профессиональное орудие труда — горн.</w:t>
      </w:r>
      <w:r w:rsidRPr="00577457">
        <w:rPr>
          <w:rFonts w:ascii="Times New Roman" w:eastAsia="Times New Roman" w:hAnsi="Times New Roman" w:cs="Times New Roman"/>
          <w:color w:val="555555"/>
          <w:sz w:val="24"/>
          <w:szCs w:val="24"/>
          <w:lang w:eastAsia="ru-RU"/>
        </w:rPr>
        <w:br/>
        <w:t xml:space="preserve">Гончар, как и представители других архаических профессий — кузнец, мельник, пастух, — в мифопоэтическом сознании занимает особое место. Известно, что в народной среде существовало представление о гончаре как ремесленнике, наделенном божественной </w:t>
      </w:r>
      <w:r w:rsidRPr="00577457">
        <w:rPr>
          <w:rFonts w:ascii="Times New Roman" w:eastAsia="Times New Roman" w:hAnsi="Times New Roman" w:cs="Times New Roman"/>
          <w:color w:val="555555"/>
          <w:sz w:val="24"/>
          <w:szCs w:val="24"/>
          <w:lang w:eastAsia="ru-RU"/>
        </w:rPr>
        <w:lastRenderedPageBreak/>
        <w:t xml:space="preserve">природой: он лепит горшки, подобно тому как во времена </w:t>
      </w:r>
      <w:proofErr w:type="spellStart"/>
      <w:r w:rsidRPr="00577457">
        <w:rPr>
          <w:rFonts w:ascii="Times New Roman" w:eastAsia="Times New Roman" w:hAnsi="Times New Roman" w:cs="Times New Roman"/>
          <w:color w:val="555555"/>
          <w:sz w:val="24"/>
          <w:szCs w:val="24"/>
          <w:lang w:eastAsia="ru-RU"/>
        </w:rPr>
        <w:t>первотворения</w:t>
      </w:r>
      <w:proofErr w:type="spellEnd"/>
      <w:r w:rsidRPr="00577457">
        <w:rPr>
          <w:rFonts w:ascii="Times New Roman" w:eastAsia="Times New Roman" w:hAnsi="Times New Roman" w:cs="Times New Roman"/>
          <w:color w:val="555555"/>
          <w:sz w:val="24"/>
          <w:szCs w:val="24"/>
          <w:lang w:eastAsia="ru-RU"/>
        </w:rPr>
        <w:t xml:space="preserve"> Бог создал из земли человека.</w:t>
      </w:r>
    </w:p>
    <w:p w:rsidR="00577457" w:rsidRDefault="00577457"/>
    <w:p w:rsidR="00577457" w:rsidRDefault="00577457"/>
    <w:p w:rsidR="00577457" w:rsidRPr="00577457" w:rsidRDefault="00577457">
      <w:pPr>
        <w:rPr>
          <w:color w:val="4F81BD" w:themeColor="accent1"/>
        </w:rPr>
      </w:pPr>
    </w:p>
    <w:p w:rsidR="00577457" w:rsidRPr="00577457" w:rsidRDefault="00577457" w:rsidP="00577457">
      <w:pPr>
        <w:rPr>
          <w:rFonts w:ascii="Times New Roman" w:hAnsi="Times New Roman" w:cs="Times New Roman"/>
          <w:sz w:val="24"/>
          <w:szCs w:val="24"/>
        </w:rPr>
      </w:pPr>
    </w:p>
    <w:p w:rsidR="00577457" w:rsidRDefault="00577457" w:rsidP="00577457"/>
    <w:p w:rsidR="00577457" w:rsidRDefault="00577457"/>
    <w:p w:rsidR="00577457" w:rsidRDefault="00577457"/>
    <w:p w:rsidR="00577457" w:rsidRDefault="00577457"/>
    <w:p w:rsidR="00577457" w:rsidRDefault="00577457"/>
    <w:p w:rsidR="00577457" w:rsidRDefault="00577457"/>
    <w:p w:rsidR="00577457" w:rsidRDefault="00577457"/>
    <w:p w:rsidR="00577457" w:rsidRDefault="00577457"/>
    <w:p w:rsidR="00577457" w:rsidRDefault="00577457"/>
    <w:p w:rsidR="00577457" w:rsidRDefault="00577457"/>
    <w:p w:rsidR="00577457" w:rsidRDefault="00577457"/>
    <w:p w:rsidR="00577457" w:rsidRDefault="00577457"/>
    <w:p w:rsidR="00577457" w:rsidRDefault="00577457"/>
    <w:p w:rsidR="00577457" w:rsidRDefault="00577457"/>
    <w:p w:rsidR="00577457" w:rsidRDefault="00577457"/>
    <w:p w:rsidR="00577457" w:rsidRDefault="00577457"/>
    <w:p w:rsidR="003A7178" w:rsidRDefault="003A7178"/>
    <w:p w:rsidR="00577457" w:rsidRDefault="003A7178">
      <w:r>
        <w:rPr>
          <w:rFonts w:ascii="Arial" w:hAnsi="Arial" w:cs="Arial"/>
          <w:noProof/>
          <w:color w:val="1A3DC1"/>
          <w:sz w:val="2"/>
          <w:szCs w:val="2"/>
          <w:lang w:eastAsia="ru-RU"/>
        </w:rPr>
        <w:lastRenderedPageBreak/>
        <w:drawing>
          <wp:inline distT="0" distB="0" distL="0" distR="0">
            <wp:extent cx="4810125" cy="3886200"/>
            <wp:effectExtent l="0" t="0" r="9525" b="0"/>
            <wp:docPr id="2" name="Рисунок 2" descr="http://900igr.net/datai/biologija/Vyraschivanie-rastenij/0020-049-Prjadilnyj-tsekh.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900igr.net/datai/biologija/Vyraschivanie-rastenij/0020-049-Prjadilnyj-tsekh.jpg">
                      <a:hlinkClick r:id="rId7"/>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10125" cy="3886200"/>
                    </a:xfrm>
                    <a:prstGeom prst="rect">
                      <a:avLst/>
                    </a:prstGeom>
                    <a:noFill/>
                    <a:ln>
                      <a:noFill/>
                    </a:ln>
                  </pic:spPr>
                </pic:pic>
              </a:graphicData>
            </a:graphic>
          </wp:inline>
        </w:drawing>
      </w:r>
    </w:p>
    <w:p w:rsidR="003A7178" w:rsidRDefault="003A7178"/>
    <w:p w:rsidR="003A7178" w:rsidRDefault="003A7178"/>
    <w:p w:rsidR="003A7178" w:rsidRPr="003A7178" w:rsidRDefault="003A7178" w:rsidP="003A7178">
      <w:pPr>
        <w:shd w:val="clear" w:color="auto" w:fill="F5EAD0"/>
        <w:spacing w:after="225" w:line="240" w:lineRule="auto"/>
        <w:jc w:val="center"/>
        <w:outlineLvl w:val="1"/>
        <w:rPr>
          <w:rFonts w:ascii="Times New Roman" w:eastAsia="Times New Roman" w:hAnsi="Times New Roman" w:cs="Times New Roman"/>
          <w:b/>
          <w:bCs/>
          <w:color w:val="FF0000"/>
          <w:kern w:val="36"/>
          <w:sz w:val="40"/>
          <w:szCs w:val="40"/>
          <w:lang w:eastAsia="ru-RU"/>
        </w:rPr>
      </w:pPr>
      <w:r w:rsidRPr="003A7178">
        <w:rPr>
          <w:rFonts w:ascii="Times New Roman" w:eastAsia="Times New Roman" w:hAnsi="Times New Roman" w:cs="Times New Roman"/>
          <w:b/>
          <w:bCs/>
          <w:color w:val="FF0000"/>
          <w:kern w:val="36"/>
          <w:sz w:val="40"/>
          <w:szCs w:val="40"/>
          <w:lang w:eastAsia="ru-RU"/>
        </w:rPr>
        <w:t>Прядильщик</w:t>
      </w:r>
    </w:p>
    <w:p w:rsidR="003A7178" w:rsidRPr="003A7178" w:rsidRDefault="004A5A47" w:rsidP="003A7178">
      <w:pPr>
        <w:rPr>
          <w:rFonts w:ascii="Times New Roman" w:eastAsia="Times New Roman" w:hAnsi="Times New Roman" w:cs="Times New Roman"/>
          <w:color w:val="222222"/>
          <w:sz w:val="24"/>
          <w:szCs w:val="24"/>
          <w:lang w:eastAsia="ru-RU"/>
        </w:rPr>
      </w:pPr>
      <w:hyperlink r:id="rId9" w:history="1">
        <w:r w:rsidR="003A7178" w:rsidRPr="003A7178">
          <w:rPr>
            <w:rFonts w:ascii="Times New Roman" w:eastAsia="Times New Roman" w:hAnsi="Times New Roman" w:cs="Times New Roman"/>
            <w:vanish/>
            <w:color w:val="555555"/>
            <w:sz w:val="24"/>
            <w:szCs w:val="24"/>
            <w:u w:val="single"/>
            <w:lang w:eastAsia="ru-RU"/>
          </w:rPr>
          <w:t>Прядильщик</w:t>
        </w:r>
      </w:hyperlink>
      <w:r w:rsidR="003A7178" w:rsidRPr="003A7178">
        <w:rPr>
          <w:rFonts w:ascii="Times New Roman" w:eastAsia="Times New Roman" w:hAnsi="Times New Roman" w:cs="Times New Roman"/>
          <w:color w:val="222222"/>
          <w:sz w:val="24"/>
          <w:szCs w:val="24"/>
          <w:lang w:eastAsia="ru-RU"/>
        </w:rPr>
        <w:t>Разнообразную продукцию, известную далеко за пределами нашей страны, выпускают многочисленные швейные и трикотажные предприятия. Это и ткани, различных видов и расцветок, изделия верхней одежды, легкого платья, белья, различные трикотажные изделия. Необходимое сырье для данной продукции - льняную, хлопчатобумажную, шерстяную и шелковую пряжу - вырабатывают прядильщицы, работающие на прядильных машинах различных систем.</w:t>
      </w:r>
      <w:r w:rsidR="003A7178" w:rsidRPr="003A7178">
        <w:rPr>
          <w:rFonts w:ascii="Times New Roman" w:eastAsia="Times New Roman" w:hAnsi="Times New Roman" w:cs="Times New Roman"/>
          <w:color w:val="222222"/>
          <w:sz w:val="24"/>
          <w:szCs w:val="24"/>
          <w:lang w:eastAsia="ru-RU"/>
        </w:rPr>
        <w:br/>
        <w:t>В профессиональные функции прядильщицы входит проверка качества поступающих полуфабрикатов (ровницы или ленты), удаление недоброкачественных участков. Непосредственно в процессе работы она ликвидирует обрывы нитей, следит за правильной намоткой пряжи на катушки и за ее качеством, за состоянием различных механизмов прядильной машины. Она также принимает участие в съеме наработанной продукции, осуществляет уход за машиной.</w:t>
      </w:r>
      <w:r w:rsidR="003A7178" w:rsidRPr="003A7178">
        <w:rPr>
          <w:rFonts w:ascii="Times New Roman" w:eastAsia="Times New Roman" w:hAnsi="Times New Roman" w:cs="Times New Roman"/>
          <w:color w:val="222222"/>
          <w:sz w:val="24"/>
          <w:szCs w:val="24"/>
          <w:lang w:eastAsia="ru-RU"/>
        </w:rPr>
        <w:br/>
        <w:t>Характерной особенностью данной профессии является наличие большого количества мелких однообразных операций, осуществляемых в случайной последовательности. Многие из операций выполняются тонкими координированными движениями рук при напряженном зрительном контроле.</w:t>
      </w:r>
    </w:p>
    <w:p w:rsidR="00577457" w:rsidRPr="003A7178" w:rsidRDefault="00577457">
      <w:pPr>
        <w:rPr>
          <w:rFonts w:ascii="Times New Roman" w:hAnsi="Times New Roman" w:cs="Times New Roman"/>
          <w:sz w:val="24"/>
          <w:szCs w:val="24"/>
        </w:rPr>
      </w:pPr>
    </w:p>
    <w:p w:rsidR="00577457" w:rsidRPr="003A7178" w:rsidRDefault="00577457">
      <w:pPr>
        <w:rPr>
          <w:rFonts w:ascii="Times New Roman" w:hAnsi="Times New Roman" w:cs="Times New Roman"/>
          <w:sz w:val="24"/>
          <w:szCs w:val="24"/>
        </w:rPr>
      </w:pPr>
    </w:p>
    <w:p w:rsidR="00577457" w:rsidRPr="003A7178" w:rsidRDefault="00577457" w:rsidP="003A7178">
      <w:pPr>
        <w:jc w:val="center"/>
        <w:rPr>
          <w:rFonts w:ascii="Times New Roman" w:hAnsi="Times New Roman" w:cs="Times New Roman"/>
          <w:sz w:val="40"/>
          <w:szCs w:val="40"/>
        </w:rPr>
      </w:pPr>
    </w:p>
    <w:p w:rsidR="003A7178" w:rsidRPr="003A7178" w:rsidRDefault="003A7178" w:rsidP="003A7178">
      <w:pPr>
        <w:rPr>
          <w:rFonts w:ascii="Times New Roman" w:hAnsi="Times New Roman" w:cs="Times New Roman"/>
          <w:sz w:val="24"/>
          <w:szCs w:val="24"/>
        </w:rPr>
      </w:pPr>
    </w:p>
    <w:p w:rsidR="003A7178" w:rsidRPr="003A7178" w:rsidRDefault="003A7178" w:rsidP="003A7178">
      <w:pPr>
        <w:rPr>
          <w:rFonts w:ascii="Times New Roman" w:hAnsi="Times New Roman" w:cs="Times New Roman"/>
          <w:sz w:val="24"/>
          <w:szCs w:val="24"/>
        </w:rPr>
      </w:pPr>
    </w:p>
    <w:p w:rsidR="00577457" w:rsidRPr="003A7178" w:rsidRDefault="00577457" w:rsidP="003A7178">
      <w:pPr>
        <w:jc w:val="center"/>
        <w:rPr>
          <w:rFonts w:ascii="Times New Roman" w:hAnsi="Times New Roman" w:cs="Times New Roman"/>
          <w:sz w:val="40"/>
          <w:szCs w:val="40"/>
        </w:rPr>
      </w:pPr>
    </w:p>
    <w:p w:rsidR="003A7178" w:rsidRDefault="003A7178" w:rsidP="003A7178">
      <w:pPr>
        <w:rPr>
          <w:rFonts w:ascii="Arial" w:eastAsia="Times New Roman" w:hAnsi="Arial" w:cs="Arial"/>
          <w:color w:val="222222"/>
          <w:sz w:val="18"/>
          <w:szCs w:val="18"/>
          <w:lang w:eastAsia="ru-RU"/>
        </w:rPr>
      </w:pPr>
    </w:p>
    <w:p w:rsidR="00577457" w:rsidRDefault="00577457"/>
    <w:p w:rsidR="00577457" w:rsidRDefault="00577457"/>
    <w:p w:rsidR="00577457" w:rsidRDefault="00577457"/>
    <w:p w:rsidR="003A7178" w:rsidRDefault="003A7178" w:rsidP="003A7178">
      <w:pPr>
        <w:rPr>
          <w:rFonts w:ascii="Arial" w:eastAsia="Times New Roman" w:hAnsi="Arial" w:cs="Arial"/>
          <w:color w:val="222222"/>
          <w:sz w:val="18"/>
          <w:szCs w:val="18"/>
          <w:lang w:eastAsia="ru-RU"/>
        </w:rPr>
      </w:pPr>
    </w:p>
    <w:p w:rsidR="00577457" w:rsidRDefault="00577457"/>
    <w:p w:rsidR="00577457" w:rsidRDefault="00577457"/>
    <w:p w:rsidR="00577457" w:rsidRDefault="00577457"/>
    <w:p w:rsidR="00577457" w:rsidRDefault="00577457"/>
    <w:p w:rsidR="005C1779" w:rsidRDefault="005C1779"/>
    <w:p w:rsidR="005C1779" w:rsidRDefault="005C1779"/>
    <w:p w:rsidR="005C1779" w:rsidRDefault="005C1779"/>
    <w:p w:rsidR="005C1779" w:rsidRDefault="005C1779"/>
    <w:p w:rsidR="005C1779" w:rsidRDefault="005C1779"/>
    <w:p w:rsidR="00577457" w:rsidRDefault="00577457">
      <w:r>
        <w:rPr>
          <w:rFonts w:ascii="Arial" w:hAnsi="Arial" w:cs="Arial"/>
          <w:noProof/>
          <w:color w:val="1A3DC1"/>
          <w:sz w:val="2"/>
          <w:szCs w:val="2"/>
          <w:lang w:eastAsia="ru-RU"/>
        </w:rPr>
        <w:lastRenderedPageBreak/>
        <w:drawing>
          <wp:inline distT="0" distB="0" distL="0" distR="0">
            <wp:extent cx="5172075" cy="3762375"/>
            <wp:effectExtent l="0" t="0" r="9525" b="9525"/>
            <wp:docPr id="3" name="Рисунок 3" descr="http://img.stolbik.net/a/5313997/wmua/1-uslugi_povara.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stolbik.net/a/5313997/wmua/1-uslugi_povara.jpg">
                      <a:hlinkClick r:id="rId10"/>
                    </pic:cNvPr>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72075" cy="3762375"/>
                    </a:xfrm>
                    <a:prstGeom prst="rect">
                      <a:avLst/>
                    </a:prstGeom>
                    <a:noFill/>
                    <a:ln>
                      <a:noFill/>
                    </a:ln>
                  </pic:spPr>
                </pic:pic>
              </a:graphicData>
            </a:graphic>
          </wp:inline>
        </w:drawing>
      </w:r>
    </w:p>
    <w:p w:rsidR="00577457" w:rsidRDefault="00577457"/>
    <w:p w:rsidR="003A7178" w:rsidRPr="003A7178" w:rsidRDefault="003A7178" w:rsidP="003A7178">
      <w:pPr>
        <w:jc w:val="center"/>
        <w:rPr>
          <w:rFonts w:ascii="Times New Roman" w:hAnsi="Times New Roman" w:cs="Times New Roman"/>
          <w:sz w:val="40"/>
          <w:szCs w:val="40"/>
        </w:rPr>
      </w:pPr>
      <w:r>
        <w:rPr>
          <w:rFonts w:ascii="Times New Roman" w:hAnsi="Times New Roman" w:cs="Times New Roman"/>
          <w:sz w:val="40"/>
          <w:szCs w:val="40"/>
        </w:rPr>
        <w:t>П</w:t>
      </w:r>
      <w:r w:rsidRPr="003A7178">
        <w:rPr>
          <w:rFonts w:ascii="Times New Roman" w:hAnsi="Times New Roman" w:cs="Times New Roman"/>
          <w:sz w:val="40"/>
          <w:szCs w:val="40"/>
        </w:rPr>
        <w:t>овар</w:t>
      </w:r>
    </w:p>
    <w:p w:rsidR="003A7178" w:rsidRPr="003A7178" w:rsidRDefault="003A7178" w:rsidP="003A7178">
      <w:pPr>
        <w:pStyle w:val="a5"/>
        <w:ind w:firstLine="300"/>
      </w:pPr>
      <w:r w:rsidRPr="003A7178">
        <w:t>Повар - это человек, который занимается приготовлением пищи в заведениях общественного питания.</w:t>
      </w:r>
    </w:p>
    <w:p w:rsidR="003A7178" w:rsidRPr="003A7178" w:rsidRDefault="003A7178" w:rsidP="003A7178">
      <w:pPr>
        <w:pStyle w:val="a5"/>
        <w:ind w:firstLine="300"/>
      </w:pPr>
      <w:r w:rsidRPr="003A7178">
        <w:t>Но эти сухие и скучные слова не могут в полной мере охарактеризовать поварскую профессию. Потому что повара, иногда, называют настоящим волшебником, который может из самых обыкновенных продуктов приготовить блюдо, имя которому - шедевр вкуса.</w:t>
      </w:r>
    </w:p>
    <w:p w:rsidR="003A7178" w:rsidRPr="003A7178" w:rsidRDefault="003A7178" w:rsidP="003A7178">
      <w:pPr>
        <w:pStyle w:val="a5"/>
        <w:ind w:firstLine="300"/>
      </w:pPr>
      <w:r w:rsidRPr="003A7178">
        <w:t>Конечно, приготовить что-либо съедобное, например яичницу, может, практически, любой человек.</w:t>
      </w:r>
    </w:p>
    <w:p w:rsidR="003A7178" w:rsidRPr="003A7178" w:rsidRDefault="003A7178" w:rsidP="003A7178">
      <w:pPr>
        <w:pStyle w:val="a5"/>
        <w:ind w:firstLine="300"/>
      </w:pPr>
      <w:r w:rsidRPr="003A7178">
        <w:t>А вот повар из тех же самых продуктов приготовит нежнейшее яичное суфле.</w:t>
      </w:r>
    </w:p>
    <w:p w:rsidR="003A7178" w:rsidRPr="003A7178" w:rsidRDefault="003A7178" w:rsidP="003A7178">
      <w:pPr>
        <w:pStyle w:val="a5"/>
        <w:ind w:firstLine="300"/>
      </w:pPr>
      <w:r w:rsidRPr="003A7178">
        <w:t>Ведь повар, это не только человек, который приготовит блюдо технологически правильно и в строгом соответствии с рецептом, а тот, кто любит свою работу, получает от неё искреннее удовольствие и рад, когда результаты его труда восхищают клиентов.</w:t>
      </w:r>
    </w:p>
    <w:p w:rsidR="003A7178" w:rsidRPr="003A7178" w:rsidRDefault="003A7178" w:rsidP="003A7178">
      <w:pPr>
        <w:pStyle w:val="a5"/>
        <w:ind w:firstLine="300"/>
      </w:pPr>
      <w:r w:rsidRPr="003A7178">
        <w:t>Профессия повар развивалась вместе с цивилизацией, так что можно сказать - это древнейшая профессия. Как только пещерные люди приручили огонь и стали жарить мясо на костре, они быстро выяснили, у кого из соплеменников мамонт получается вкуснее и сочнее, и стали доверять эту важную миссию только ему. Так родился первый шеф - повар.</w:t>
      </w:r>
    </w:p>
    <w:p w:rsidR="003A7178" w:rsidRPr="005C1779" w:rsidRDefault="005C1779">
      <w:pPr>
        <w:rPr>
          <w:b/>
        </w:rPr>
      </w:pPr>
      <w:r w:rsidRPr="005C1779">
        <w:rPr>
          <w:rFonts w:ascii="Arial" w:hAnsi="Arial" w:cs="Arial"/>
          <w:b/>
          <w:bCs/>
          <w:color w:val="333333"/>
          <w:sz w:val="20"/>
          <w:szCs w:val="20"/>
        </w:rPr>
        <w:t>Повар</w:t>
      </w:r>
      <w:proofErr w:type="gramStart"/>
      <w:r w:rsidRPr="005C1779">
        <w:rPr>
          <w:rFonts w:ascii="Arial" w:hAnsi="Arial" w:cs="Arial"/>
          <w:b/>
          <w:color w:val="333333"/>
          <w:sz w:val="20"/>
          <w:szCs w:val="20"/>
        </w:rPr>
        <w:br/>
        <w:t>Д</w:t>
      </w:r>
      <w:proofErr w:type="gramEnd"/>
      <w:r w:rsidRPr="005C1779">
        <w:rPr>
          <w:rFonts w:ascii="Arial" w:hAnsi="Arial" w:cs="Arial"/>
          <w:b/>
          <w:color w:val="333333"/>
          <w:sz w:val="20"/>
          <w:szCs w:val="20"/>
        </w:rPr>
        <w:t>айте повару продукты:</w:t>
      </w:r>
      <w:r w:rsidRPr="005C1779">
        <w:rPr>
          <w:rFonts w:ascii="Arial" w:hAnsi="Arial" w:cs="Arial"/>
          <w:b/>
          <w:color w:val="333333"/>
          <w:sz w:val="20"/>
          <w:szCs w:val="20"/>
        </w:rPr>
        <w:br/>
        <w:t>Мясо птицы, сухофрукты,</w:t>
      </w:r>
      <w:r w:rsidRPr="005C1779">
        <w:rPr>
          <w:rFonts w:ascii="Arial" w:hAnsi="Arial" w:cs="Arial"/>
          <w:b/>
          <w:color w:val="333333"/>
          <w:sz w:val="20"/>
          <w:szCs w:val="20"/>
        </w:rPr>
        <w:br/>
        <w:t>Рис, картофель</w:t>
      </w:r>
      <w:proofErr w:type="gramStart"/>
      <w:r w:rsidRPr="005C1779">
        <w:rPr>
          <w:rFonts w:ascii="Arial" w:hAnsi="Arial" w:cs="Arial"/>
          <w:b/>
          <w:color w:val="333333"/>
          <w:sz w:val="20"/>
          <w:szCs w:val="20"/>
        </w:rPr>
        <w:t>… И</w:t>
      </w:r>
      <w:proofErr w:type="gramEnd"/>
      <w:r w:rsidRPr="005C1779">
        <w:rPr>
          <w:rFonts w:ascii="Arial" w:hAnsi="Arial" w:cs="Arial"/>
          <w:b/>
          <w:color w:val="333333"/>
          <w:sz w:val="20"/>
          <w:szCs w:val="20"/>
        </w:rPr>
        <w:t xml:space="preserve"> тогда</w:t>
      </w:r>
      <w:r w:rsidRPr="005C1779">
        <w:rPr>
          <w:rFonts w:ascii="Arial" w:hAnsi="Arial" w:cs="Arial"/>
          <w:b/>
          <w:color w:val="333333"/>
          <w:sz w:val="20"/>
          <w:szCs w:val="20"/>
        </w:rPr>
        <w:br/>
        <w:t>Ждёт вас вкусная еда.</w:t>
      </w:r>
    </w:p>
    <w:p w:rsidR="003A7178" w:rsidRPr="005C1779" w:rsidRDefault="003A7178" w:rsidP="003A7178">
      <w:pPr>
        <w:rPr>
          <w:rFonts w:ascii="Times New Roman" w:hAnsi="Times New Roman" w:cs="Times New Roman"/>
          <w:b/>
          <w:sz w:val="24"/>
          <w:szCs w:val="24"/>
        </w:rPr>
      </w:pPr>
    </w:p>
    <w:p w:rsidR="005C1779" w:rsidRPr="005C1779" w:rsidRDefault="005C1779" w:rsidP="005C1779">
      <w:pPr>
        <w:rPr>
          <w:rFonts w:ascii="Times New Roman" w:hAnsi="Times New Roman" w:cs="Times New Roman"/>
          <w:b/>
          <w:sz w:val="24"/>
          <w:szCs w:val="24"/>
        </w:rPr>
      </w:pPr>
      <w:r w:rsidRPr="003A7178">
        <w:rPr>
          <w:rFonts w:ascii="Times New Roman" w:hAnsi="Times New Roman" w:cs="Times New Roman"/>
          <w:color w:val="365F91" w:themeColor="accent1" w:themeShade="BF"/>
          <w:sz w:val="44"/>
          <w:szCs w:val="44"/>
        </w:rPr>
        <w:lastRenderedPageBreak/>
        <w:t xml:space="preserve">Чем пахнут ремесла? </w:t>
      </w:r>
      <w:r w:rsidRPr="003A7178">
        <w:rPr>
          <w:rFonts w:ascii="Times New Roman" w:hAnsi="Times New Roman" w:cs="Times New Roman"/>
          <w:color w:val="365F91" w:themeColor="accent1" w:themeShade="BF"/>
          <w:sz w:val="44"/>
          <w:szCs w:val="44"/>
        </w:rPr>
        <w:br/>
      </w:r>
      <w:r>
        <w:rPr>
          <w:rFonts w:ascii="Tahoma" w:hAnsi="Tahoma" w:cs="Tahoma"/>
          <w:color w:val="454545"/>
          <w:sz w:val="19"/>
          <w:szCs w:val="19"/>
        </w:rPr>
        <w:br/>
      </w:r>
      <w:r w:rsidRPr="005C1779">
        <w:rPr>
          <w:rFonts w:ascii="Times New Roman" w:hAnsi="Times New Roman" w:cs="Times New Roman"/>
          <w:b/>
          <w:color w:val="454545"/>
          <w:sz w:val="24"/>
          <w:szCs w:val="24"/>
        </w:rPr>
        <w:t xml:space="preserve">У каждого дела </w:t>
      </w:r>
      <w:r w:rsidRPr="005C1779">
        <w:rPr>
          <w:rFonts w:ascii="Times New Roman" w:hAnsi="Times New Roman" w:cs="Times New Roman"/>
          <w:b/>
          <w:color w:val="454545"/>
          <w:sz w:val="24"/>
          <w:szCs w:val="24"/>
        </w:rPr>
        <w:br/>
        <w:t xml:space="preserve">Запах особый: </w:t>
      </w:r>
      <w:r w:rsidRPr="005C1779">
        <w:rPr>
          <w:rFonts w:ascii="Times New Roman" w:hAnsi="Times New Roman" w:cs="Times New Roman"/>
          <w:b/>
          <w:color w:val="454545"/>
          <w:sz w:val="24"/>
          <w:szCs w:val="24"/>
        </w:rPr>
        <w:br/>
        <w:t xml:space="preserve">В булочной пахнет </w:t>
      </w:r>
      <w:r w:rsidRPr="005C1779">
        <w:rPr>
          <w:rFonts w:ascii="Times New Roman" w:hAnsi="Times New Roman" w:cs="Times New Roman"/>
          <w:b/>
          <w:color w:val="454545"/>
          <w:sz w:val="24"/>
          <w:szCs w:val="24"/>
        </w:rPr>
        <w:br/>
        <w:t xml:space="preserve">Тестом и сдобой. </w:t>
      </w:r>
      <w:r w:rsidRPr="005C1779">
        <w:rPr>
          <w:rFonts w:ascii="Times New Roman" w:hAnsi="Times New Roman" w:cs="Times New Roman"/>
          <w:b/>
          <w:color w:val="454545"/>
          <w:sz w:val="24"/>
          <w:szCs w:val="24"/>
        </w:rPr>
        <w:br/>
        <w:t>Мимо столярной</w:t>
      </w:r>
      <w:proofErr w:type="gramStart"/>
      <w:r w:rsidRPr="005C1779">
        <w:rPr>
          <w:rFonts w:ascii="Times New Roman" w:hAnsi="Times New Roman" w:cs="Times New Roman"/>
          <w:b/>
          <w:color w:val="454545"/>
          <w:sz w:val="24"/>
          <w:szCs w:val="24"/>
        </w:rPr>
        <w:br/>
        <w:t>И</w:t>
      </w:r>
      <w:proofErr w:type="gramEnd"/>
      <w:r w:rsidRPr="005C1779">
        <w:rPr>
          <w:rFonts w:ascii="Times New Roman" w:hAnsi="Times New Roman" w:cs="Times New Roman"/>
          <w:b/>
          <w:color w:val="454545"/>
          <w:sz w:val="24"/>
          <w:szCs w:val="24"/>
        </w:rPr>
        <w:t xml:space="preserve">дешь мастерской – </w:t>
      </w:r>
      <w:r w:rsidRPr="005C1779">
        <w:rPr>
          <w:rFonts w:ascii="Times New Roman" w:hAnsi="Times New Roman" w:cs="Times New Roman"/>
          <w:b/>
          <w:color w:val="454545"/>
          <w:sz w:val="24"/>
          <w:szCs w:val="24"/>
        </w:rPr>
        <w:br/>
        <w:t xml:space="preserve">Стружкою пахнет </w:t>
      </w:r>
      <w:r w:rsidRPr="005C1779">
        <w:rPr>
          <w:rFonts w:ascii="Times New Roman" w:hAnsi="Times New Roman" w:cs="Times New Roman"/>
          <w:b/>
          <w:color w:val="454545"/>
          <w:sz w:val="24"/>
          <w:szCs w:val="24"/>
        </w:rPr>
        <w:br/>
        <w:t xml:space="preserve">И свежей доской. </w:t>
      </w:r>
      <w:r w:rsidRPr="005C1779">
        <w:rPr>
          <w:rFonts w:ascii="Times New Roman" w:hAnsi="Times New Roman" w:cs="Times New Roman"/>
          <w:b/>
          <w:color w:val="454545"/>
          <w:sz w:val="24"/>
          <w:szCs w:val="24"/>
        </w:rPr>
        <w:br/>
        <w:t xml:space="preserve">Пахнет маляр </w:t>
      </w:r>
      <w:r w:rsidRPr="005C1779">
        <w:rPr>
          <w:rFonts w:ascii="Times New Roman" w:hAnsi="Times New Roman" w:cs="Times New Roman"/>
          <w:b/>
          <w:color w:val="454545"/>
          <w:sz w:val="24"/>
          <w:szCs w:val="24"/>
        </w:rPr>
        <w:br/>
        <w:t xml:space="preserve">Скипидаром и краской. </w:t>
      </w:r>
      <w:r w:rsidRPr="005C1779">
        <w:rPr>
          <w:rFonts w:ascii="Times New Roman" w:hAnsi="Times New Roman" w:cs="Times New Roman"/>
          <w:b/>
          <w:color w:val="454545"/>
          <w:sz w:val="24"/>
          <w:szCs w:val="24"/>
        </w:rPr>
        <w:br/>
        <w:t xml:space="preserve">Пахнет стекольщик </w:t>
      </w:r>
      <w:r w:rsidRPr="005C1779">
        <w:rPr>
          <w:rFonts w:ascii="Times New Roman" w:hAnsi="Times New Roman" w:cs="Times New Roman"/>
          <w:b/>
          <w:color w:val="454545"/>
          <w:sz w:val="24"/>
          <w:szCs w:val="24"/>
        </w:rPr>
        <w:br/>
        <w:t xml:space="preserve">Оконной замазкой. </w:t>
      </w:r>
      <w:r w:rsidRPr="005C1779">
        <w:rPr>
          <w:rFonts w:ascii="Times New Roman" w:hAnsi="Times New Roman" w:cs="Times New Roman"/>
          <w:b/>
          <w:color w:val="454545"/>
          <w:sz w:val="24"/>
          <w:szCs w:val="24"/>
        </w:rPr>
        <w:br/>
        <w:t>Куртка шофера</w:t>
      </w:r>
      <w:proofErr w:type="gramStart"/>
      <w:r w:rsidRPr="005C1779">
        <w:rPr>
          <w:rFonts w:ascii="Times New Roman" w:hAnsi="Times New Roman" w:cs="Times New Roman"/>
          <w:b/>
          <w:color w:val="454545"/>
          <w:sz w:val="24"/>
          <w:szCs w:val="24"/>
        </w:rPr>
        <w:br/>
        <w:t>П</w:t>
      </w:r>
      <w:proofErr w:type="gramEnd"/>
      <w:r w:rsidRPr="005C1779">
        <w:rPr>
          <w:rFonts w:ascii="Times New Roman" w:hAnsi="Times New Roman" w:cs="Times New Roman"/>
          <w:b/>
          <w:color w:val="454545"/>
          <w:sz w:val="24"/>
          <w:szCs w:val="24"/>
        </w:rPr>
        <w:t xml:space="preserve">ахнет бензином. </w:t>
      </w:r>
      <w:r w:rsidRPr="005C1779">
        <w:rPr>
          <w:rFonts w:ascii="Times New Roman" w:hAnsi="Times New Roman" w:cs="Times New Roman"/>
          <w:b/>
          <w:color w:val="454545"/>
          <w:sz w:val="24"/>
          <w:szCs w:val="24"/>
        </w:rPr>
        <w:br/>
        <w:t xml:space="preserve">Блуза рабочего – </w:t>
      </w:r>
      <w:r w:rsidRPr="005C1779">
        <w:rPr>
          <w:rFonts w:ascii="Times New Roman" w:hAnsi="Times New Roman" w:cs="Times New Roman"/>
          <w:b/>
          <w:color w:val="454545"/>
          <w:sz w:val="24"/>
          <w:szCs w:val="24"/>
        </w:rPr>
        <w:br/>
        <w:t xml:space="preserve">Маслом машинным. </w:t>
      </w:r>
      <w:r w:rsidRPr="005C1779">
        <w:rPr>
          <w:rFonts w:ascii="Times New Roman" w:hAnsi="Times New Roman" w:cs="Times New Roman"/>
          <w:b/>
          <w:color w:val="454545"/>
          <w:sz w:val="24"/>
          <w:szCs w:val="24"/>
        </w:rPr>
        <w:br/>
        <w:t xml:space="preserve">Пахнет кондитер </w:t>
      </w:r>
      <w:r w:rsidRPr="005C1779">
        <w:rPr>
          <w:rFonts w:ascii="Times New Roman" w:hAnsi="Times New Roman" w:cs="Times New Roman"/>
          <w:b/>
          <w:color w:val="454545"/>
          <w:sz w:val="24"/>
          <w:szCs w:val="24"/>
        </w:rPr>
        <w:br/>
        <w:t xml:space="preserve">Орехом мускатным. </w:t>
      </w:r>
      <w:r w:rsidRPr="005C1779">
        <w:rPr>
          <w:rFonts w:ascii="Times New Roman" w:hAnsi="Times New Roman" w:cs="Times New Roman"/>
          <w:b/>
          <w:color w:val="454545"/>
          <w:sz w:val="24"/>
          <w:szCs w:val="24"/>
        </w:rPr>
        <w:br/>
        <w:t xml:space="preserve">Доктор в халате – </w:t>
      </w:r>
      <w:r w:rsidRPr="005C1779">
        <w:rPr>
          <w:rFonts w:ascii="Times New Roman" w:hAnsi="Times New Roman" w:cs="Times New Roman"/>
          <w:b/>
          <w:color w:val="454545"/>
          <w:sz w:val="24"/>
          <w:szCs w:val="24"/>
        </w:rPr>
        <w:br/>
        <w:t xml:space="preserve">Лекарством приятным. </w:t>
      </w:r>
      <w:r w:rsidRPr="005C1779">
        <w:rPr>
          <w:rFonts w:ascii="Times New Roman" w:hAnsi="Times New Roman" w:cs="Times New Roman"/>
          <w:b/>
          <w:color w:val="454545"/>
          <w:sz w:val="24"/>
          <w:szCs w:val="24"/>
        </w:rPr>
        <w:br/>
        <w:t xml:space="preserve">Рыхлой землею, </w:t>
      </w:r>
      <w:r w:rsidRPr="005C1779">
        <w:rPr>
          <w:rFonts w:ascii="Times New Roman" w:hAnsi="Times New Roman" w:cs="Times New Roman"/>
          <w:b/>
          <w:color w:val="454545"/>
          <w:sz w:val="24"/>
          <w:szCs w:val="24"/>
        </w:rPr>
        <w:br/>
        <w:t>Полем и лугом</w:t>
      </w:r>
      <w:proofErr w:type="gramStart"/>
      <w:r w:rsidRPr="005C1779">
        <w:rPr>
          <w:rFonts w:ascii="Times New Roman" w:hAnsi="Times New Roman" w:cs="Times New Roman"/>
          <w:b/>
          <w:color w:val="454545"/>
          <w:sz w:val="24"/>
          <w:szCs w:val="24"/>
        </w:rPr>
        <w:br/>
        <w:t>П</w:t>
      </w:r>
      <w:proofErr w:type="gramEnd"/>
      <w:r w:rsidRPr="005C1779">
        <w:rPr>
          <w:rFonts w:ascii="Times New Roman" w:hAnsi="Times New Roman" w:cs="Times New Roman"/>
          <w:b/>
          <w:color w:val="454545"/>
          <w:sz w:val="24"/>
          <w:szCs w:val="24"/>
        </w:rPr>
        <w:t xml:space="preserve">ахнет крестьянин, </w:t>
      </w:r>
      <w:r w:rsidRPr="005C1779">
        <w:rPr>
          <w:rFonts w:ascii="Times New Roman" w:hAnsi="Times New Roman" w:cs="Times New Roman"/>
          <w:b/>
          <w:color w:val="454545"/>
          <w:sz w:val="24"/>
          <w:szCs w:val="24"/>
        </w:rPr>
        <w:br/>
        <w:t xml:space="preserve">Идущий за плугом. </w:t>
      </w:r>
      <w:r w:rsidRPr="005C1779">
        <w:rPr>
          <w:rFonts w:ascii="Times New Roman" w:hAnsi="Times New Roman" w:cs="Times New Roman"/>
          <w:b/>
          <w:color w:val="454545"/>
          <w:sz w:val="24"/>
          <w:szCs w:val="24"/>
        </w:rPr>
        <w:br/>
        <w:t>Рыбой и морем</w:t>
      </w:r>
      <w:proofErr w:type="gramStart"/>
      <w:r w:rsidRPr="005C1779">
        <w:rPr>
          <w:rFonts w:ascii="Times New Roman" w:hAnsi="Times New Roman" w:cs="Times New Roman"/>
          <w:b/>
          <w:color w:val="454545"/>
          <w:sz w:val="24"/>
          <w:szCs w:val="24"/>
        </w:rPr>
        <w:br/>
        <w:t>П</w:t>
      </w:r>
      <w:proofErr w:type="gramEnd"/>
      <w:r w:rsidRPr="005C1779">
        <w:rPr>
          <w:rFonts w:ascii="Times New Roman" w:hAnsi="Times New Roman" w:cs="Times New Roman"/>
          <w:b/>
          <w:color w:val="454545"/>
          <w:sz w:val="24"/>
          <w:szCs w:val="24"/>
        </w:rPr>
        <w:t xml:space="preserve">ахнет рыбак. </w:t>
      </w:r>
      <w:bookmarkStart w:id="0" w:name="_GoBack"/>
      <w:bookmarkEnd w:id="0"/>
      <w:r w:rsidRPr="005C1779">
        <w:rPr>
          <w:rFonts w:ascii="Times New Roman" w:hAnsi="Times New Roman" w:cs="Times New Roman"/>
          <w:b/>
          <w:color w:val="454545"/>
          <w:sz w:val="24"/>
          <w:szCs w:val="24"/>
        </w:rPr>
        <w:br/>
        <w:t>Только безделье</w:t>
      </w:r>
      <w:proofErr w:type="gramStart"/>
      <w:r w:rsidRPr="005C1779">
        <w:rPr>
          <w:rFonts w:ascii="Times New Roman" w:hAnsi="Times New Roman" w:cs="Times New Roman"/>
          <w:b/>
          <w:color w:val="454545"/>
          <w:sz w:val="24"/>
          <w:szCs w:val="24"/>
        </w:rPr>
        <w:br/>
        <w:t>Н</w:t>
      </w:r>
      <w:proofErr w:type="gramEnd"/>
      <w:r w:rsidRPr="005C1779">
        <w:rPr>
          <w:rFonts w:ascii="Times New Roman" w:hAnsi="Times New Roman" w:cs="Times New Roman"/>
          <w:b/>
          <w:color w:val="454545"/>
          <w:sz w:val="24"/>
          <w:szCs w:val="24"/>
        </w:rPr>
        <w:t xml:space="preserve">е пахнет никак. </w:t>
      </w:r>
      <w:r w:rsidRPr="005C1779">
        <w:rPr>
          <w:rFonts w:ascii="Times New Roman" w:hAnsi="Times New Roman" w:cs="Times New Roman"/>
          <w:b/>
          <w:color w:val="454545"/>
          <w:sz w:val="24"/>
          <w:szCs w:val="24"/>
        </w:rPr>
        <w:br/>
        <w:t xml:space="preserve">Сколько ни душится </w:t>
      </w:r>
      <w:r w:rsidRPr="005C1779">
        <w:rPr>
          <w:rFonts w:ascii="Times New Roman" w:hAnsi="Times New Roman" w:cs="Times New Roman"/>
          <w:b/>
          <w:color w:val="454545"/>
          <w:sz w:val="24"/>
          <w:szCs w:val="24"/>
        </w:rPr>
        <w:br/>
      </w:r>
      <w:proofErr w:type="gramStart"/>
      <w:r w:rsidRPr="005C1779">
        <w:rPr>
          <w:rFonts w:ascii="Times New Roman" w:hAnsi="Times New Roman" w:cs="Times New Roman"/>
          <w:b/>
          <w:color w:val="454545"/>
          <w:sz w:val="24"/>
          <w:szCs w:val="24"/>
        </w:rPr>
        <w:t>Лодырь</w:t>
      </w:r>
      <w:proofErr w:type="gramEnd"/>
      <w:r w:rsidRPr="005C1779">
        <w:rPr>
          <w:rFonts w:ascii="Times New Roman" w:hAnsi="Times New Roman" w:cs="Times New Roman"/>
          <w:b/>
          <w:color w:val="454545"/>
          <w:sz w:val="24"/>
          <w:szCs w:val="24"/>
        </w:rPr>
        <w:t xml:space="preserve"> богатый,- </w:t>
      </w:r>
      <w:r w:rsidRPr="005C1779">
        <w:rPr>
          <w:rFonts w:ascii="Times New Roman" w:hAnsi="Times New Roman" w:cs="Times New Roman"/>
          <w:b/>
          <w:color w:val="454545"/>
          <w:sz w:val="24"/>
          <w:szCs w:val="24"/>
        </w:rPr>
        <w:br/>
        <w:t xml:space="preserve">Очень неважно </w:t>
      </w:r>
      <w:r w:rsidRPr="005C1779">
        <w:rPr>
          <w:rFonts w:ascii="Times New Roman" w:hAnsi="Times New Roman" w:cs="Times New Roman"/>
          <w:b/>
          <w:color w:val="454545"/>
          <w:sz w:val="24"/>
          <w:szCs w:val="24"/>
        </w:rPr>
        <w:br/>
        <w:t>Он пахнет, ребята!</w:t>
      </w:r>
    </w:p>
    <w:p w:rsidR="003A7178" w:rsidRPr="005C1779" w:rsidRDefault="003A7178">
      <w:pPr>
        <w:rPr>
          <w:b/>
        </w:rPr>
      </w:pPr>
      <w:r w:rsidRPr="005C1779">
        <w:rPr>
          <w:rFonts w:ascii="Arial" w:hAnsi="Arial" w:cs="Arial"/>
          <w:b/>
          <w:color w:val="333333"/>
          <w:sz w:val="20"/>
          <w:szCs w:val="20"/>
        </w:rPr>
        <w:br/>
      </w:r>
    </w:p>
    <w:p w:rsidR="00577457" w:rsidRPr="005C1779" w:rsidRDefault="00577457">
      <w:pPr>
        <w:rPr>
          <w:b/>
        </w:rPr>
      </w:pPr>
    </w:p>
    <w:p w:rsidR="00577457" w:rsidRDefault="00577457"/>
    <w:p w:rsidR="003A7178" w:rsidRPr="003A7178" w:rsidRDefault="003A7178" w:rsidP="003A7178">
      <w:pPr>
        <w:jc w:val="center"/>
        <w:rPr>
          <w:rFonts w:ascii="Times New Roman" w:hAnsi="Times New Roman" w:cs="Times New Roman"/>
          <w:sz w:val="40"/>
          <w:szCs w:val="40"/>
        </w:rPr>
      </w:pPr>
    </w:p>
    <w:p w:rsidR="00577457" w:rsidRDefault="00577457"/>
    <w:p w:rsidR="00577457" w:rsidRPr="003A7178" w:rsidRDefault="00577457" w:rsidP="003A7178">
      <w:pPr>
        <w:rPr>
          <w:rFonts w:ascii="Times New Roman" w:hAnsi="Times New Roman" w:cs="Times New Roman"/>
          <w:sz w:val="24"/>
          <w:szCs w:val="24"/>
        </w:rPr>
      </w:pPr>
    </w:p>
    <w:p w:rsidR="00577457" w:rsidRDefault="00577457"/>
    <w:p w:rsidR="00577457" w:rsidRDefault="00577457"/>
    <w:p w:rsidR="00577457" w:rsidRDefault="00577457"/>
    <w:p w:rsidR="00577457" w:rsidRDefault="00577457"/>
    <w:p w:rsidR="00577457" w:rsidRDefault="00577457"/>
    <w:p w:rsidR="00577457" w:rsidRDefault="00577457"/>
    <w:p w:rsidR="00577457" w:rsidRDefault="00577457"/>
    <w:p w:rsidR="00577457" w:rsidRDefault="00577457"/>
    <w:p w:rsidR="00577457" w:rsidRDefault="00577457"/>
    <w:p w:rsidR="003A7178" w:rsidRDefault="003A7178"/>
    <w:p w:rsidR="003A7178" w:rsidRDefault="003A7178"/>
    <w:p w:rsidR="00577457" w:rsidRDefault="00577457"/>
    <w:p w:rsidR="003A7178" w:rsidRDefault="003A7178"/>
    <w:p w:rsidR="003A7178" w:rsidRDefault="003A7178"/>
    <w:p w:rsidR="003A7178" w:rsidRDefault="003A7178"/>
    <w:p w:rsidR="003A7178" w:rsidRDefault="003A7178"/>
    <w:p w:rsidR="003A7178" w:rsidRDefault="003A7178"/>
    <w:p w:rsidR="003A7178" w:rsidRDefault="003A7178"/>
    <w:p w:rsidR="003A7178" w:rsidRDefault="003A7178"/>
    <w:p w:rsidR="003A7178" w:rsidRDefault="003A7178"/>
    <w:p w:rsidR="003A7178" w:rsidRDefault="003A7178"/>
    <w:p w:rsidR="003A7178" w:rsidRDefault="003A7178"/>
    <w:p w:rsidR="003A7178" w:rsidRDefault="003A7178"/>
    <w:p w:rsidR="003A7178" w:rsidRDefault="003A7178"/>
    <w:p w:rsidR="003A7178" w:rsidRDefault="003A7178"/>
    <w:p w:rsidR="003A7178" w:rsidRDefault="003A7178"/>
    <w:p w:rsidR="003A7178" w:rsidRDefault="003A7178"/>
    <w:p w:rsidR="003A7178" w:rsidRDefault="003A7178"/>
    <w:p w:rsidR="003A7178" w:rsidRDefault="003A7178"/>
    <w:p w:rsidR="00577457" w:rsidRDefault="00577457">
      <w:r>
        <w:rPr>
          <w:rFonts w:ascii="Arial" w:hAnsi="Arial" w:cs="Arial"/>
          <w:noProof/>
          <w:color w:val="1A3DC1"/>
          <w:sz w:val="2"/>
          <w:szCs w:val="2"/>
          <w:lang w:eastAsia="ru-RU"/>
        </w:rPr>
        <w:lastRenderedPageBreak/>
        <w:drawing>
          <wp:inline distT="0" distB="0" distL="0" distR="0">
            <wp:extent cx="5581650" cy="3886200"/>
            <wp:effectExtent l="0" t="0" r="0" b="0"/>
            <wp:docPr id="4" name="Рисунок 4" descr="http://www.rucompany.ru/compdat/358/04.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ucompany.ru/compdat/358/04.jpg">
                      <a:hlinkClick r:id="rId12"/>
                    </pic:cNvPr>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81650" cy="3886200"/>
                    </a:xfrm>
                    <a:prstGeom prst="rect">
                      <a:avLst/>
                    </a:prstGeom>
                    <a:noFill/>
                    <a:ln>
                      <a:noFill/>
                    </a:ln>
                  </pic:spPr>
                </pic:pic>
              </a:graphicData>
            </a:graphic>
          </wp:inline>
        </w:drawing>
      </w:r>
    </w:p>
    <w:p w:rsidR="003A7178" w:rsidRDefault="003A7178"/>
    <w:p w:rsidR="003A7178" w:rsidRDefault="003A7178"/>
    <w:p w:rsidR="003A7178" w:rsidRDefault="003A7178"/>
    <w:p w:rsidR="003A7178" w:rsidRDefault="003A7178"/>
    <w:p w:rsidR="00577457" w:rsidRDefault="00577457"/>
    <w:p w:rsidR="003A7178" w:rsidRPr="003A7178" w:rsidRDefault="003A7178" w:rsidP="003A7178">
      <w:pPr>
        <w:jc w:val="center"/>
        <w:rPr>
          <w:rFonts w:ascii="Times New Roman" w:hAnsi="Times New Roman" w:cs="Times New Roman"/>
          <w:sz w:val="40"/>
          <w:szCs w:val="40"/>
        </w:rPr>
      </w:pPr>
      <w:r>
        <w:rPr>
          <w:rFonts w:ascii="Times New Roman" w:hAnsi="Times New Roman" w:cs="Times New Roman"/>
          <w:sz w:val="40"/>
          <w:szCs w:val="40"/>
        </w:rPr>
        <w:t>П</w:t>
      </w:r>
      <w:r w:rsidRPr="003A7178">
        <w:rPr>
          <w:rFonts w:ascii="Times New Roman" w:hAnsi="Times New Roman" w:cs="Times New Roman"/>
          <w:sz w:val="40"/>
          <w:szCs w:val="40"/>
        </w:rPr>
        <w:t>екарь</w:t>
      </w:r>
    </w:p>
    <w:p w:rsidR="003A7178" w:rsidRDefault="003A7178" w:rsidP="003A7178"/>
    <w:p w:rsidR="003A7178" w:rsidRPr="003A7178" w:rsidRDefault="003A7178" w:rsidP="003A7178">
      <w:pPr>
        <w:rPr>
          <w:rFonts w:ascii="Times New Roman" w:hAnsi="Times New Roman" w:cs="Times New Roman"/>
          <w:sz w:val="24"/>
          <w:szCs w:val="24"/>
        </w:rPr>
      </w:pPr>
      <w:r w:rsidRPr="003A7178">
        <w:rPr>
          <w:rFonts w:ascii="Times New Roman" w:hAnsi="Times New Roman" w:cs="Times New Roman"/>
          <w:sz w:val="24"/>
          <w:szCs w:val="24"/>
        </w:rPr>
        <w:t>По меньшей мере, пекарь обязан разбираться в рецептах и уметь выполнять элементарные операции, которые нужны для измерения входящих в них ингредиентов. Являясь творческими личностями, профессиональные пекари умело составляют новые рецепты, учитывая взаимодействие различных компонентов. Полученная профессия пекарь уникальна тем, что профессионалы производят широкий ассортимент продукции, включая кексы, различное печенье, пирожки и хлебобулочные изделия.</w:t>
      </w:r>
    </w:p>
    <w:p w:rsidR="00577457" w:rsidRPr="003A7178" w:rsidRDefault="00577457">
      <w:pPr>
        <w:rPr>
          <w:rFonts w:ascii="Times New Roman" w:hAnsi="Times New Roman" w:cs="Times New Roman"/>
          <w:sz w:val="24"/>
          <w:szCs w:val="24"/>
        </w:rPr>
      </w:pPr>
    </w:p>
    <w:p w:rsidR="00577457" w:rsidRPr="003A7178" w:rsidRDefault="003A7178">
      <w:pPr>
        <w:rPr>
          <w:rFonts w:ascii="Times New Roman" w:hAnsi="Times New Roman" w:cs="Times New Roman"/>
          <w:b/>
          <w:sz w:val="20"/>
          <w:szCs w:val="20"/>
        </w:rPr>
      </w:pPr>
      <w:r w:rsidRPr="003A7178">
        <w:rPr>
          <w:rFonts w:ascii="Tahoma" w:hAnsi="Tahoma" w:cs="Tahoma"/>
          <w:b/>
          <w:color w:val="454545"/>
          <w:sz w:val="20"/>
          <w:szCs w:val="20"/>
        </w:rPr>
        <w:t>Пекари</w:t>
      </w:r>
      <w:proofErr w:type="gramStart"/>
      <w:r w:rsidRPr="003A7178">
        <w:rPr>
          <w:rFonts w:ascii="Tahoma" w:hAnsi="Tahoma" w:cs="Tahoma"/>
          <w:b/>
          <w:color w:val="454545"/>
          <w:sz w:val="20"/>
          <w:szCs w:val="20"/>
        </w:rPr>
        <w:br/>
      </w:r>
      <w:r w:rsidRPr="003A7178">
        <w:rPr>
          <w:rFonts w:ascii="Tahoma" w:hAnsi="Tahoma" w:cs="Tahoma"/>
          <w:b/>
          <w:color w:val="454545"/>
          <w:sz w:val="20"/>
          <w:szCs w:val="20"/>
        </w:rPr>
        <w:br/>
        <w:t>В</w:t>
      </w:r>
      <w:proofErr w:type="gramEnd"/>
      <w:r w:rsidRPr="003A7178">
        <w:rPr>
          <w:rFonts w:ascii="Tahoma" w:hAnsi="Tahoma" w:cs="Tahoma"/>
          <w:b/>
          <w:color w:val="454545"/>
          <w:sz w:val="20"/>
          <w:szCs w:val="20"/>
        </w:rPr>
        <w:t xml:space="preserve">станем мы, когда вы спите, </w:t>
      </w:r>
      <w:r w:rsidRPr="003A7178">
        <w:rPr>
          <w:rFonts w:ascii="Tahoma" w:hAnsi="Tahoma" w:cs="Tahoma"/>
          <w:b/>
          <w:color w:val="454545"/>
          <w:sz w:val="20"/>
          <w:szCs w:val="20"/>
        </w:rPr>
        <w:br/>
        <w:t xml:space="preserve">И муку просеем в сите, </w:t>
      </w:r>
      <w:r w:rsidRPr="003A7178">
        <w:rPr>
          <w:rFonts w:ascii="Tahoma" w:hAnsi="Tahoma" w:cs="Tahoma"/>
          <w:b/>
          <w:color w:val="454545"/>
          <w:sz w:val="20"/>
          <w:szCs w:val="20"/>
        </w:rPr>
        <w:br/>
        <w:t xml:space="preserve">Докрасна натопим печь, </w:t>
      </w:r>
      <w:r w:rsidRPr="003A7178">
        <w:rPr>
          <w:rFonts w:ascii="Tahoma" w:hAnsi="Tahoma" w:cs="Tahoma"/>
          <w:b/>
          <w:color w:val="454545"/>
          <w:sz w:val="20"/>
          <w:szCs w:val="20"/>
        </w:rPr>
        <w:br/>
        <w:t>Чтобы хлеб к утру испечь.</w:t>
      </w:r>
    </w:p>
    <w:p w:rsidR="00577457" w:rsidRDefault="00577457"/>
    <w:p w:rsidR="00577457" w:rsidRDefault="00577457"/>
    <w:p w:rsidR="00577457" w:rsidRDefault="00577457"/>
    <w:p w:rsidR="00577457" w:rsidRDefault="00577457"/>
    <w:p w:rsidR="00577457" w:rsidRDefault="00577457"/>
    <w:p w:rsidR="00577457" w:rsidRDefault="00577457"/>
    <w:p w:rsidR="00577457" w:rsidRDefault="00577457"/>
    <w:p w:rsidR="00577457" w:rsidRDefault="00577457"/>
    <w:p w:rsidR="00577457" w:rsidRDefault="00577457"/>
    <w:p w:rsidR="00577457" w:rsidRDefault="00577457"/>
    <w:p w:rsidR="00577457" w:rsidRDefault="00577457"/>
    <w:p w:rsidR="00577457" w:rsidRDefault="00577457"/>
    <w:p w:rsidR="00577457" w:rsidRDefault="00577457"/>
    <w:p w:rsidR="00577457" w:rsidRDefault="00577457"/>
    <w:p w:rsidR="00577457" w:rsidRDefault="00577457"/>
    <w:p w:rsidR="00577457" w:rsidRDefault="00577457"/>
    <w:p w:rsidR="003A7178" w:rsidRDefault="003A7178"/>
    <w:p w:rsidR="003A7178" w:rsidRDefault="003A7178"/>
    <w:p w:rsidR="003A7178" w:rsidRDefault="003A7178"/>
    <w:p w:rsidR="003A7178" w:rsidRDefault="003A7178"/>
    <w:p w:rsidR="003A7178" w:rsidRDefault="003A7178"/>
    <w:p w:rsidR="00577457" w:rsidRDefault="00577457">
      <w:r>
        <w:rPr>
          <w:rFonts w:ascii="Arial" w:hAnsi="Arial" w:cs="Arial"/>
          <w:noProof/>
          <w:color w:val="1A3DC1"/>
          <w:sz w:val="2"/>
          <w:szCs w:val="2"/>
          <w:lang w:eastAsia="ru-RU"/>
        </w:rPr>
        <w:lastRenderedPageBreak/>
        <w:drawing>
          <wp:inline distT="0" distB="0" distL="0" distR="0">
            <wp:extent cx="5940425" cy="3610498"/>
            <wp:effectExtent l="0" t="0" r="3175" b="9525"/>
            <wp:docPr id="5" name="Рисунок 5" descr="http://www.proza.ru/pics/2011/07/19/205.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roza.ru/pics/2011/07/19/205.jpg">
                      <a:hlinkClick r:id="rId14"/>
                    </pic:cNvPr>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3610498"/>
                    </a:xfrm>
                    <a:prstGeom prst="rect">
                      <a:avLst/>
                    </a:prstGeom>
                    <a:noFill/>
                    <a:ln>
                      <a:noFill/>
                    </a:ln>
                  </pic:spPr>
                </pic:pic>
              </a:graphicData>
            </a:graphic>
          </wp:inline>
        </w:drawing>
      </w:r>
    </w:p>
    <w:p w:rsidR="003A7178" w:rsidRPr="003A7178" w:rsidRDefault="003A7178" w:rsidP="003A7178">
      <w:pPr>
        <w:jc w:val="center"/>
        <w:rPr>
          <w:rFonts w:ascii="Times New Roman" w:hAnsi="Times New Roman" w:cs="Times New Roman"/>
          <w:sz w:val="40"/>
          <w:szCs w:val="40"/>
        </w:rPr>
      </w:pPr>
      <w:r w:rsidRPr="003A7178">
        <w:rPr>
          <w:rFonts w:ascii="Times New Roman" w:hAnsi="Times New Roman" w:cs="Times New Roman"/>
          <w:sz w:val="40"/>
          <w:szCs w:val="40"/>
        </w:rPr>
        <w:t>Доярка</w:t>
      </w:r>
    </w:p>
    <w:p w:rsidR="003A7178" w:rsidRPr="003A7178" w:rsidRDefault="003A7178" w:rsidP="003A7178">
      <w:pPr>
        <w:shd w:val="clear" w:color="auto" w:fill="FFFFFF"/>
        <w:spacing w:after="270" w:line="336" w:lineRule="auto"/>
        <w:rPr>
          <w:rFonts w:ascii="Times New Roman" w:eastAsia="Times New Roman" w:hAnsi="Times New Roman" w:cs="Times New Roman"/>
          <w:sz w:val="24"/>
          <w:szCs w:val="24"/>
          <w:lang w:eastAsia="ru-RU"/>
        </w:rPr>
      </w:pPr>
      <w:r w:rsidRPr="003A7178">
        <w:rPr>
          <w:rFonts w:ascii="Times New Roman" w:eastAsia="Times New Roman" w:hAnsi="Times New Roman" w:cs="Times New Roman"/>
          <w:sz w:val="24"/>
          <w:szCs w:val="24"/>
          <w:lang w:eastAsia="ru-RU"/>
        </w:rPr>
        <w:t>Доярка. Хорошее и верное это слово. Не догадайся женщина еще в незапамятные времена доить коз и коров, не стояли бы на нашем столе масло, сыр, творог. Не стояла бы и кружка с молоком.</w:t>
      </w:r>
    </w:p>
    <w:p w:rsidR="003A7178" w:rsidRPr="003A7178" w:rsidRDefault="003A7178" w:rsidP="003A7178">
      <w:pPr>
        <w:shd w:val="clear" w:color="auto" w:fill="FFFFFF"/>
        <w:spacing w:after="270" w:line="336" w:lineRule="auto"/>
        <w:rPr>
          <w:rFonts w:ascii="Times New Roman" w:eastAsia="Times New Roman" w:hAnsi="Times New Roman" w:cs="Times New Roman"/>
          <w:sz w:val="24"/>
          <w:szCs w:val="24"/>
          <w:lang w:eastAsia="ru-RU"/>
        </w:rPr>
      </w:pPr>
      <w:r w:rsidRPr="003A7178">
        <w:rPr>
          <w:rFonts w:ascii="Times New Roman" w:eastAsia="Times New Roman" w:hAnsi="Times New Roman" w:cs="Times New Roman"/>
          <w:sz w:val="24"/>
          <w:szCs w:val="24"/>
          <w:lang w:eastAsia="ru-RU"/>
        </w:rPr>
        <w:t>Много забот у доярок. Надо почистить и напоить коров, три раза в день подоить, а перед дойкой чисто помыть каждой буренке вымя. Нужна большая сноровка, наблюдательность, ведь у каждой буренки свой нрав, свой аппетит.</w:t>
      </w:r>
    </w:p>
    <w:p w:rsidR="003A7178" w:rsidRPr="003A7178" w:rsidRDefault="003A7178" w:rsidP="003A7178">
      <w:pPr>
        <w:shd w:val="clear" w:color="auto" w:fill="FFFFFF"/>
        <w:spacing w:line="336" w:lineRule="auto"/>
        <w:rPr>
          <w:rFonts w:ascii="Times New Roman" w:eastAsia="Times New Roman" w:hAnsi="Times New Roman" w:cs="Times New Roman"/>
          <w:sz w:val="24"/>
          <w:szCs w:val="24"/>
          <w:lang w:eastAsia="ru-RU"/>
        </w:rPr>
      </w:pPr>
      <w:r w:rsidRPr="003A7178">
        <w:rPr>
          <w:rFonts w:ascii="Times New Roman" w:eastAsia="Times New Roman" w:hAnsi="Times New Roman" w:cs="Times New Roman"/>
          <w:sz w:val="24"/>
          <w:szCs w:val="24"/>
          <w:lang w:eastAsia="ru-RU"/>
        </w:rPr>
        <w:t xml:space="preserve">- Раньше работа доярки мне представлялась престижной и даже романтичной в какой-то мере. Она раньше всех встречает рассвет со всеми его прелестями: шелестом листвы, первым пением птиц. Петух, возмутитель спокойствия, </w:t>
      </w:r>
      <w:proofErr w:type="gramStart"/>
      <w:r w:rsidRPr="003A7178">
        <w:rPr>
          <w:rFonts w:ascii="Times New Roman" w:eastAsia="Times New Roman" w:hAnsi="Times New Roman" w:cs="Times New Roman"/>
          <w:sz w:val="24"/>
          <w:szCs w:val="24"/>
          <w:lang w:eastAsia="ru-RU"/>
        </w:rPr>
        <w:t>горлопанит</w:t>
      </w:r>
      <w:proofErr w:type="gramEnd"/>
      <w:r w:rsidRPr="003A7178">
        <w:rPr>
          <w:rFonts w:ascii="Times New Roman" w:eastAsia="Times New Roman" w:hAnsi="Times New Roman" w:cs="Times New Roman"/>
          <w:sz w:val="24"/>
          <w:szCs w:val="24"/>
          <w:lang w:eastAsia="ru-RU"/>
        </w:rPr>
        <w:t xml:space="preserve">, взлетев на забор. Звонкий удар первой струи молока о дно пустого подойника и протяжное </w:t>
      </w:r>
      <w:proofErr w:type="spellStart"/>
      <w:r w:rsidRPr="003A7178">
        <w:rPr>
          <w:rFonts w:ascii="Times New Roman" w:eastAsia="Times New Roman" w:hAnsi="Times New Roman" w:cs="Times New Roman"/>
          <w:sz w:val="24"/>
          <w:szCs w:val="24"/>
          <w:lang w:eastAsia="ru-RU"/>
        </w:rPr>
        <w:t>му-у</w:t>
      </w:r>
      <w:proofErr w:type="spellEnd"/>
      <w:r w:rsidRPr="003A7178">
        <w:rPr>
          <w:rFonts w:ascii="Times New Roman" w:eastAsia="Times New Roman" w:hAnsi="Times New Roman" w:cs="Times New Roman"/>
          <w:sz w:val="24"/>
          <w:szCs w:val="24"/>
          <w:lang w:eastAsia="ru-RU"/>
        </w:rPr>
        <w:t xml:space="preserve">. Все это звучит, как первый аккорд музыки начинающегося утра. </w:t>
      </w:r>
    </w:p>
    <w:p w:rsidR="003A7178" w:rsidRPr="003A7178" w:rsidRDefault="003A7178">
      <w:pPr>
        <w:rPr>
          <w:rFonts w:ascii="Times New Roman" w:hAnsi="Times New Roman" w:cs="Times New Roman"/>
          <w:b/>
          <w:sz w:val="24"/>
          <w:szCs w:val="24"/>
        </w:rPr>
      </w:pPr>
      <w:r w:rsidRPr="003A7178">
        <w:rPr>
          <w:rFonts w:ascii="Times New Roman" w:hAnsi="Times New Roman" w:cs="Times New Roman"/>
          <w:b/>
          <w:bCs/>
          <w:color w:val="333333"/>
          <w:sz w:val="24"/>
          <w:szCs w:val="24"/>
        </w:rPr>
        <w:t>Доярка</w:t>
      </w:r>
      <w:r w:rsidRPr="003A7178">
        <w:rPr>
          <w:rFonts w:ascii="Times New Roman" w:hAnsi="Times New Roman" w:cs="Times New Roman"/>
          <w:b/>
          <w:color w:val="333333"/>
          <w:sz w:val="24"/>
          <w:szCs w:val="24"/>
        </w:rPr>
        <w:br/>
        <w:t>Утром солнце светит ярко,</w:t>
      </w:r>
      <w:r w:rsidRPr="003A7178">
        <w:rPr>
          <w:rFonts w:ascii="Times New Roman" w:hAnsi="Times New Roman" w:cs="Times New Roman"/>
          <w:b/>
          <w:color w:val="333333"/>
          <w:sz w:val="24"/>
          <w:szCs w:val="24"/>
        </w:rPr>
        <w:br/>
        <w:t>Молочко несёт доярка.</w:t>
      </w:r>
      <w:r w:rsidRPr="003A7178">
        <w:rPr>
          <w:rFonts w:ascii="Times New Roman" w:hAnsi="Times New Roman" w:cs="Times New Roman"/>
          <w:b/>
          <w:color w:val="333333"/>
          <w:sz w:val="24"/>
          <w:szCs w:val="24"/>
        </w:rPr>
        <w:br/>
      </w:r>
      <w:proofErr w:type="gramStart"/>
      <w:r w:rsidRPr="003A7178">
        <w:rPr>
          <w:rFonts w:ascii="Times New Roman" w:hAnsi="Times New Roman" w:cs="Times New Roman"/>
          <w:b/>
          <w:color w:val="333333"/>
          <w:sz w:val="24"/>
          <w:szCs w:val="24"/>
        </w:rPr>
        <w:t>Тёплое, коровье,</w:t>
      </w:r>
      <w:r w:rsidRPr="003A7178">
        <w:rPr>
          <w:rFonts w:ascii="Times New Roman" w:hAnsi="Times New Roman" w:cs="Times New Roman"/>
          <w:b/>
          <w:color w:val="333333"/>
          <w:sz w:val="24"/>
          <w:szCs w:val="24"/>
        </w:rPr>
        <w:br/>
        <w:t>Детям на здоровье.</w:t>
      </w:r>
      <w:proofErr w:type="gramEnd"/>
    </w:p>
    <w:sectPr w:rsidR="003A7178" w:rsidRPr="003A7178" w:rsidSect="004A5A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7457"/>
    <w:rsid w:val="003A7178"/>
    <w:rsid w:val="0042601E"/>
    <w:rsid w:val="004A5A47"/>
    <w:rsid w:val="00577457"/>
    <w:rsid w:val="005C1779"/>
    <w:rsid w:val="00E77F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A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74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7457"/>
    <w:rPr>
      <w:rFonts w:ascii="Tahoma" w:hAnsi="Tahoma" w:cs="Tahoma"/>
      <w:sz w:val="16"/>
      <w:szCs w:val="16"/>
    </w:rPr>
  </w:style>
  <w:style w:type="paragraph" w:styleId="a5">
    <w:name w:val="Normal (Web)"/>
    <w:basedOn w:val="a"/>
    <w:uiPriority w:val="99"/>
    <w:semiHidden/>
    <w:unhideWhenUsed/>
    <w:rsid w:val="003A7178"/>
    <w:pPr>
      <w:spacing w:before="75" w:after="75"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74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7457"/>
    <w:rPr>
      <w:rFonts w:ascii="Tahoma" w:hAnsi="Tahoma" w:cs="Tahoma"/>
      <w:sz w:val="16"/>
      <w:szCs w:val="16"/>
    </w:rPr>
  </w:style>
  <w:style w:type="paragraph" w:styleId="a5">
    <w:name w:val="Normal (Web)"/>
    <w:basedOn w:val="a"/>
    <w:uiPriority w:val="99"/>
    <w:semiHidden/>
    <w:unhideWhenUsed/>
    <w:rsid w:val="003A7178"/>
    <w:pPr>
      <w:spacing w:before="75" w:after="75"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images.yandex.ru/#!/yandsearch?text=&#1087;&#1088;&#1103;&#1076;&#1080;&#1083;&#1100;&#1097;&#1080;&#1082; &#1092;&#1086;&#1090;&#1086;&amp;fp=0&amp;pos=1&amp;uinfo=ww-1295-wh-597-fw-1070-fh-448-pd-1&amp;rpt=simage&amp;img_url=http%3A%2F%2Fimg02.rl0.ru%2F30bb6bda0c3e53d6312499483da2aaee%2F432x288%2Fimg.olam.uz%2Fn%2F00%2F0%2Ftektil_franciya.jpg" TargetMode="External"/><Relationship Id="rId12" Type="http://schemas.openxmlformats.org/officeDocument/2006/relationships/hyperlink" Target="http://images.yandex.ru/#!/yandsearch?text=&#1087;&#1077;&#1082;&#1072;&#1088;&#1100; &#1092;&#1086;&#1090;&#1086;&amp;fp=0&amp;pos=8&amp;uinfo=ww-1295-wh-597-fw-1070-fh-448-pd-1&amp;rpt=simage&amp;img_url=http%3A%2F%2Fwww.rucompany.ru%2Fcompdat%2F358%2F04.jp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hyperlink" Target="http://images.yandex.ru/#!/yandsearch?source=wiz&amp;fp=1&amp;uinfo=ww-1295-wh-597-fw-1070-fh-448-pd-1&amp;p=1&amp;text=&#1075;&#1086;&#1085;&#1095;&#1072;&#1088; &#1092;&#1086;&#1090;&#1086;&amp;noreask=1&amp;pos=54&amp;rpt=simage&amp;lr=77&amp;img_url=http%3A%2F%2Fwww.proza.ru%2Fpics%2F2010%2F12%2F01%2F69.jpg" TargetMode="External"/><Relationship Id="rId15" Type="http://schemas.openxmlformats.org/officeDocument/2006/relationships/image" Target="media/image5.jpeg"/><Relationship Id="rId10" Type="http://schemas.openxmlformats.org/officeDocument/2006/relationships/hyperlink" Target="http://images.yandex.ru/#!/yandsearch?text=&#1087;&#1086;&#1074;&#1072;&#1088; &#1092;&#1086;&#1090;&#1086;&amp;fp=0&amp;pos=25&amp;uinfo=ww-1295-wh-597-fw-1070-fh-448-pd-1&amp;rpt=simage&amp;img_url=http%3A%2F%2Fwww.mediazavod.ru%2Fsystem%2Fpictures%2Fimages%2F000%2F054%2F486%2F1423966414%2F_.jpg%3F1287542660" TargetMode="External"/><Relationship Id="rId4" Type="http://schemas.openxmlformats.org/officeDocument/2006/relationships/webSettings" Target="webSettings.xml"/><Relationship Id="rId9" Type="http://schemas.openxmlformats.org/officeDocument/2006/relationships/hyperlink" Target="http://enc-dic.com/word/p/Prjadilschik-22349.html" TargetMode="External"/><Relationship Id="rId14" Type="http://schemas.openxmlformats.org/officeDocument/2006/relationships/hyperlink" Target="http://images.yandex.ru/#!/yandsearch?text=&#1076;&#1086;&#1103;&#1088;&#1082;&#1072; &#1092;&#1086;&#1090;&#1086;&amp;fp=0&amp;pos=4&amp;uinfo=ww-1295-wh-597-fw-1070-fh-448-pd-1&amp;rpt=simage&amp;img_url=http%3A%2F%2Fgl00.weburg.net%2F00%2Fnews%2F8%2F37609%2Fbigposter%2F523671.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F9DBC-A064-4AEB-AFA0-B939869B9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815</Words>
  <Characters>4649</Characters>
  <Application>Microsoft Office Word</Application>
  <DocSecurity>0</DocSecurity>
  <Lines>38</Lines>
  <Paragraphs>10</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Гончар</vt:lpstr>
      <vt:lpstr>    Прядильщик</vt:lpstr>
    </vt:vector>
  </TitlesOfParts>
  <Company>SPecialiST RePack</Company>
  <LinksUpToDate>false</LinksUpToDate>
  <CharactersWithSpaces>5454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2014-01-08T09:33:00Z</dcterms:created>
  <dcterms:modified xsi:type="dcterms:W3CDTF">2015-01-26T09:53:00Z</dcterms:modified>
</cp:coreProperties>
</file>