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id w:val="-306787718"/>
        <w:docPartObj>
          <w:docPartGallery w:val="Cover Pages"/>
          <w:docPartUnique/>
        </w:docPartObj>
      </w:sdtPr>
      <w:sdtEndPr/>
      <w:sdtContent>
        <w:p w:rsidR="00A239B5" w:rsidRPr="00672932" w:rsidRDefault="00A239B5" w:rsidP="00D95B08">
          <w:pPr>
            <w:spacing w:after="0"/>
            <w:ind w:right="395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A239B5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A239B5" w:rsidRPr="00FD7534" w:rsidRDefault="00A239B5" w:rsidP="00A239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 w:cs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A239B5" w:rsidRPr="00FD7534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A239B5" w:rsidRPr="00FD7534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72"/>
            <w:gridCol w:w="4599"/>
            <w:gridCol w:w="4537"/>
          </w:tblGrid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УТВЕРЖДАЮ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C822F7" w:rsidRPr="007E1F92" w:rsidRDefault="00C822F7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Рабочая программа</w:t>
          </w: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по ОКРУЖАЮЩЕМУ МИРУ </w:t>
          </w:r>
        </w:p>
        <w:p w:rsidR="00C822F7" w:rsidRPr="007E1F92" w:rsidRDefault="00C822F7" w:rsidP="007C714D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класс </w:t>
          </w:r>
          <w:r w:rsidR="003631CE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4</w:t>
          </w:r>
        </w:p>
        <w:p w:rsidR="00C822F7" w:rsidRPr="007E1F92" w:rsidRDefault="00C822F7" w:rsidP="007C714D">
          <w:pPr>
            <w:spacing w:after="0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количество часов 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 xml:space="preserve">в год </w:t>
          </w:r>
          <w:r w:rsidRPr="008D6A3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6</w:t>
          </w:r>
          <w:r w:rsidR="003631CE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5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 xml:space="preserve"> ч</w:t>
          </w:r>
        </w:p>
        <w:p w:rsidR="00C822F7" w:rsidRDefault="00C822F7" w:rsidP="007C714D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                                 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в неделю 2 ч</w:t>
          </w:r>
        </w:p>
        <w:p w:rsidR="00A239B5" w:rsidRDefault="00A239B5" w:rsidP="007C714D">
          <w:pPr>
            <w:tabs>
              <w:tab w:val="left" w:pos="3510"/>
            </w:tabs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уч</w:t>
          </w: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итель: </w:t>
          </w:r>
          <w:r w:rsidRPr="007C714D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Н.А. Трофимова</w:t>
          </w:r>
        </w:p>
        <w:p w:rsidR="007C714D" w:rsidRPr="007E1F92" w:rsidRDefault="007C714D" w:rsidP="007C714D">
          <w:pPr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3D55B6">
            <w:rPr>
              <w:rFonts w:ascii="Times New Roman" w:hAnsi="Times New Roman" w:cs="Times New Roman"/>
              <w:b/>
              <w:sz w:val="24"/>
              <w:szCs w:val="24"/>
            </w:rPr>
            <w:t xml:space="preserve">учебник  </w:t>
          </w:r>
          <w:r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 xml:space="preserve">Г. Г. </w:t>
          </w:r>
          <w:proofErr w:type="spellStart"/>
          <w:r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Ивченкова</w:t>
          </w:r>
          <w:proofErr w:type="spellEnd"/>
          <w:r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, И. В. Потапов.</w:t>
          </w:r>
          <w:r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Окружающий мир. </w:t>
          </w:r>
          <w:r w:rsidR="003631CE">
            <w:rPr>
              <w:rFonts w:ascii="Times New Roman" w:hAnsi="Times New Roman" w:cs="Times New Roman"/>
              <w:b/>
              <w:i/>
              <w:sz w:val="24"/>
              <w:u w:val="single"/>
            </w:rPr>
            <w:t>4</w:t>
          </w:r>
          <w:r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класс. Учебник</w:t>
          </w:r>
          <w:r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</w:t>
          </w:r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– М.: </w:t>
          </w:r>
          <w:proofErr w:type="spellStart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АСТ</w:t>
          </w:r>
          <w:proofErr w:type="gramStart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:А</w:t>
          </w:r>
          <w:proofErr w:type="gramEnd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стрель</w:t>
          </w:r>
          <w:proofErr w:type="spellEnd"/>
          <w:r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, 201</w:t>
          </w:r>
          <w:r w:rsidR="003631CE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5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. – (Планета знаний)</w:t>
          </w:r>
        </w:p>
        <w:p w:rsidR="00C822F7" w:rsidRDefault="007C714D" w:rsidP="007C714D">
          <w:pPr>
            <w:textAlignment w:val="baseline"/>
            <w:outlineLvl w:val="2"/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pPr>
          <w:proofErr w:type="gram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п</w:t>
          </w:r>
          <w:r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рограмма разработана</w:t>
          </w:r>
          <w:r w:rsidR="00C822F7"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 на основе программы </w:t>
          </w:r>
          <w:r w:rsidR="00411835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 </w:t>
          </w:r>
          <w:r w:rsidR="00097E80"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И. В. Потапов</w:t>
          </w:r>
          <w:r w:rsidR="00A41CF4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а</w:t>
          </w:r>
          <w:r w:rsidR="00097E80"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</w:t>
          </w:r>
          <w:r w:rsidR="00C822F7" w:rsidRPr="007E1F9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«Окружающий мир» </w:t>
          </w:r>
          <w:r w:rsidR="00D37015" w:rsidRPr="00D37015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(</w:t>
          </w:r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И.В. Потапов</w:t>
          </w:r>
          <w:r w:rsidR="004B08B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.</w:t>
          </w:r>
          <w:proofErr w:type="gramEnd"/>
          <w:r w:rsidR="004B08B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 Обучение в</w:t>
          </w:r>
          <w:r w:rsidR="00DC62A3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 </w:t>
          </w:r>
          <w:r w:rsidR="003631CE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4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-м классе по учебнику «</w:t>
          </w:r>
          <w:r w:rsidR="00D37015" w:rsidRPr="00D37015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Окружающий мир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» </w:t>
          </w:r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 xml:space="preserve">Г.Г. </w:t>
          </w:r>
          <w:proofErr w:type="spellStart"/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Ивченковой</w:t>
          </w:r>
          <w:proofErr w:type="spellEnd"/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, И.В. Потапова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: программа, методические разработки, поурочные разработки. / Под ред. </w:t>
          </w:r>
          <w:proofErr w:type="spellStart"/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И.А.Петровой</w:t>
          </w:r>
          <w:proofErr w:type="spellEnd"/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.</w:t>
          </w:r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- М.: </w:t>
          </w:r>
          <w:proofErr w:type="spellStart"/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2015. – (Планета знаний)</w:t>
          </w:r>
        </w:p>
        <w:p w:rsidR="007C714D" w:rsidRDefault="007C714D" w:rsidP="007C714D">
          <w:pPr>
            <w:jc w:val="center"/>
            <w:textAlignment w:val="baseline"/>
            <w:outlineLvl w:val="2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</w:p>
        <w:p w:rsidR="007C714D" w:rsidRDefault="007C714D" w:rsidP="007C714D">
          <w:pPr>
            <w:jc w:val="center"/>
            <w:textAlignment w:val="baseline"/>
            <w:outlineLvl w:val="2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</w:p>
        <w:p w:rsidR="00C822F7" w:rsidRPr="00305332" w:rsidRDefault="007C714D" w:rsidP="007C714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201</w:t>
          </w:r>
          <w:r w:rsidR="00D957F1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9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-20</w:t>
          </w:r>
          <w:r w:rsidR="00D957F1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20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уч.г</w:t>
          </w:r>
          <w:proofErr w:type="spellEnd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.</w:t>
          </w:r>
        </w:p>
        <w:p w:rsidR="009A44F6" w:rsidRDefault="0086347E" w:rsidP="009A44F6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</w:p>
      </w:sdtContent>
    </w:sdt>
    <w:p w:rsidR="00F66535" w:rsidRPr="009A44F6" w:rsidRDefault="00F66535" w:rsidP="009A44F6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1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ПОЯСНИТЕЛЬНАЯ ЗАПИСКА</w:t>
      </w:r>
    </w:p>
    <w:p w:rsidR="00ED43DE" w:rsidRPr="00ED70F6" w:rsidRDefault="00ED43DE" w:rsidP="00D37015">
      <w:pPr>
        <w:spacing w:after="0" w:line="360" w:lineRule="auto"/>
        <w:ind w:firstLine="708"/>
      </w:pPr>
      <w:proofErr w:type="gramStart"/>
      <w:r w:rsidRPr="007B1550">
        <w:rPr>
          <w:rFonts w:ascii="Times New Roman" w:hAnsi="Times New Roman" w:cs="Times New Roman"/>
          <w:bCs/>
          <w:iCs/>
          <w:sz w:val="24"/>
          <w:szCs w:val="24"/>
        </w:rPr>
        <w:t>Данная рабочая программа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» для учащихся </w:t>
      </w:r>
      <w:r w:rsidR="003631CE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на основе</w:t>
      </w:r>
      <w:r w:rsidRPr="007B1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B1550">
        <w:rPr>
          <w:rFonts w:ascii="Times New Roman" w:hAnsi="Times New Roman" w:cs="Times New Roman"/>
          <w:bCs/>
          <w:sz w:val="24"/>
          <w:szCs w:val="24"/>
        </w:rPr>
        <w:t>римерной программы н</w:t>
      </w:r>
      <w:r>
        <w:rPr>
          <w:rFonts w:ascii="Times New Roman" w:hAnsi="Times New Roman" w:cs="Times New Roman"/>
          <w:bCs/>
          <w:sz w:val="24"/>
          <w:szCs w:val="24"/>
        </w:rPr>
        <w:t>ачального общего образования по</w:t>
      </w:r>
      <w:r w:rsidRPr="007E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окружающему миру</w:t>
      </w:r>
      <w:r w:rsidRPr="007B1550">
        <w:rPr>
          <w:rFonts w:ascii="Times New Roman" w:hAnsi="Times New Roman" w:cs="Times New Roman"/>
          <w:bCs/>
          <w:sz w:val="24"/>
          <w:szCs w:val="24"/>
        </w:rPr>
        <w:t>,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D7B9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Pr="00ED43DE">
        <w:rPr>
          <w:rFonts w:ascii="Times New Roman" w:hAnsi="Times New Roman" w:cs="Times New Roman"/>
          <w:iCs/>
          <w:sz w:val="24"/>
          <w:szCs w:val="24"/>
        </w:rPr>
        <w:t>В. Потапова</w:t>
      </w:r>
      <w:r w:rsidRPr="003D7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3D7B9B">
        <w:rPr>
          <w:rFonts w:ascii="Times New Roman" w:hAnsi="Times New Roman" w:cs="Times New Roman"/>
          <w:sz w:val="24"/>
          <w:szCs w:val="24"/>
        </w:rPr>
        <w:t>»</w:t>
      </w:r>
      <w:r w:rsidRPr="003D7B9B">
        <w:rPr>
          <w:rFonts w:ascii="Times New Roman" w:eastAsia="Calibri" w:hAnsi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Pr="00ED43DE">
        <w:rPr>
          <w:rFonts w:ascii="Times New Roman" w:hAnsi="Times New Roman" w:cs="Times New Roman"/>
          <w:iCs/>
          <w:sz w:val="24"/>
          <w:szCs w:val="24"/>
        </w:rPr>
        <w:t>В. Потапов</w:t>
      </w:r>
      <w:r w:rsidRPr="003D7B9B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3D7B9B">
        <w:rPr>
          <w:rFonts w:ascii="Times New Roman" w:eastAsia="Calibri" w:hAnsi="Times New Roman"/>
          <w:sz w:val="24"/>
          <w:szCs w:val="24"/>
        </w:rPr>
        <w:t xml:space="preserve"> Обучение в </w:t>
      </w:r>
      <w:r w:rsidR="003631CE">
        <w:rPr>
          <w:rFonts w:ascii="Times New Roman" w:eastAsia="Calibri" w:hAnsi="Times New Roman"/>
          <w:sz w:val="24"/>
          <w:szCs w:val="24"/>
        </w:rPr>
        <w:t>4</w:t>
      </w:r>
      <w:r w:rsidRPr="003D7B9B">
        <w:rPr>
          <w:rFonts w:ascii="Times New Roman" w:eastAsia="Calibri" w:hAnsi="Times New Roman"/>
          <w:sz w:val="24"/>
          <w:szCs w:val="24"/>
        </w:rPr>
        <w:t>-м классе по учебнику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3D7B9B">
        <w:rPr>
          <w:rFonts w:ascii="Times New Roman" w:eastAsia="Calibri" w:hAnsi="Times New Roman"/>
          <w:sz w:val="24"/>
          <w:szCs w:val="24"/>
        </w:rPr>
        <w:t>»</w:t>
      </w:r>
      <w:r w:rsidR="008E51E2">
        <w:rPr>
          <w:rFonts w:ascii="Times New Roman" w:eastAsia="Calibri" w:hAnsi="Times New Roman"/>
          <w:sz w:val="24"/>
          <w:szCs w:val="24"/>
        </w:rPr>
        <w:t xml:space="preserve"> </w:t>
      </w:r>
      <w:r w:rsidR="008E51E2" w:rsidRPr="008E51E2"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 w:rsidR="008E51E2" w:rsidRPr="008E51E2">
        <w:rPr>
          <w:rFonts w:ascii="Times New Roman" w:hAnsi="Times New Roman" w:cs="Times New Roman"/>
          <w:iCs/>
          <w:sz w:val="24"/>
        </w:rPr>
        <w:t>Ивченковой</w:t>
      </w:r>
      <w:proofErr w:type="spellEnd"/>
      <w:r w:rsidR="008E51E2" w:rsidRPr="008E51E2">
        <w:rPr>
          <w:rFonts w:ascii="Times New Roman" w:hAnsi="Times New Roman" w:cs="Times New Roman"/>
          <w:iCs/>
          <w:sz w:val="24"/>
        </w:rPr>
        <w:t>, И.В. Потапова</w:t>
      </w:r>
      <w:r w:rsidRPr="003D7B9B">
        <w:rPr>
          <w:rFonts w:ascii="Times New Roman" w:eastAsia="Calibri" w:hAnsi="Times New Roman"/>
          <w:sz w:val="24"/>
          <w:szCs w:val="24"/>
        </w:rPr>
        <w:t>: программа, методические разработки, поурочные разработки. / Под ред. И.А.Петровой.</w:t>
      </w:r>
      <w:r w:rsidRPr="003D7B9B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3D7B9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D7B9B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E657D7">
        <w:rPr>
          <w:rFonts w:ascii="Times New Roman" w:hAnsi="Times New Roman"/>
          <w:sz w:val="24"/>
          <w:szCs w:val="24"/>
        </w:rPr>
        <w:t xml:space="preserve">– (Планета </w:t>
      </w:r>
      <w:r>
        <w:rPr>
          <w:rFonts w:ascii="Times New Roman" w:hAnsi="Times New Roman"/>
          <w:sz w:val="24"/>
          <w:szCs w:val="24"/>
        </w:rPr>
        <w:t xml:space="preserve">знаний), </w:t>
      </w:r>
      <w:r w:rsidRPr="00D578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B155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>
        <w:rPr>
          <w:rFonts w:ascii="Times New Roman" w:hAnsi="Times New Roman"/>
          <w:sz w:val="24"/>
          <w:szCs w:val="24"/>
        </w:rPr>
        <w:t>МБОУ СОШ № 9</w:t>
      </w:r>
      <w:r w:rsidR="0027136A">
        <w:rPr>
          <w:rFonts w:ascii="Times New Roman" w:hAnsi="Times New Roman"/>
          <w:sz w:val="24"/>
          <w:szCs w:val="24"/>
        </w:rPr>
        <w:t xml:space="preserve"> (приказ № 169 от 30.08.2019). </w:t>
      </w:r>
    </w:p>
    <w:p w:rsidR="00D37015" w:rsidRDefault="00A239B5" w:rsidP="00D37015">
      <w:pPr>
        <w:spacing w:after="0" w:line="360" w:lineRule="auto"/>
        <w:ind w:firstLine="360"/>
        <w:rPr>
          <w:rFonts w:ascii="Arial Narrow" w:hAnsi="Arial Narrow"/>
        </w:rPr>
      </w:pPr>
      <w:r w:rsidRPr="00D930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Цель </w:t>
      </w:r>
      <w:r w:rsidRPr="00A23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</w:t>
      </w:r>
      <w:r w:rsidRPr="00974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окружающего мира в начальной школе – </w:t>
      </w:r>
      <w:r w:rsidR="00D37015" w:rsidRPr="00D37015">
        <w:rPr>
          <w:rFonts w:ascii="Times New Roman" w:hAnsi="Times New Roman" w:cs="Times New Roman"/>
          <w:sz w:val="24"/>
          <w:szCs w:val="28"/>
        </w:rPr>
        <w:t>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A239B5" w:rsidRPr="00D930D8" w:rsidRDefault="00A239B5" w:rsidP="00D37015">
      <w:pPr>
        <w:spacing w:after="0" w:line="360" w:lineRule="auto"/>
        <w:ind w:right="300" w:firstLine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30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учебного предмета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8F0CE4" w:rsidRPr="007E1F92" w:rsidRDefault="008F0CE4" w:rsidP="008F0CE4">
      <w:pPr>
        <w:ind w:firstLine="6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F0C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Учебник </w:t>
      </w:r>
      <w:r w:rsidRPr="003D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CE4">
        <w:rPr>
          <w:rFonts w:ascii="Times New Roman" w:hAnsi="Times New Roman" w:cs="Times New Roman"/>
          <w:iCs/>
          <w:sz w:val="24"/>
        </w:rPr>
        <w:t xml:space="preserve">Г. Г. </w:t>
      </w:r>
      <w:proofErr w:type="spellStart"/>
      <w:r w:rsidRPr="008F0CE4">
        <w:rPr>
          <w:rFonts w:ascii="Times New Roman" w:hAnsi="Times New Roman" w:cs="Times New Roman"/>
          <w:iCs/>
          <w:sz w:val="24"/>
        </w:rPr>
        <w:t>Ивченкова</w:t>
      </w:r>
      <w:proofErr w:type="spellEnd"/>
      <w:r w:rsidRPr="008F0CE4">
        <w:rPr>
          <w:rFonts w:ascii="Times New Roman" w:hAnsi="Times New Roman" w:cs="Times New Roman"/>
          <w:iCs/>
          <w:sz w:val="24"/>
        </w:rPr>
        <w:t>, И. В. Потапов.</w:t>
      </w:r>
      <w:r w:rsidRPr="008F0CE4">
        <w:rPr>
          <w:rFonts w:ascii="Times New Roman" w:hAnsi="Times New Roman" w:cs="Times New Roman"/>
          <w:sz w:val="24"/>
        </w:rPr>
        <w:t xml:space="preserve"> Окружающий мир. </w:t>
      </w:r>
      <w:r w:rsidR="00500C13">
        <w:rPr>
          <w:rFonts w:ascii="Times New Roman" w:hAnsi="Times New Roman" w:cs="Times New Roman"/>
          <w:sz w:val="24"/>
        </w:rPr>
        <w:t>4</w:t>
      </w:r>
      <w:r w:rsidRPr="008F0CE4">
        <w:rPr>
          <w:rFonts w:ascii="Times New Roman" w:hAnsi="Times New Roman" w:cs="Times New Roman"/>
          <w:sz w:val="24"/>
        </w:rPr>
        <w:t xml:space="preserve"> класс. Учебник </w:t>
      </w:r>
      <w:r w:rsidRPr="008F0CE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8F0CE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8F0CE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8F0CE4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8F0CE4">
        <w:rPr>
          <w:rFonts w:ascii="Times New Roman" w:hAnsi="Times New Roman" w:cs="Times New Roman"/>
          <w:sz w:val="24"/>
          <w:szCs w:val="24"/>
        </w:rPr>
        <w:t>, 201</w:t>
      </w:r>
      <w:r w:rsidR="00500C13">
        <w:rPr>
          <w:rFonts w:ascii="Times New Roman" w:hAnsi="Times New Roman" w:cs="Times New Roman"/>
          <w:sz w:val="24"/>
          <w:szCs w:val="24"/>
        </w:rPr>
        <w:t>5</w:t>
      </w:r>
      <w:r w:rsidRPr="008F0CE4">
        <w:rPr>
          <w:rFonts w:ascii="Times New Roman" w:hAnsi="Times New Roman" w:cs="Times New Roman"/>
          <w:sz w:val="24"/>
          <w:szCs w:val="24"/>
        </w:rPr>
        <w:t>. – (Планета знаний)</w:t>
      </w:r>
    </w:p>
    <w:p w:rsidR="00A239B5" w:rsidRPr="009B2A9C" w:rsidRDefault="00A239B5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sz w:val="24"/>
          <w:szCs w:val="24"/>
        </w:rPr>
      </w:pPr>
    </w:p>
    <w:p w:rsidR="00940C84" w:rsidRDefault="00940C84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706C" w:rsidRPr="00A239B5" w:rsidRDefault="00C4706C" w:rsidP="00C4706C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3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ОБЩАЯ ХАРАКТЕРИСТИКА УЧЕБНОГО ПРЕДМЕТА «ОКРУЖАЮЩИЙ МИР»</w:t>
      </w:r>
    </w:p>
    <w:p w:rsidR="00C4706C" w:rsidRPr="00F61A3D" w:rsidRDefault="00C4706C" w:rsidP="00C4706C">
      <w:pPr>
        <w:pStyle w:val="a3"/>
        <w:spacing w:before="0" w:after="0" w:line="360" w:lineRule="auto"/>
        <w:ind w:left="0" w:firstLine="600"/>
        <w:jc w:val="left"/>
      </w:pPr>
      <w:r w:rsidRPr="00F61A3D"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</w:t>
      </w:r>
    </w:p>
    <w:p w:rsidR="00C4706C" w:rsidRPr="00F61A3D" w:rsidRDefault="00C4706C" w:rsidP="00C4706C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«Окружающий мир» учитывались основные дидактические принципы: </w:t>
      </w:r>
      <w:r w:rsidRPr="00F61A3D">
        <w:rPr>
          <w:rFonts w:ascii="Times New Roman" w:hAnsi="Times New Roman" w:cs="Times New Roman"/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F61A3D">
        <w:rPr>
          <w:rFonts w:ascii="Times New Roman" w:hAnsi="Times New Roman" w:cs="Times New Roman"/>
          <w:sz w:val="24"/>
          <w:szCs w:val="24"/>
        </w:rPr>
        <w:t xml:space="preserve">, а также принципы </w:t>
      </w:r>
      <w:r w:rsidRPr="00F61A3D">
        <w:rPr>
          <w:rFonts w:ascii="Times New Roman" w:hAnsi="Times New Roman" w:cs="Times New Roman"/>
          <w:i/>
          <w:iCs/>
          <w:sz w:val="24"/>
          <w:szCs w:val="24"/>
        </w:rPr>
        <w:t xml:space="preserve">развития, </w:t>
      </w:r>
      <w:proofErr w:type="spellStart"/>
      <w:r w:rsidRPr="00F61A3D">
        <w:rPr>
          <w:rFonts w:ascii="Times New Roman" w:hAnsi="Times New Roman" w:cs="Times New Roman"/>
          <w:i/>
          <w:iCs/>
          <w:sz w:val="24"/>
          <w:szCs w:val="24"/>
        </w:rPr>
        <w:t>гуманитаризации</w:t>
      </w:r>
      <w:proofErr w:type="spellEnd"/>
      <w:r w:rsidRPr="00F61A3D">
        <w:rPr>
          <w:rFonts w:ascii="Times New Roman" w:hAnsi="Times New Roman" w:cs="Times New Roman"/>
          <w:i/>
          <w:iCs/>
          <w:sz w:val="24"/>
          <w:szCs w:val="24"/>
        </w:rPr>
        <w:t xml:space="preserve">, целостности образа мира, </w:t>
      </w:r>
      <w:proofErr w:type="spellStart"/>
      <w:r w:rsidRPr="00F61A3D">
        <w:rPr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F61A3D">
        <w:rPr>
          <w:rFonts w:ascii="Times New Roman" w:hAnsi="Times New Roman" w:cs="Times New Roman"/>
          <w:i/>
          <w:iCs/>
          <w:sz w:val="24"/>
          <w:szCs w:val="24"/>
        </w:rPr>
        <w:t>, вариативности</w:t>
      </w:r>
      <w:r w:rsidRPr="00F61A3D">
        <w:rPr>
          <w:rFonts w:ascii="Times New Roman" w:hAnsi="Times New Roman" w:cs="Times New Roman"/>
          <w:sz w:val="24"/>
          <w:szCs w:val="24"/>
        </w:rPr>
        <w:t>.</w:t>
      </w:r>
    </w:p>
    <w:p w:rsidR="00C4706C" w:rsidRPr="00F61A3D" w:rsidRDefault="00C4706C" w:rsidP="00C4706C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Ведущим из них является принцип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целостности</w:t>
      </w:r>
      <w:r w:rsidRPr="00F61A3D">
        <w:rPr>
          <w:rFonts w:ascii="Times New Roman" w:hAnsi="Times New Roman" w:cs="Times New Roman"/>
          <w:sz w:val="24"/>
          <w:szCs w:val="24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C4706C" w:rsidRPr="00F61A3D" w:rsidRDefault="00C4706C" w:rsidP="00C4706C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знаниями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Историко-обществоведческие знания необходимы </w:t>
      </w:r>
      <w:r w:rsidRPr="00F61A3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</w:t>
      </w:r>
      <w:r w:rsidRPr="00F61A3D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мирования каждог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 человека как культурного и об</w:t>
      </w:r>
      <w:r w:rsidRPr="00F61A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разованного гражданина своей страны. </w:t>
      </w:r>
      <w:r w:rsidRPr="00F61A3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Пропедевтические знания по истории в начальной школе в рамках курса «Окружающий мир» нацелены на формирование</w:t>
      </w:r>
      <w:proofErr w:type="gramStart"/>
      <w:r w:rsidRPr="00F61A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proofErr w:type="gramEnd"/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F61A3D">
        <w:rPr>
          <w:rFonts w:ascii="Times New Roman" w:hAnsi="Times New Roman" w:cs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культуросообразности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4706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 конструировании содержания программы использовался принцип </w:t>
      </w:r>
      <w:proofErr w:type="spellStart"/>
      <w:r w:rsidRPr="00C4706C">
        <w:rPr>
          <w:rFonts w:ascii="Times New Roman" w:hAnsi="Times New Roman" w:cs="Times New Roman"/>
          <w:bCs/>
          <w:i/>
          <w:iCs/>
          <w:sz w:val="24"/>
          <w:szCs w:val="24"/>
        </w:rPr>
        <w:t>спиралевидности</w:t>
      </w:r>
      <w:proofErr w:type="spellEnd"/>
      <w:r w:rsidRPr="00C4706C">
        <w:rPr>
          <w:rFonts w:ascii="Times New Roman" w:hAnsi="Times New Roman" w:cs="Times New Roman"/>
          <w:b/>
          <w:i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1A3D">
        <w:rPr>
          <w:rFonts w:ascii="Times New Roman" w:hAnsi="Times New Roman" w:cs="Times New Roman"/>
          <w:sz w:val="24"/>
          <w:szCs w:val="24"/>
        </w:rPr>
        <w:t>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вариативности</w:t>
      </w:r>
      <w:r w:rsidRPr="00F61A3D">
        <w:rPr>
          <w:rFonts w:ascii="Times New Roman" w:hAnsi="Times New Roman" w:cs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F61A3D">
        <w:rPr>
          <w:rFonts w:ascii="Times New Roman" w:hAnsi="Times New Roman" w:cs="Times New Roman"/>
          <w:sz w:val="24"/>
          <w:szCs w:val="24"/>
        </w:rPr>
        <w:t>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F61A3D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кратковременные эпизодические наблюдения. Постепенно они становятся более </w:t>
      </w:r>
      <w:r w:rsidRPr="00F61A3D">
        <w:rPr>
          <w:rFonts w:ascii="Times New Roman" w:hAnsi="Times New Roman" w:cs="Times New Roman"/>
          <w:sz w:val="24"/>
          <w:szCs w:val="24"/>
        </w:rPr>
        <w:lastRenderedPageBreak/>
        <w:t xml:space="preserve">длительными и систематическими. На смену </w:t>
      </w:r>
      <w:proofErr w:type="spellStart"/>
      <w:r w:rsidRPr="00F61A3D">
        <w:rPr>
          <w:rFonts w:ascii="Times New Roman" w:hAnsi="Times New Roman" w:cs="Times New Roman"/>
          <w:sz w:val="24"/>
          <w:szCs w:val="24"/>
        </w:rPr>
        <w:t>общеклассным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наблюдениям приходят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Свойства объектов изучаются через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опыты</w:t>
      </w:r>
      <w:r w:rsidRPr="00F61A3D">
        <w:rPr>
          <w:rFonts w:ascii="Times New Roman" w:hAnsi="Times New Roman" w:cs="Times New Roman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экспериментирование</w:t>
      </w:r>
      <w:r w:rsidRPr="00F61A3D">
        <w:rPr>
          <w:rFonts w:ascii="Times New Roman" w:hAnsi="Times New Roman" w:cs="Times New Roman"/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практических работ</w:t>
      </w:r>
      <w:r w:rsidRPr="00F61A3D">
        <w:rPr>
          <w:rFonts w:ascii="Times New Roman" w:hAnsi="Times New Roman" w:cs="Times New Roman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уроки-практические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занятия, уроки с демонстрацией объектов или их изображений.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61A3D">
        <w:rPr>
          <w:rFonts w:ascii="Times New Roman" w:hAnsi="Times New Roman" w:cs="Times New Roman"/>
          <w:sz w:val="24"/>
          <w:szCs w:val="24"/>
        </w:rPr>
        <w:t>Уроки-практические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На основе реализуемых </w:t>
      </w:r>
      <w:proofErr w:type="spellStart"/>
      <w:r w:rsidRPr="00F61A3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C4706C" w:rsidRPr="00F61A3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lastRenderedPageBreak/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</w:t>
      </w:r>
      <w:r>
        <w:rPr>
          <w:rFonts w:ascii="Times New Roman" w:hAnsi="Times New Roman" w:cs="Times New Roman"/>
          <w:sz w:val="24"/>
          <w:szCs w:val="24"/>
        </w:rPr>
        <w:t>ебных действий: познавательных</w:t>
      </w:r>
      <w:r w:rsidRPr="00F61A3D">
        <w:rPr>
          <w:rFonts w:ascii="Times New Roman" w:hAnsi="Times New Roman" w:cs="Times New Roman"/>
          <w:sz w:val="24"/>
          <w:szCs w:val="24"/>
        </w:rPr>
        <w:t>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C4706C" w:rsidRPr="007E1F92" w:rsidRDefault="00C4706C" w:rsidP="00C4706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</w:rPr>
      </w:pPr>
      <w:r w:rsidRPr="007E1F92">
        <w:rPr>
          <w:rFonts w:ascii="Times New Roman" w:hAnsi="Times New Roman"/>
          <w:sz w:val="24"/>
          <w:szCs w:val="24"/>
          <w:u w:val="single"/>
        </w:rPr>
        <w:t>Ценностные ориентиры содержания учебного предмета «</w:t>
      </w:r>
      <w:r w:rsidRPr="007E1F92">
        <w:rPr>
          <w:rFonts w:ascii="Times New Roman" w:hAnsi="Times New Roman"/>
          <w:bCs w:val="0"/>
          <w:iCs w:val="0"/>
          <w:sz w:val="24"/>
          <w:szCs w:val="24"/>
          <w:u w:val="single"/>
        </w:rPr>
        <w:t>Окружающий мир</w:t>
      </w:r>
      <w:r w:rsidRPr="007E1F92">
        <w:rPr>
          <w:rFonts w:ascii="Times New Roman" w:hAnsi="Times New Roman"/>
          <w:sz w:val="24"/>
          <w:szCs w:val="24"/>
          <w:u w:val="single"/>
        </w:rPr>
        <w:t>»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>Ценность мира – как общего дома для всех жителей Земли; как мирового сообщества, представленного разными национальностями; как принципа жизни на Земле.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  <w:rPr>
          <w:bCs/>
        </w:rPr>
      </w:pPr>
      <w:r w:rsidRPr="009923ED">
        <w:t xml:space="preserve">Ценность человеческой жизни – как возможность </w:t>
      </w:r>
      <w:r w:rsidRPr="009923ED">
        <w:rPr>
          <w:bCs/>
        </w:rPr>
        <w:t>проявлять, реализовывать человечность, положительные качества и добродетели, все ценности.</w:t>
      </w:r>
    </w:p>
    <w:p w:rsidR="00C4706C" w:rsidRPr="009923ED" w:rsidRDefault="00C4706C" w:rsidP="00C4706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923ED">
        <w:rPr>
          <w:rFonts w:ascii="Times New Roman" w:hAnsi="Times New Roman" w:cs="Times New Roman"/>
          <w:sz w:val="24"/>
          <w:szCs w:val="24"/>
        </w:rPr>
        <w:t>Ценность любви к Родине, народу – как проявления духовной зрелости человека, выражающемся в осознанном желании служить Отечеству.</w:t>
      </w:r>
      <w:proofErr w:type="gramEnd"/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  <w:rPr>
          <w:bCs/>
        </w:rPr>
      </w:pPr>
      <w:r w:rsidRPr="009923ED">
        <w:rPr>
          <w:bCs/>
        </w:rPr>
        <w:t>Дар слова – как возможность получать знания, общаться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>Ценность природы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 xml:space="preserve">Ценность семьи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9923ED">
        <w:t>взаимоподдержка</w:t>
      </w:r>
      <w:proofErr w:type="spellEnd"/>
      <w:r w:rsidRPr="009923ED">
        <w:t xml:space="preserve">.    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 xml:space="preserve">Ценность добра – как проявление высшей человеческой способности – любви, сострадания и милосердия. 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>Ценность познания мира –</w:t>
      </w:r>
      <w:r w:rsidRPr="009923ED">
        <w:rPr>
          <w:color w:val="FF0000"/>
        </w:rPr>
        <w:t xml:space="preserve"> </w:t>
      </w:r>
      <w:r w:rsidRPr="009923ED">
        <w:t>ценность научного знания, разума,</w:t>
      </w:r>
      <w:r w:rsidRPr="009923ED">
        <w:rPr>
          <w:color w:val="FF0000"/>
        </w:rPr>
        <w:t xml:space="preserve"> </w:t>
      </w:r>
      <w:r w:rsidRPr="009923ED">
        <w:t>осуществление стремления человека к постижению истины.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>Ценность красоты как совершенства, гармонии, приведения в соответствие с идеалом, стремление к нему – «красота спасёт мир».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 xml:space="preserve">Ценность труда и творчества — как стремления к созидательной деятельности, нацеленной на создание условий для реализации остальных ценностей. </w:t>
      </w:r>
    </w:p>
    <w:p w:rsidR="00C4706C" w:rsidRPr="009923ED" w:rsidRDefault="00C4706C" w:rsidP="00C4706C">
      <w:pPr>
        <w:pStyle w:val="a3"/>
        <w:spacing w:before="0" w:after="0" w:line="360" w:lineRule="auto"/>
        <w:ind w:left="0" w:firstLine="360"/>
        <w:jc w:val="left"/>
      </w:pPr>
      <w:r w:rsidRPr="009923ED">
        <w:t>Ценность свободы выбора – как возможность совершать суждения и поступки в рамках  норм, правил, законов общества.</w:t>
      </w:r>
    </w:p>
    <w:p w:rsidR="00C4706C" w:rsidRPr="009923ED" w:rsidRDefault="00C4706C" w:rsidP="00C4706C">
      <w:pPr>
        <w:pStyle w:val="3"/>
        <w:spacing w:before="0" w:after="0" w:line="360" w:lineRule="auto"/>
        <w:ind w:firstLine="36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9923ED">
        <w:rPr>
          <w:rFonts w:ascii="Times New Roman" w:hAnsi="Times New Roman"/>
          <w:b w:val="0"/>
          <w:i w:val="0"/>
          <w:sz w:val="24"/>
          <w:szCs w:val="24"/>
        </w:rPr>
        <w:lastRenderedPageBreak/>
        <w:t>Учебники курса «Окружающий мир» дают возможность формировать знания о природе, человеке и обществе, работать над осознанием характера взаимодействия между ними и на этой основе воспитывать экологическое отношение к окружающему миру. Учебники расширяют представления учащихся о своем крае, природных условиях и ресурсах, об особенностях взаимодействия человека, природы, общества;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Одной из важнейших задач курса является развитие у школьников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6C09CD" w:rsidRPr="009923ED" w:rsidRDefault="006C09CD" w:rsidP="00C4706C">
      <w:pPr>
        <w:pStyle w:val="3"/>
        <w:spacing w:before="0" w:after="0" w:line="360" w:lineRule="auto"/>
        <w:ind w:firstLine="360"/>
        <w:rPr>
          <w:rFonts w:ascii="Times New Roman" w:hAnsi="Times New Roman"/>
          <w:b w:val="0"/>
          <w:i w:val="0"/>
          <w:sz w:val="24"/>
          <w:szCs w:val="24"/>
        </w:rPr>
      </w:pPr>
    </w:p>
    <w:p w:rsidR="006C09CD" w:rsidRPr="009923E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2C70" w:rsidRDefault="00C22C70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Pr="004A0F86" w:rsidRDefault="004A0F86" w:rsidP="004A0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8A5" w:rsidRDefault="007E48A5" w:rsidP="007E48A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7E48A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7E48A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7E48A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7E48A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7E48A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48A5" w:rsidRPr="007E48A5" w:rsidRDefault="007E48A5" w:rsidP="007E48A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7E48A5">
        <w:rPr>
          <w:rFonts w:ascii="Times New Roman" w:hAnsi="Times New Roman"/>
          <w:sz w:val="24"/>
          <w:szCs w:val="24"/>
        </w:rPr>
        <w:lastRenderedPageBreak/>
        <w:t>МЕСТО  УЧЕБНОГО ПРЕДМЕТА «</w:t>
      </w:r>
      <w:r w:rsidRPr="007E48A5">
        <w:rPr>
          <w:rFonts w:ascii="Times New Roman" w:hAnsi="Times New Roman"/>
          <w:bCs w:val="0"/>
          <w:iCs w:val="0"/>
          <w:sz w:val="24"/>
          <w:szCs w:val="24"/>
        </w:rPr>
        <w:t>ОКРУЖАЮЩИЙ МИР</w:t>
      </w:r>
      <w:r w:rsidRPr="007E48A5">
        <w:rPr>
          <w:rFonts w:ascii="Times New Roman" w:hAnsi="Times New Roman"/>
          <w:sz w:val="24"/>
          <w:szCs w:val="24"/>
        </w:rPr>
        <w:t>» В УЧЕБНОМ ПЛАНЕ</w:t>
      </w:r>
    </w:p>
    <w:p w:rsidR="007E48A5" w:rsidRPr="007E48A5" w:rsidRDefault="007E48A5" w:rsidP="007E48A5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>
        <w:rPr>
          <w:rFonts w:ascii="Times New Roman" w:hAnsi="Times New Roman"/>
          <w:b w:val="0"/>
          <w:i w:val="0"/>
          <w:sz w:val="24"/>
          <w:szCs w:val="24"/>
        </w:rPr>
        <w:t>Окружающий мир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>
        <w:rPr>
          <w:rFonts w:ascii="Times New Roman" w:hAnsi="Times New Roman"/>
          <w:b w:val="0"/>
          <w:i w:val="0"/>
          <w:color w:val="170E02"/>
          <w:sz w:val="24"/>
        </w:rPr>
        <w:t>2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Pr="007E48A5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Pr="007E48A5">
        <w:rPr>
          <w:rFonts w:ascii="Times New Roman" w:hAnsi="Times New Roman"/>
          <w:b w:val="0"/>
          <w:i w:val="0"/>
          <w:color w:val="170E02"/>
          <w:szCs w:val="24"/>
        </w:rPr>
        <w:t xml:space="preserve"> </w:t>
      </w:r>
      <w:r w:rsidRPr="007E48A5">
        <w:rPr>
          <w:rFonts w:ascii="Times New Roman" w:hAnsi="Times New Roman"/>
          <w:b w:val="0"/>
          <w:i w:val="0"/>
          <w:color w:val="170E02"/>
          <w:sz w:val="24"/>
          <w:szCs w:val="24"/>
        </w:rPr>
        <w:t>учебным планом МБОУ СОШ №9, календарным учебным графиком МБОУ СОШ №9 на 2019-2020 учебный год, производственным календарем на 2019 и 2020 годы данная рабочая программа учебного предмета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«</w:t>
      </w:r>
      <w:r>
        <w:rPr>
          <w:rFonts w:ascii="Times New Roman" w:hAnsi="Times New Roman"/>
          <w:b w:val="0"/>
          <w:i w:val="0"/>
          <w:sz w:val="24"/>
          <w:szCs w:val="24"/>
        </w:rPr>
        <w:t>Окружающий мир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» для 4 класса рассчитана на </w:t>
      </w:r>
      <w:r w:rsidRPr="008D6A37">
        <w:rPr>
          <w:rFonts w:ascii="Times New Roman" w:hAnsi="Times New Roman"/>
          <w:b w:val="0"/>
          <w:i w:val="0"/>
          <w:color w:val="170E02"/>
          <w:sz w:val="24"/>
          <w:szCs w:val="24"/>
        </w:rPr>
        <w:t>6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5 часов в год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>.</w:t>
      </w:r>
    </w:p>
    <w:p w:rsidR="00741EE9" w:rsidRDefault="00741EE9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0F86" w:rsidRDefault="004A0F86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4A98" w:rsidRDefault="00944A98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1EE9" w:rsidRPr="007E1F92" w:rsidRDefault="00741EE9" w:rsidP="00741EE9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bookmark1"/>
      <w:r w:rsidRPr="007E1F92">
        <w:rPr>
          <w:rFonts w:ascii="Times New Roman" w:hAnsi="Times New Roman"/>
          <w:sz w:val="24"/>
          <w:szCs w:val="24"/>
        </w:rPr>
        <w:lastRenderedPageBreak/>
        <w:t>СОДЕРЖАНИЕ УЧЕБНОГО ПРЕДМЕТА «ОКРУЖАЮЩИЙ МИР»</w:t>
      </w:r>
    </w:p>
    <w:p w:rsidR="00E85686" w:rsidRDefault="00E85686" w:rsidP="00E85686">
      <w:pPr>
        <w:tabs>
          <w:tab w:val="center" w:pos="7143"/>
          <w:tab w:val="left" w:pos="831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7A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41EE9">
        <w:rPr>
          <w:rFonts w:ascii="Times New Roman" w:hAnsi="Times New Roman" w:cs="Times New Roman"/>
          <w:b/>
          <w:i/>
          <w:sz w:val="24"/>
          <w:szCs w:val="24"/>
        </w:rPr>
        <w:t xml:space="preserve"> класс (</w:t>
      </w:r>
      <w:r w:rsidR="00741EE9" w:rsidRPr="00A4442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917AB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741EE9">
        <w:rPr>
          <w:rFonts w:ascii="Times New Roman" w:hAnsi="Times New Roman" w:cs="Times New Roman"/>
          <w:b/>
          <w:i/>
          <w:sz w:val="24"/>
          <w:szCs w:val="24"/>
        </w:rPr>
        <w:t>ч)</w:t>
      </w:r>
      <w:r w:rsidR="00741EE9" w:rsidRPr="007E1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D1F67" w:rsidRDefault="006D1F67" w:rsidP="006D1F6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1F67">
        <w:rPr>
          <w:rFonts w:ascii="Times New Roman" w:hAnsi="Times New Roman" w:cs="Times New Roman"/>
          <w:b/>
          <w:i/>
          <w:sz w:val="24"/>
          <w:szCs w:val="24"/>
          <w:u w:val="single"/>
        </w:rPr>
        <w:t>НАШ КРАЙ (22 Ч)</w:t>
      </w:r>
    </w:p>
    <w:p w:rsidR="007B12E5" w:rsidRP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 xml:space="preserve">Погода и её составляющие (облачность, температура </w:t>
      </w:r>
      <w:proofErr w:type="spellStart"/>
      <w:r w:rsidRPr="007B12E5">
        <w:rPr>
          <w:rFonts w:ascii="Times New Roman" w:hAnsi="Times New Roman" w:cs="Times New Roman"/>
          <w:sz w:val="24"/>
        </w:rPr>
        <w:t>воздуха</w:t>
      </w:r>
      <w:proofErr w:type="gramStart"/>
      <w:r w:rsidRPr="007B12E5">
        <w:rPr>
          <w:rFonts w:ascii="Times New Roman" w:hAnsi="Times New Roman" w:cs="Times New Roman"/>
          <w:sz w:val="24"/>
        </w:rPr>
        <w:t>,о</w:t>
      </w:r>
      <w:proofErr w:type="gramEnd"/>
      <w:r w:rsidRPr="007B12E5">
        <w:rPr>
          <w:rFonts w:ascii="Times New Roman" w:hAnsi="Times New Roman" w:cs="Times New Roman"/>
          <w:sz w:val="24"/>
        </w:rPr>
        <w:t>садки</w:t>
      </w:r>
      <w:proofErr w:type="spellEnd"/>
      <w:r w:rsidRPr="007B12E5">
        <w:rPr>
          <w:rFonts w:ascii="Times New Roman" w:hAnsi="Times New Roman" w:cs="Times New Roman"/>
          <w:sz w:val="24"/>
        </w:rPr>
        <w:t xml:space="preserve">, ветер). Организация наблюдений за высотой солнца </w:t>
      </w:r>
      <w:proofErr w:type="gramStart"/>
      <w:r w:rsidRPr="007B12E5">
        <w:rPr>
          <w:rFonts w:ascii="Times New Roman" w:hAnsi="Times New Roman" w:cs="Times New Roman"/>
          <w:sz w:val="24"/>
        </w:rPr>
        <w:t>над</w:t>
      </w:r>
      <w:proofErr w:type="gramEnd"/>
      <w:r w:rsidRPr="007B12E5">
        <w:rPr>
          <w:rFonts w:ascii="Times New Roman" w:hAnsi="Times New Roman" w:cs="Times New Roman"/>
          <w:sz w:val="24"/>
        </w:rPr>
        <w:t xml:space="preserve"> </w:t>
      </w:r>
    </w:p>
    <w:p w:rsidR="007B12E5" w:rsidRP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 xml:space="preserve">горизонтом. 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Грозные явления природы: гроза, смерч, метель и др.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Предсказание погоды.</w:t>
      </w:r>
    </w:p>
    <w:p w:rsidR="007B12E5" w:rsidRP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План и карта. Масштаб. Условные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знаки. Основные формы поверхности суши: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равнины и горы.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 xml:space="preserve">Изменение поверхности суши </w:t>
      </w:r>
      <w:proofErr w:type="gramStart"/>
      <w:r w:rsidRPr="007B12E5">
        <w:rPr>
          <w:rFonts w:ascii="Times New Roman" w:hAnsi="Times New Roman" w:cs="Times New Roman"/>
          <w:sz w:val="24"/>
        </w:rPr>
        <w:t>под</w:t>
      </w:r>
      <w:proofErr w:type="gramEnd"/>
    </w:p>
    <w:p w:rsid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воздействием солнца, ветра, воды,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деятельности человека.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Важнейшие полезные ископаемые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(каменный уголь, торф, нефть, газ,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руды); их свойства и использование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в хозяйственной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7B12E5" w:rsidRP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Разнообразие почв: подзолистые,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чернозёмные, серые лесные и др.;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способы повышения плодородия почв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и их охрана.</w:t>
      </w:r>
    </w:p>
    <w:p w:rsidR="007B12E5" w:rsidRP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Общее представление о природном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сообществе.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Растения и животные леса,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луга, водоёма. Признаки их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приспособленности к жизни</w:t>
      </w:r>
    </w:p>
    <w:p w:rsidR="007B12E5" w:rsidRP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в сообществе. Взаимосвязи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между обитателями сообщества.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Необходимость бережного отношения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к обитателям сообществ, их</w:t>
      </w:r>
    </w:p>
    <w:p w:rsid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рационального использования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и охраны.</w:t>
      </w:r>
      <w:r>
        <w:rPr>
          <w:rFonts w:ascii="Times New Roman" w:hAnsi="Times New Roman" w:cs="Times New Roman"/>
          <w:sz w:val="24"/>
        </w:rPr>
        <w:t xml:space="preserve">  </w:t>
      </w:r>
    </w:p>
    <w:p w:rsidR="006D1F67" w:rsidRPr="007B12E5" w:rsidRDefault="007B12E5" w:rsidP="007B12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12E5">
        <w:rPr>
          <w:rFonts w:ascii="Times New Roman" w:hAnsi="Times New Roman" w:cs="Times New Roman"/>
          <w:sz w:val="24"/>
        </w:rPr>
        <w:t>Общее представление об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искусственном сообществе, его отличие</w:t>
      </w:r>
      <w:r>
        <w:rPr>
          <w:rFonts w:ascii="Times New Roman" w:hAnsi="Times New Roman" w:cs="Times New Roman"/>
          <w:sz w:val="24"/>
        </w:rPr>
        <w:t xml:space="preserve"> </w:t>
      </w:r>
      <w:r w:rsidRPr="007B12E5">
        <w:rPr>
          <w:rFonts w:ascii="Times New Roman" w:hAnsi="Times New Roman" w:cs="Times New Roman"/>
          <w:sz w:val="24"/>
        </w:rPr>
        <w:t>от природного сообщества</w:t>
      </w:r>
    </w:p>
    <w:p w:rsidR="006D1F67" w:rsidRDefault="006D1F67" w:rsidP="006D1F6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1F67">
        <w:rPr>
          <w:rFonts w:ascii="Times New Roman" w:hAnsi="Times New Roman" w:cs="Times New Roman"/>
          <w:b/>
          <w:i/>
          <w:sz w:val="24"/>
          <w:szCs w:val="24"/>
          <w:u w:val="single"/>
        </w:rPr>
        <w:t>НАША РОДИНА НА ПЛАНЕТЕ ЗЕМЛЯ (12 Ч)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Доказательства шарообразной формы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Земли.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Карта полушарий.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Изображение материков и океанов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на карте полушарий.</w:t>
      </w:r>
      <w:r w:rsidR="00476415">
        <w:rPr>
          <w:rFonts w:ascii="Times New Roman" w:hAnsi="Times New Roman" w:cs="Times New Roman"/>
          <w:sz w:val="24"/>
        </w:rPr>
        <w:t xml:space="preserve"> 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Суточное и годовое движение Земли.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Разнообразие условий жизни на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Земле.</w:t>
      </w:r>
      <w:r w:rsidR="00476415">
        <w:rPr>
          <w:rFonts w:ascii="Times New Roman" w:hAnsi="Times New Roman" w:cs="Times New Roman"/>
          <w:sz w:val="24"/>
        </w:rPr>
        <w:t xml:space="preserve"> 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Особенности условий жизни,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растительного и животного мира,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занятий населения пустынь Африки.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Особенности условий жизни,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растительного и животного мира,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занятий населения экваториальных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лесов Южной Америки.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Особенности условий жизни,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растительного и животного мира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Антарктиды. Исследования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Антарктиды.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Общая характеристика Евразии.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Карта России.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Общее представление о природных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зонах.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Основные природные зоны России: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lastRenderedPageBreak/>
        <w:t>арктические пустыни, тундра, леса,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степи.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Особенности природных условий в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каждой зоне, разнообразие организмов,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их приспособленность к условиям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жизни и взаимосвязи.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Зависимость жизни и деятельности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человека от природных условий каждой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зоны. Влияние деятельности человека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на природные зоны. Охрана природы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в каждой природной зоне. Основные экологические проблемы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России. Некоторые пути решения этих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проблем.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Международное сотрудничество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по охране природы.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Ответственность людей за будущее</w:t>
      </w:r>
      <w:r w:rsidR="00476415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планеты Земля</w:t>
      </w:r>
    </w:p>
    <w:p w:rsidR="006D1F67" w:rsidRPr="006D1F67" w:rsidRDefault="006D1F67" w:rsidP="006D1F6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1F67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 НАШЕЙ РОДИНЫ (31 Ч)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История на карте.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Исторические источники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Первые русские князья.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Князь Владимир. Крещение Руси.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Культура Древней Руси.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Монгольское завоевание.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Борьба с иноземными захватчиками.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Александр Невский.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Куликовская битва. Дмитрий Донской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Первый русский царь. Как жили люди на Руси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в XIV—XVI вв.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Смутное время. К. Минин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и Д. Пожарский.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Русское государство при первых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Романовых.</w:t>
      </w:r>
      <w:r w:rsidR="00447017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Расширение границ России в XVII в.</w:t>
      </w:r>
      <w:r w:rsidR="00447017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Эпоха преобразований.</w:t>
      </w:r>
      <w:r w:rsidR="00447017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Пётр I. Реформы в Российском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государстве. Преобразования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в культуре, науке, быту.</w:t>
      </w:r>
      <w:r w:rsidR="00447017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Век Екатерины. Изменения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в Российском государстве.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Императрица Екатерина II.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Образование и наука в XVIII в.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XIX в.: победы и открытия.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Война 1812 г.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Отмена крепостного права.</w:t>
      </w:r>
      <w:r w:rsidR="00447017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Наука и техника в XIX в.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Город и горожане.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Мода XIX в.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Культура XIX в.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 xml:space="preserve">Россия </w:t>
      </w:r>
      <w:proofErr w:type="gramStart"/>
      <w:r w:rsidRPr="00476415">
        <w:rPr>
          <w:rFonts w:ascii="Times New Roman" w:hAnsi="Times New Roman" w:cs="Times New Roman"/>
          <w:sz w:val="24"/>
        </w:rPr>
        <w:t>в начале</w:t>
      </w:r>
      <w:proofErr w:type="gramEnd"/>
      <w:r w:rsidRPr="00476415">
        <w:rPr>
          <w:rFonts w:ascii="Times New Roman" w:hAnsi="Times New Roman" w:cs="Times New Roman"/>
          <w:sz w:val="24"/>
        </w:rPr>
        <w:t xml:space="preserve"> XX в.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Революция в России.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Россия в годы Советской власти.</w:t>
      </w:r>
      <w:r w:rsidR="004C5EFC">
        <w:rPr>
          <w:rFonts w:ascii="Times New Roman" w:hAnsi="Times New Roman" w:cs="Times New Roman"/>
          <w:sz w:val="24"/>
        </w:rPr>
        <w:t xml:space="preserve"> </w:t>
      </w:r>
    </w:p>
    <w:p w:rsidR="004C5EFC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Великая Отечественная война.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Тыл в годы войны.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Победа над фашизмом.</w:t>
      </w:r>
      <w:r w:rsidR="004C5EFC">
        <w:rPr>
          <w:rFonts w:ascii="Times New Roman" w:hAnsi="Times New Roman" w:cs="Times New Roman"/>
          <w:sz w:val="24"/>
        </w:rPr>
        <w:t xml:space="preserve"> 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Восстановление народного хозяйства. Научные достижения XX в.</w:t>
      </w:r>
    </w:p>
    <w:p w:rsidR="00905155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По северным городам России.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По городам Центральной России.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Города Урала и Сибири.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Дальний Восток.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Южные города России.</w:t>
      </w:r>
    </w:p>
    <w:p w:rsidR="005E6680" w:rsidRPr="00476415" w:rsidRDefault="00905155" w:rsidP="004764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6415">
        <w:rPr>
          <w:rFonts w:ascii="Times New Roman" w:hAnsi="Times New Roman" w:cs="Times New Roman"/>
          <w:sz w:val="24"/>
        </w:rPr>
        <w:t>Россия в мировом сообществе.</w:t>
      </w:r>
      <w:r w:rsidR="004C5EFC">
        <w:rPr>
          <w:rFonts w:ascii="Times New Roman" w:hAnsi="Times New Roman" w:cs="Times New Roman"/>
          <w:sz w:val="24"/>
        </w:rPr>
        <w:t xml:space="preserve"> </w:t>
      </w:r>
      <w:r w:rsidRPr="00476415">
        <w:rPr>
          <w:rFonts w:ascii="Times New Roman" w:hAnsi="Times New Roman" w:cs="Times New Roman"/>
          <w:sz w:val="24"/>
        </w:rPr>
        <w:t>Жизнь современного человека</w:t>
      </w:r>
    </w:p>
    <w:bookmarkEnd w:id="1"/>
    <w:p w:rsidR="00CE1412" w:rsidRDefault="00CE1412" w:rsidP="007E1F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6363D" w:rsidRDefault="00E6363D" w:rsidP="007E1F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E1F92" w:rsidRPr="007E1F92" w:rsidRDefault="007E1F92" w:rsidP="007E1F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ТЕМАТИЧЕСК</w:t>
      </w:r>
      <w:r w:rsidR="00C7369D">
        <w:rPr>
          <w:rFonts w:ascii="Times New Roman" w:hAnsi="Times New Roman" w:cs="Times New Roman"/>
          <w:b/>
          <w:bCs/>
          <w:i/>
          <w:sz w:val="24"/>
          <w:szCs w:val="24"/>
        </w:rPr>
        <w:t>ОЕ ПЛАНИРОВАНИЕ</w:t>
      </w: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1F92">
        <w:rPr>
          <w:rFonts w:ascii="Times New Roman" w:hAnsi="Times New Roman"/>
          <w:b/>
          <w:i/>
          <w:sz w:val="24"/>
          <w:szCs w:val="24"/>
        </w:rPr>
        <w:t>УЧЕБНОГО ПРЕДМЕТА «</w:t>
      </w:r>
      <w:r w:rsidR="00AF19BF">
        <w:rPr>
          <w:rFonts w:ascii="Times New Roman" w:hAnsi="Times New Roman"/>
          <w:b/>
          <w:i/>
          <w:sz w:val="24"/>
          <w:szCs w:val="24"/>
        </w:rPr>
        <w:t>ОКРУЖАЮЩИЙ МИР</w:t>
      </w:r>
      <w:r w:rsidRPr="007E1F92">
        <w:rPr>
          <w:rFonts w:ascii="Times New Roman" w:hAnsi="Times New Roman"/>
          <w:b/>
          <w:i/>
          <w:sz w:val="24"/>
          <w:szCs w:val="24"/>
        </w:rPr>
        <w:t>»</w:t>
      </w:r>
    </w:p>
    <w:p w:rsidR="007E1F92" w:rsidRPr="007E1F92" w:rsidRDefault="00F31F5C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7E1F92"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</w:t>
      </w:r>
    </w:p>
    <w:p w:rsidR="007E1F92" w:rsidRDefault="007E1F92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F31F5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2570"/>
        <w:gridCol w:w="5006"/>
        <w:gridCol w:w="1081"/>
        <w:gridCol w:w="3186"/>
      </w:tblGrid>
      <w:tr w:rsidR="00E4040F" w:rsidRPr="00FC43BF" w:rsidTr="00905155">
        <w:trPr>
          <w:trHeight w:val="82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C3C3C" w:fill="FFFFFF"/>
            <w:vAlign w:val="center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Наименование раздела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C3C3C" w:fill="FFFFFF"/>
            <w:vAlign w:val="center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Цели раздела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C3C3C" w:fill="FFFFFF"/>
            <w:vAlign w:val="center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Тема уроков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C3C3C" w:fill="FFFFFF"/>
            <w:vAlign w:val="center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Номер урока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C3C3C" w:fill="FFFFFF"/>
            <w:vAlign w:val="center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Ход урока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КРАЙ </w:t>
            </w:r>
          </w:p>
        </w:tc>
        <w:tc>
          <w:tcPr>
            <w:tcW w:w="9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научного представления об окружающей природе на основе единства и взаимосвязи компонентов живой и неживой природы, включая деятельность человека и его влияние на природу</w:t>
            </w:r>
          </w:p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погода зависит от ветра. Грозные явления природы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Предсказание погоды. </w:t>
            </w: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«Погода»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смешанный лес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водоёму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луг или в поле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местность на плане и карте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местности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«Наша местность на плане и карте» </w:t>
            </w: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Географическая карта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солнце, вода и ветер 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</w:t>
            </w:r>
            <w:proofErr w:type="gramEnd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 суши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деятельность человека изменяет поверхность суши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недр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почв </w:t>
            </w: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«Поверхность местности, недра и почвы»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 по разделу «Наш край» Что такое природное сообщество. Какие растения растут на лугу</w:t>
            </w:r>
          </w:p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луга. Луг в жизни человека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лесу. Животные — обитатели леса. Лес в жизни человека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«Природные сообщества</w:t>
            </w: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Водоём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сообщества. Поле. Животные — обитатели полей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Тест «Искусственные сообщества»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Проверочная работа № 2 по разделу «Наш край»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НА ПЛАНЕТЕ ЗЕМЛЯ </w:t>
            </w:r>
          </w:p>
        </w:tc>
        <w:tc>
          <w:tcPr>
            <w:tcW w:w="9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видеть и понимать взаимосвязи между объектами и явлениями природы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форму имеет Земля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Земли </w:t>
            </w:r>
            <w:r w:rsidRPr="00FC4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Тест «О планете Земля»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пустынях Африки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Экваториальные леса Южной Америки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Австралия. Евразия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«Разнообразие условий жизни на Земле»  Карта России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Степи. Тест «Природные зоны России»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России. Международное сотрудничество по охране природы.  Проверочная работа № 3 по разделу «Наша Родина на планете Земля»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НАШЕЙ РОДИНЫ</w:t>
            </w:r>
          </w:p>
        </w:tc>
        <w:tc>
          <w:tcPr>
            <w:tcW w:w="9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человеке и обществе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помощники. История на карте. Исторические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Русь. Древнерусское государство. Первые русские князья</w:t>
            </w:r>
          </w:p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Владимир. Крещение Руси. Культура Древней Руси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завоевание. Борьба с иноземными захватчиками. Александр Невский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 Дмитрий Донской Тест «Древняя Русь»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Проверочная работа № 4 по теме «Древняя Русь»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царство. Московское государство. Первый русский царь. Преобразования в государстве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люди на Руси в XIV—XVI веках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 в. Смутное время. К. Минин и Д. Пожарский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государство при первых Романовых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границ России в XVII веке. Тест «Московское царство»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Проверочная работа № 5 по теме «Московское царство»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империя. Эпоха преобразований. Пётр I. Реформы в Российском государстве. Преобразования в культуре, науке, быту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Екатерины (2 ч) Изменения в Российском государстве. Императрица Екатерина II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 в XVIII веке. Тест «Российская империя»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век: победы и открытия. Война 1812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в XIX веке. Город и горожане. Мода XIX века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XIX века Тест «XIX век: победы и открытия»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Проверочная работа № 6 по теме «Московское царство»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государство. Россия в начале XX века. Революция в России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Советской власти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 в годы войны. Победа над фашизмом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народного хозяйства. Научные достижения XX века. Тест «Российское государство»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Проверочная работа № 7 по теме «Российское государство»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северным городам России. По городам Центральной России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Урала и Сибири. Дальний Восток. Южные города России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мировом сообществе. Жизнь современного человека  Тест «Современная Россия»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4040F" w:rsidRPr="00FC43BF" w:rsidTr="00905155">
        <w:trPr>
          <w:trHeight w:val="2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40F" w:rsidRPr="00FC43BF" w:rsidRDefault="00E4040F" w:rsidP="0090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3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 уроке</w:t>
            </w:r>
          </w:p>
        </w:tc>
      </w:tr>
    </w:tbl>
    <w:p w:rsidR="00E4040F" w:rsidRDefault="00E4040F" w:rsidP="00E4040F"/>
    <w:p w:rsidR="0027136A" w:rsidRDefault="0027136A" w:rsidP="00E4040F"/>
    <w:p w:rsidR="0027136A" w:rsidRDefault="0027136A" w:rsidP="00E4040F"/>
    <w:p w:rsidR="0027136A" w:rsidRDefault="0027136A" w:rsidP="00E4040F"/>
    <w:p w:rsidR="0027136A" w:rsidRDefault="0027136A" w:rsidP="00E4040F"/>
    <w:p w:rsidR="0027136A" w:rsidRPr="00BF7455" w:rsidRDefault="0027136A" w:rsidP="0027136A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455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МАТЕРИАЛЬНО-ТЕХНИЧЕСКОЕ ОБЕСПЕЧЕНИЕ УЧЕБНОГО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  <w:r w:rsidRPr="00BF74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136A" w:rsidRDefault="0027136A" w:rsidP="0027136A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Библиотечный фонд (книгопечатная продукция)</w:t>
      </w:r>
    </w:p>
    <w:p w:rsidR="0027136A" w:rsidRDefault="0027136A" w:rsidP="0027136A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674">
        <w:rPr>
          <w:rFonts w:ascii="Times New Roman" w:hAnsi="Times New Roman" w:cs="Times New Roman"/>
          <w:iCs/>
          <w:sz w:val="24"/>
        </w:rPr>
        <w:t xml:space="preserve">Г. Г. </w:t>
      </w:r>
      <w:proofErr w:type="spellStart"/>
      <w:r w:rsidRPr="00400674">
        <w:rPr>
          <w:rFonts w:ascii="Times New Roman" w:hAnsi="Times New Roman" w:cs="Times New Roman"/>
          <w:iCs/>
          <w:sz w:val="24"/>
        </w:rPr>
        <w:t>Ивченкова</w:t>
      </w:r>
      <w:proofErr w:type="spellEnd"/>
      <w:r w:rsidRPr="00400674">
        <w:rPr>
          <w:rFonts w:ascii="Times New Roman" w:hAnsi="Times New Roman" w:cs="Times New Roman"/>
          <w:iCs/>
          <w:sz w:val="24"/>
        </w:rPr>
        <w:t>, И. В. Потапов.</w:t>
      </w:r>
      <w:r>
        <w:rPr>
          <w:rFonts w:ascii="Times New Roman" w:hAnsi="Times New Roman" w:cs="Times New Roman"/>
          <w:sz w:val="24"/>
        </w:rPr>
        <w:t xml:space="preserve"> Окружающий мир. </w:t>
      </w:r>
      <w:r w:rsidR="000C3B43">
        <w:rPr>
          <w:rFonts w:ascii="Times New Roman" w:hAnsi="Times New Roman" w:cs="Times New Roman"/>
          <w:sz w:val="24"/>
        </w:rPr>
        <w:t>4</w:t>
      </w:r>
      <w:r w:rsidRPr="00400674">
        <w:rPr>
          <w:rFonts w:ascii="Times New Roman" w:hAnsi="Times New Roman" w:cs="Times New Roman"/>
          <w:sz w:val="24"/>
        </w:rPr>
        <w:t xml:space="preserve"> класс. Учебник </w:t>
      </w:r>
      <w:r w:rsidRPr="0040067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40067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40067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00674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400674">
        <w:rPr>
          <w:rFonts w:ascii="Times New Roman" w:hAnsi="Times New Roman" w:cs="Times New Roman"/>
          <w:sz w:val="24"/>
          <w:szCs w:val="24"/>
        </w:rPr>
        <w:t>, 201</w:t>
      </w:r>
      <w:r w:rsidR="000C3B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(Планета знаний)</w:t>
      </w:r>
    </w:p>
    <w:p w:rsidR="0027136A" w:rsidRPr="00400674" w:rsidRDefault="0027136A" w:rsidP="0027136A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r w:rsidRPr="00400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нциклопеди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00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младших школьников</w:t>
      </w:r>
      <w:r w:rsidR="000C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</w:t>
      </w:r>
      <w:r w:rsidRPr="0040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поиск интересующей детей информации</w:t>
      </w:r>
    </w:p>
    <w:p w:rsidR="0027136A" w:rsidRDefault="0027136A" w:rsidP="0027136A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Печатные пособия</w:t>
      </w:r>
    </w:p>
    <w:p w:rsidR="0027136A" w:rsidRDefault="0027136A" w:rsidP="0027136A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674">
        <w:rPr>
          <w:rFonts w:ascii="Times New Roman" w:hAnsi="Times New Roman" w:cs="Times New Roman"/>
          <w:iCs/>
          <w:sz w:val="24"/>
        </w:rPr>
        <w:t xml:space="preserve">Г. Г. </w:t>
      </w:r>
      <w:proofErr w:type="spellStart"/>
      <w:r w:rsidRPr="00400674">
        <w:rPr>
          <w:rFonts w:ascii="Times New Roman" w:hAnsi="Times New Roman" w:cs="Times New Roman"/>
          <w:iCs/>
          <w:sz w:val="24"/>
        </w:rPr>
        <w:t>Ивченкова</w:t>
      </w:r>
      <w:proofErr w:type="spellEnd"/>
      <w:r w:rsidRPr="00400674">
        <w:rPr>
          <w:rFonts w:ascii="Times New Roman" w:hAnsi="Times New Roman" w:cs="Times New Roman"/>
          <w:iCs/>
          <w:sz w:val="24"/>
        </w:rPr>
        <w:t>, И. В. Потапов.</w:t>
      </w:r>
      <w:r w:rsidR="000C3B43">
        <w:rPr>
          <w:rFonts w:ascii="Times New Roman" w:hAnsi="Times New Roman" w:cs="Times New Roman"/>
          <w:sz w:val="24"/>
        </w:rPr>
        <w:t xml:space="preserve"> Окружающий мир. 4</w:t>
      </w:r>
      <w:r w:rsidRPr="00400674">
        <w:rPr>
          <w:rFonts w:ascii="Times New Roman" w:hAnsi="Times New Roman" w:cs="Times New Roman"/>
          <w:sz w:val="24"/>
        </w:rPr>
        <w:t xml:space="preserve"> класс. </w:t>
      </w:r>
      <w:r w:rsidRPr="00400674">
        <w:rPr>
          <w:rFonts w:ascii="Times New Roman" w:hAnsi="Times New Roman" w:cs="Times New Roman"/>
          <w:sz w:val="24"/>
          <w:szCs w:val="24"/>
        </w:rPr>
        <w:t>Рабочие тетради № 1, № 2</w:t>
      </w:r>
      <w:r w:rsidRPr="00400674">
        <w:rPr>
          <w:rFonts w:ascii="Times New Roman" w:hAnsi="Times New Roman" w:cs="Times New Roman"/>
          <w:sz w:val="24"/>
        </w:rPr>
        <w:t xml:space="preserve"> </w:t>
      </w:r>
      <w:r w:rsidRPr="0040067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40067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40067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00674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400674">
        <w:rPr>
          <w:rFonts w:ascii="Times New Roman" w:hAnsi="Times New Roman" w:cs="Times New Roman"/>
          <w:sz w:val="24"/>
          <w:szCs w:val="24"/>
        </w:rPr>
        <w:t>, 201</w:t>
      </w:r>
      <w:r w:rsidR="000C3B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– (Планета знаний)</w:t>
      </w:r>
    </w:p>
    <w:p w:rsidR="0027136A" w:rsidRPr="00041C8D" w:rsidRDefault="000C3B43" w:rsidP="0027136A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И.</w:t>
      </w:r>
      <w:r w:rsidRPr="00ED43DE">
        <w:rPr>
          <w:rFonts w:ascii="Times New Roman" w:hAnsi="Times New Roman" w:cs="Times New Roman"/>
          <w:iCs/>
          <w:sz w:val="24"/>
          <w:szCs w:val="24"/>
        </w:rPr>
        <w:t>В. Потапов</w:t>
      </w:r>
      <w:r w:rsidRPr="003D7B9B">
        <w:rPr>
          <w:rFonts w:ascii="Times New Roman" w:eastAsia="Calibri" w:hAnsi="Times New Roman"/>
          <w:sz w:val="24"/>
          <w:szCs w:val="24"/>
        </w:rPr>
        <w:t xml:space="preserve">. Обучение в </w:t>
      </w:r>
      <w:r>
        <w:rPr>
          <w:rFonts w:ascii="Times New Roman" w:eastAsia="Calibri" w:hAnsi="Times New Roman"/>
          <w:sz w:val="24"/>
          <w:szCs w:val="24"/>
        </w:rPr>
        <w:t>4</w:t>
      </w:r>
      <w:r w:rsidRPr="003D7B9B">
        <w:rPr>
          <w:rFonts w:ascii="Times New Roman" w:eastAsia="Calibri" w:hAnsi="Times New Roman"/>
          <w:sz w:val="24"/>
          <w:szCs w:val="24"/>
        </w:rPr>
        <w:t>-м классе по учебнику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3D7B9B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E51E2"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 w:rsidRPr="008E51E2">
        <w:rPr>
          <w:rFonts w:ascii="Times New Roman" w:hAnsi="Times New Roman" w:cs="Times New Roman"/>
          <w:iCs/>
          <w:sz w:val="24"/>
        </w:rPr>
        <w:t>Ивченковой</w:t>
      </w:r>
      <w:proofErr w:type="spellEnd"/>
      <w:r w:rsidRPr="008E51E2">
        <w:rPr>
          <w:rFonts w:ascii="Times New Roman" w:hAnsi="Times New Roman" w:cs="Times New Roman"/>
          <w:iCs/>
          <w:sz w:val="24"/>
        </w:rPr>
        <w:t>, И.В. Потапова</w:t>
      </w:r>
      <w:r w:rsidRPr="003D7B9B">
        <w:rPr>
          <w:rFonts w:ascii="Times New Roman" w:eastAsia="Calibri" w:hAnsi="Times New Roman"/>
          <w:sz w:val="24"/>
          <w:szCs w:val="24"/>
        </w:rPr>
        <w:t xml:space="preserve">: программа, методические разработки, поурочные разработки. / Под ред. </w:t>
      </w:r>
      <w:proofErr w:type="spellStart"/>
      <w:r w:rsidRPr="003D7B9B">
        <w:rPr>
          <w:rFonts w:ascii="Times New Roman" w:eastAsia="Calibri" w:hAnsi="Times New Roman"/>
          <w:sz w:val="24"/>
          <w:szCs w:val="24"/>
        </w:rPr>
        <w:t>И.А.Петровой</w:t>
      </w:r>
      <w:proofErr w:type="spellEnd"/>
      <w:r w:rsidRPr="003D7B9B">
        <w:rPr>
          <w:rFonts w:ascii="Times New Roman" w:eastAsia="Calibri" w:hAnsi="Times New Roman"/>
          <w:sz w:val="24"/>
          <w:szCs w:val="24"/>
        </w:rPr>
        <w:t>.</w:t>
      </w:r>
      <w:r w:rsidRPr="003D7B9B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3D7B9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D7B9B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E657D7">
        <w:rPr>
          <w:rFonts w:ascii="Times New Roman" w:hAnsi="Times New Roman"/>
          <w:sz w:val="24"/>
          <w:szCs w:val="24"/>
        </w:rPr>
        <w:t xml:space="preserve">– (Планета </w:t>
      </w:r>
      <w:r>
        <w:rPr>
          <w:rFonts w:ascii="Times New Roman" w:hAnsi="Times New Roman"/>
          <w:sz w:val="24"/>
          <w:szCs w:val="24"/>
        </w:rPr>
        <w:t>знаний)</w:t>
      </w:r>
    </w:p>
    <w:p w:rsidR="0027136A" w:rsidRPr="00041C8D" w:rsidRDefault="0027136A" w:rsidP="0027136A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C8D">
        <w:rPr>
          <w:rFonts w:ascii="Times New Roman" w:hAnsi="Times New Roman" w:cs="Times New Roman"/>
          <w:sz w:val="24"/>
          <w:szCs w:val="24"/>
        </w:rPr>
        <w:t>Демонстрационный материал (предметные картинки) в соответствии с основными темами программы.</w:t>
      </w:r>
    </w:p>
    <w:p w:rsidR="0027136A" w:rsidRPr="00317875" w:rsidRDefault="0027136A" w:rsidP="0027136A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Учебно-практическое и учебно-лабораторное оборудование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Натуральные живые пособия – комнатные растения;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Гербарии;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Коллекции горных пород, минералов, полезных ископаемых;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Термометры;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Весы;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Линейки;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Мензурки;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Компас;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Рулетка;</w:t>
      </w:r>
    </w:p>
    <w:p w:rsidR="0027136A" w:rsidRPr="00317875" w:rsidRDefault="0027136A" w:rsidP="0027136A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Бинокль.</w:t>
      </w:r>
    </w:p>
    <w:p w:rsidR="0027136A" w:rsidRPr="00317875" w:rsidRDefault="0027136A" w:rsidP="0027136A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Экранно-звуковые пособия</w:t>
      </w:r>
    </w:p>
    <w:p w:rsidR="0027136A" w:rsidRPr="00317875" w:rsidRDefault="0027136A" w:rsidP="002713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Диафильмы, презентации и видеоролики к урокам</w:t>
      </w:r>
    </w:p>
    <w:p w:rsidR="0027136A" w:rsidRPr="00317875" w:rsidRDefault="0027136A" w:rsidP="0027136A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27136A" w:rsidRPr="00317875" w:rsidRDefault="0027136A" w:rsidP="002713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Ноутбук, проектор, экран</w:t>
      </w:r>
    </w:p>
    <w:p w:rsidR="0027136A" w:rsidRDefault="0027136A" w:rsidP="0027136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136A" w:rsidRDefault="0027136A" w:rsidP="00E4040F"/>
    <w:p w:rsidR="0027136A" w:rsidRDefault="0027136A" w:rsidP="00E4040F"/>
    <w:p w:rsidR="00944A98" w:rsidRPr="00317875" w:rsidRDefault="00944A98" w:rsidP="00944A98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ПЛАНИРУЕМЫЕ </w:t>
      </w:r>
      <w:r w:rsidRPr="00317875">
        <w:rPr>
          <w:rFonts w:ascii="Times New Roman" w:hAnsi="Times New Roman"/>
          <w:sz w:val="24"/>
          <w:szCs w:val="24"/>
        </w:rPr>
        <w:t>РЕЗУЛЬТАТЫ ИЗУЧЕНИЯ УЧЕБНОГО ПРЕДМЕТА «</w:t>
      </w:r>
      <w:r w:rsidRPr="00317875">
        <w:rPr>
          <w:rFonts w:ascii="Times New Roman" w:hAnsi="Times New Roman"/>
          <w:bCs w:val="0"/>
          <w:iCs w:val="0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 В 4</w:t>
      </w:r>
      <w:r w:rsidRPr="00317875">
        <w:rPr>
          <w:rFonts w:ascii="Times New Roman" w:hAnsi="Times New Roman"/>
          <w:sz w:val="24"/>
          <w:szCs w:val="24"/>
        </w:rPr>
        <w:t xml:space="preserve"> КЛАССЕ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Личностные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 xml:space="preserve">У учащихся </w:t>
      </w: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будут сформированы</w:t>
      </w:r>
      <w:r w:rsidRPr="004A0F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понимание значения изучения курса «Окружающий мир»;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ориентация на выполнение правил здорового образа жизни на основе знаний об организме человека;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осознание своей этнической принадлежности;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восприятие историко-географического образа России;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чувство гордости за свою Родину.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 xml:space="preserve">могут быть </w:t>
      </w:r>
      <w:proofErr w:type="gramStart"/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осознание себя как гражданина России;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уважение к истории и культуре народов, населяющих Россию;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понимание влияния эмоций на здоровье человека и необходимости управлять своими эмоциями.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Предметные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и природа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944A98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34E36">
        <w:rPr>
          <w:rFonts w:ascii="Times New Roman" w:hAnsi="Times New Roman" w:cs="Times New Roman"/>
          <w:sz w:val="24"/>
          <w:szCs w:val="24"/>
        </w:rPr>
        <w:t>проводить самостоятельные наблюдения в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и элементарные опыты, используя простейшие приборы;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98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34E36">
        <w:rPr>
          <w:rFonts w:ascii="Times New Roman" w:hAnsi="Times New Roman" w:cs="Times New Roman"/>
          <w:sz w:val="24"/>
          <w:szCs w:val="24"/>
        </w:rPr>
        <w:t>фиксировать результаты;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34E36">
        <w:rPr>
          <w:rFonts w:ascii="Times New Roman" w:hAnsi="Times New Roman" w:cs="Times New Roman"/>
          <w:sz w:val="24"/>
          <w:szCs w:val="24"/>
        </w:rPr>
        <w:t>давать характеристику погоды (облачность, осадки,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температура воздуха, направление ветра)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наблюдений;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приводить примеры веществ в разных состояниях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(твёрдом, жидком, газообразном);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объяснять, что такое явление природы, приводить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примеры явлений природы;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устанавливать с помощью опытов легко определяемые свойства воды, воздуха, полезных ископаемых и почвы;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рассказывать о круговороте воды в природе;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>характеризовать различные водные объекты (озеро,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реку, море, океан, пруд, водохранилище);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находить стороны горизонта по компасу;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различать план местности и географическую карту;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читать план и карту с помощью условных знаков;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различать формы поверхности суши (равнины,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горы, холмы, овраги), объяснять, как солнце, вода и ветер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E36">
        <w:rPr>
          <w:rFonts w:ascii="Times New Roman" w:hAnsi="Times New Roman" w:cs="Times New Roman"/>
          <w:sz w:val="24"/>
          <w:szCs w:val="24"/>
        </w:rPr>
        <w:t>изменяют</w:t>
      </w:r>
      <w:proofErr w:type="gramEnd"/>
      <w:r w:rsidRPr="00D34E36">
        <w:rPr>
          <w:rFonts w:ascii="Times New Roman" w:hAnsi="Times New Roman" w:cs="Times New Roman"/>
          <w:sz w:val="24"/>
          <w:szCs w:val="24"/>
        </w:rPr>
        <w:t xml:space="preserve"> поверхность суши, как изменяется поверхность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суши в результате деятельности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показывать на карте и глобусе материки и океаны,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горы, равнины, моря, крупные реки, границы России, некоторые города России;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приводить примеры полезных ископаемых и доказывать необходимость их бережного использования;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различать времена года по характерным признакам;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различать и называть органы растений, части побега;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характеризовать условия, необходимые для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растений и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различать деревья, кустарники, травы, лиственные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и хвойные растения;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различать основные группы животных (насекомые,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рыбы, земноводные, пресмыкающиеся, птицы, млекопитающие);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движения, 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дыхания, размножения и развития животных;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характеризовать важнейшие системы органов человека, доказывать необходимость выполнения правил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гигиены;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объяснять, что такое природное сообщество, приводить примеры признаков приспособленности организмов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природы своего края: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формы поверхности, важнейшие полезные ископаемые,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водоёмы, почву, природные и искусственные сообщества;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рассказывать об использовании природы своего края 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охране;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устанавливать связи между объектами и явлениями природы (в неживой природе, между неживой и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природой, в живой природе, между природой и человеком);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называть планеты Солнечной системы, отличать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планету от звезды;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рассказывать о форме Земли, её вращении 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своей оси, об изображении Земли на карте полушарий;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объяснять, что такое природные зоны, характеризовать особенности природы и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человека в основных природных зонах России,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36">
        <w:rPr>
          <w:rFonts w:ascii="Times New Roman" w:hAnsi="Times New Roman" w:cs="Times New Roman"/>
          <w:sz w:val="24"/>
          <w:szCs w:val="24"/>
        </w:rPr>
        <w:t>природоохранных мероприятий в каждой природной зоне;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98" w:rsidRPr="00D34E36" w:rsidRDefault="00944A98" w:rsidP="0094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E36">
        <w:rPr>
          <w:rFonts w:ascii="Times New Roman" w:hAnsi="Times New Roman" w:cs="Times New Roman"/>
          <w:sz w:val="24"/>
          <w:szCs w:val="24"/>
        </w:rPr>
        <w:t xml:space="preserve"> выполнять правила поведения в природе.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рассказывать о грозных явлениях природы, объяснять зависимость погоды от ветра;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предсказывать погоду по местным признакам;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характеризовать основные виды почв;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характеризовать распределение воды и суши 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>Земле;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объяснять, что такое круговорот веще</w:t>
      </w:r>
      <w:proofErr w:type="gramStart"/>
      <w:r w:rsidRPr="00307CD5">
        <w:rPr>
          <w:rFonts w:ascii="Times New Roman" w:eastAsia="SchoolBookSanPin" w:hAnsi="Times New Roman" w:cs="Times New Roman"/>
          <w:sz w:val="24"/>
          <w:szCs w:val="24"/>
        </w:rPr>
        <w:t>ств в пр</w:t>
      </w:r>
      <w:proofErr w:type="gramEnd"/>
      <w:r w:rsidRPr="00307CD5">
        <w:rPr>
          <w:rFonts w:ascii="Times New Roman" w:eastAsia="SchoolBookSanPin" w:hAnsi="Times New Roman" w:cs="Times New Roman"/>
          <w:sz w:val="24"/>
          <w:szCs w:val="24"/>
        </w:rPr>
        <w:t>ироде,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>экологическая пирамида, защитная окраска животных;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приводить примеры приспособленности растений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>природных сообществ к совместной жизни;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объяснять причины смены времён года;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применять масштаб при чтении плана и карты;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отмечать на контурной карте горы, моря, реки, города и другие географические объекты;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объяснять некоторые взаимосвязи в природе, между природой и человеком;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давать оценку влияния деятельности человека 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>природу;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944A98" w:rsidRPr="00307CD5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делать элементарные прогнозы возможных последствий воздействия человека на природу;</w:t>
      </w:r>
    </w:p>
    <w:p w:rsidR="00944A98" w:rsidRPr="00307CD5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07CD5">
        <w:rPr>
          <w:rFonts w:ascii="Times New Roman" w:eastAsia="SchoolBookSanPin" w:hAnsi="Times New Roman" w:cs="Times New Roman"/>
          <w:sz w:val="24"/>
          <w:szCs w:val="24"/>
        </w:rPr>
        <w:t xml:space="preserve"> участвовать в мероприятиях по охране природы.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F86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и общество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lastRenderedPageBreak/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различать государственную символику Российской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Федерации (герб, флаг, гимн); показывать на карте границы Российской Федерации;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различать права и обязанности гражданина, ребёнка;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описывать достопримечательности столицы и родного края; показывать их на карте;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описывать основные этапы развития государства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(Древняя Русь, Московское царство, Российская империя, Российское государство);</w:t>
      </w:r>
    </w:p>
    <w:p w:rsidR="00944A98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proofErr w:type="gramStart"/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называть ключевые даты и описывать события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каждого этапа истории (IX в. — образование государства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у восточных славян; 988 г. — крещение Руси; 1380 г. —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Куликовская битва; 1613 г. — изгнание иностранных захватчиков из Москвы, начало новой династии Романовых;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1703 г. — основание Санкт-Петербурга; XVIII в. — создание русской армии и флота, новая система летоисчисления; 1755 г. — открытие Московского университета;</w:t>
      </w:r>
      <w:proofErr w:type="gramEnd"/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proofErr w:type="gramStart"/>
      <w:r w:rsidRPr="00B033DD">
        <w:rPr>
          <w:rFonts w:ascii="Times New Roman" w:eastAsia="SchoolBookSanPin" w:hAnsi="Times New Roman" w:cs="Times New Roman"/>
          <w:sz w:val="24"/>
          <w:szCs w:val="19"/>
        </w:rPr>
        <w:t>1812 г. — изгнание Наполеона из Москвы; 1861 г. — отмена крепостного права; февраль 1917 г. — падение династии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Романовых; октябрь 1917 г. — революция; 1922 г. — образование СССР; 1941—1945 гг. — Великая Отечественная война; апрель 1961 г. — полёт в космос Ю. Гагарина;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1991 г. — распад СССР и провозглашение Российской Федерации суверенным государством);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proofErr w:type="gramEnd"/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соотносить исторические события с датами, конкретную дату с веком; соотносить дату исторического события с </w:t>
      </w:r>
      <w:r>
        <w:rPr>
          <w:rFonts w:ascii="Cambria Math" w:eastAsia="SchoolBookSanPin" w:hAnsi="Cambria Math" w:cs="Cambria Math"/>
          <w:sz w:val="24"/>
          <w:szCs w:val="19"/>
        </w:rPr>
        <w:t>«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лентой 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времени</w:t>
      </w:r>
      <w:r>
        <w:rPr>
          <w:rFonts w:ascii="Cambria Math" w:eastAsia="SchoolBookSanPin" w:hAnsi="Cambria Math" w:cs="Cambria Math"/>
          <w:sz w:val="24"/>
          <w:szCs w:val="19"/>
        </w:rPr>
        <w:t>»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;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находить на карте места важнейших исторических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событий российской истории;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рассказывать о ключевых событиях истории государства;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рассказывать об основных событиях истории своего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края.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описывать государственное устройство Российской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Федерации, основные положения Конституции;</w:t>
      </w:r>
    </w:p>
    <w:p w:rsidR="00944A98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proofErr w:type="gramStart"/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сопоставлять имена исторических личностей с основными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этапами развития государства (князь Владимир, Александр Невский, Дмитрий Донской, Иван III,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Иван IV, Кузьма Минин и Дмитрий Пожарский,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царь Алексей Михайлович, император Пётр I, Екатерина II, А. В. Суворов, Ф. Ф. Ушаков, М. В. Ломоносов,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М. И. Кутузов, Александр II, Николай II, В. И. Ленин,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И. В. Сталин, маршал</w:t>
      </w:r>
      <w:proofErr w:type="gramEnd"/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proofErr w:type="gramStart"/>
      <w:r w:rsidRPr="00B033DD">
        <w:rPr>
          <w:rFonts w:ascii="Times New Roman" w:eastAsia="SchoolBookSanPin" w:hAnsi="Times New Roman" w:cs="Times New Roman"/>
          <w:sz w:val="24"/>
          <w:szCs w:val="19"/>
        </w:rPr>
        <w:t>Г. К. Жуков, действующий президент РФ);</w:t>
      </w:r>
      <w:proofErr w:type="gramEnd"/>
    </w:p>
    <w:p w:rsidR="00944A98" w:rsidRPr="00B033DD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характеризовать основные научные и культурные</w:t>
      </w:r>
      <w:r>
        <w:rPr>
          <w:rFonts w:ascii="Times New Roman" w:eastAsia="SchoolBookSanPin" w:hAnsi="Times New Roman" w:cs="Times New Roman"/>
          <w:sz w:val="24"/>
          <w:szCs w:val="19"/>
        </w:rPr>
        <w:t xml:space="preserve"> 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>достижения своей страны;</w:t>
      </w:r>
    </w:p>
    <w:p w:rsidR="00944A98" w:rsidRDefault="00944A98" w:rsidP="00944A98">
      <w:pPr>
        <w:autoSpaceDE w:val="0"/>
        <w:autoSpaceDN w:val="0"/>
        <w:adjustRightInd w:val="0"/>
        <w:spacing w:after="0" w:line="360" w:lineRule="auto"/>
        <w:rPr>
          <w:rFonts w:ascii="Times New Roman" w:eastAsia="SchoolBookSanPin" w:hAnsi="Times New Roman" w:cs="Times New Roman"/>
          <w:sz w:val="24"/>
          <w:szCs w:val="19"/>
        </w:rPr>
      </w:pPr>
      <w:r>
        <w:rPr>
          <w:rFonts w:ascii="Times New Roman" w:eastAsia="SchoolBookSanPin" w:hAnsi="Times New Roman" w:cs="Times New Roman"/>
          <w:sz w:val="24"/>
          <w:szCs w:val="19"/>
        </w:rPr>
        <w:lastRenderedPageBreak/>
        <w:t>•</w:t>
      </w:r>
      <w:r w:rsidRPr="00B033DD">
        <w:rPr>
          <w:rFonts w:ascii="Times New Roman" w:eastAsia="SchoolBookSanPin" w:hAnsi="Times New Roman" w:cs="Times New Roman"/>
          <w:sz w:val="24"/>
          <w:szCs w:val="19"/>
        </w:rPr>
        <w:t xml:space="preserve"> описывать культурные достопримечательности своего края.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A0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</w:t>
      </w:r>
      <w:r w:rsidRPr="004A0F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понимать цель познавательной деятельности;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планировать свои действия при выполнении заданий учебника;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осуществлять текущий контроль и оценку результатов выполнения заданий.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могут научиться: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самостоятельно планировать свои действия при выполнении учебных заданий;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самостоятельно осуществлять текущий контроль и оценку результатов выполнения заданий;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ставить цель собственной познавательной деятельности и планировать её (в рамках проектной деятельности).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доказывать то или иное свойство изучаемого объекта путём постановки несложных опытов;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сравнивать и классифицировать изучаемые объекты по различным признакам;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находить необходимую информацию в учебнике;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получать информацию, используя тексты, таблицы, рисунки, схемы;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моделировать процессы развития растений и животных по заданиям учебника и рабочих тетрадей;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понимать информацию, представленную на исторической карте.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могут научиться: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получать дополнительную информацию по изучаемой теме, пользуясь справочной литературой;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самостоятельно моделировать некоторые природные процессы;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ориентироваться на «ленте времени»; указывать хронологические рамки и периоды основных исторических процессов;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lastRenderedPageBreak/>
        <w:t>• устанавливать причинно-следственные связи между историческими событиями и их последствиями (под руководством учителя);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сравнивать исторические события.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выполнять парные и групповые задания в классе и на экскурсиях;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sz w:val="24"/>
          <w:szCs w:val="24"/>
        </w:rPr>
        <w:t>• совместно проводить опыты, обсуждая их результаты и делая выводы.</w:t>
      </w:r>
    </w:p>
    <w:p w:rsidR="00944A98" w:rsidRPr="004A0F86" w:rsidRDefault="00944A98" w:rsidP="00944A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F86">
        <w:rPr>
          <w:rFonts w:ascii="Times New Roman" w:eastAsia="Times New Roman" w:hAnsi="Times New Roman" w:cs="Times New Roman"/>
          <w:i/>
          <w:sz w:val="24"/>
          <w:szCs w:val="24"/>
        </w:rPr>
        <w:t>Учащиеся могут научиться:</w:t>
      </w:r>
    </w:p>
    <w:p w:rsidR="00944A98" w:rsidRDefault="00944A98" w:rsidP="00944A98">
      <w:r w:rsidRPr="004A0F86">
        <w:rPr>
          <w:rFonts w:ascii="Times New Roman" w:eastAsia="Times New Roman" w:hAnsi="Times New Roman" w:cs="Times New Roman"/>
          <w:sz w:val="24"/>
          <w:szCs w:val="24"/>
        </w:rPr>
        <w:t>• распределять обязанности и контролировать друг друга при выполнении учебных заданий и проектов</w:t>
      </w:r>
    </w:p>
    <w:p w:rsidR="00DA326E" w:rsidRPr="007E1F92" w:rsidRDefault="00DA326E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DA326E" w:rsidRPr="007E1F92" w:rsidSect="00B53400">
      <w:footerReference w:type="default" r:id="rId9"/>
      <w:pgSz w:w="16838" w:h="11906" w:orient="landscape"/>
      <w:pgMar w:top="1134" w:right="1245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7E" w:rsidRDefault="0086347E" w:rsidP="004A3B37">
      <w:pPr>
        <w:spacing w:after="0" w:line="240" w:lineRule="auto"/>
      </w:pPr>
      <w:r>
        <w:separator/>
      </w:r>
    </w:p>
  </w:endnote>
  <w:endnote w:type="continuationSeparator" w:id="0">
    <w:p w:rsidR="0086347E" w:rsidRDefault="0086347E" w:rsidP="004A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27636"/>
      <w:docPartObj>
        <w:docPartGallery w:val="Page Numbers (Bottom of Page)"/>
        <w:docPartUnique/>
      </w:docPartObj>
    </w:sdtPr>
    <w:sdtEndPr/>
    <w:sdtContent>
      <w:p w:rsidR="00607F83" w:rsidRDefault="00607F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8F">
          <w:rPr>
            <w:noProof/>
          </w:rPr>
          <w:t>23</w:t>
        </w:r>
        <w:r>
          <w:fldChar w:fldCharType="end"/>
        </w:r>
      </w:p>
    </w:sdtContent>
  </w:sdt>
  <w:p w:rsidR="00607F83" w:rsidRDefault="00607F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7E" w:rsidRDefault="0086347E" w:rsidP="004A3B37">
      <w:pPr>
        <w:spacing w:after="0" w:line="240" w:lineRule="auto"/>
      </w:pPr>
      <w:r>
        <w:separator/>
      </w:r>
    </w:p>
  </w:footnote>
  <w:footnote w:type="continuationSeparator" w:id="0">
    <w:p w:rsidR="0086347E" w:rsidRDefault="0086347E" w:rsidP="004A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5ECD"/>
    <w:multiLevelType w:val="hybridMultilevel"/>
    <w:tmpl w:val="36F234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5D3F26"/>
    <w:multiLevelType w:val="hybridMultilevel"/>
    <w:tmpl w:val="498269A4"/>
    <w:lvl w:ilvl="0" w:tplc="F10CF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57BE1"/>
    <w:multiLevelType w:val="hybridMultilevel"/>
    <w:tmpl w:val="F222AF76"/>
    <w:lvl w:ilvl="0" w:tplc="C91A8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416E9B"/>
    <w:multiLevelType w:val="multilevel"/>
    <w:tmpl w:val="1BC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92F30"/>
    <w:multiLevelType w:val="hybridMultilevel"/>
    <w:tmpl w:val="F6A0F684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E3974"/>
    <w:multiLevelType w:val="hybridMultilevel"/>
    <w:tmpl w:val="A960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E589D"/>
    <w:multiLevelType w:val="hybridMultilevel"/>
    <w:tmpl w:val="2F228C72"/>
    <w:lvl w:ilvl="0" w:tplc="8926E4C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9"/>
  </w:num>
  <w:num w:numId="15">
    <w:abstractNumId w:val="15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E6"/>
    <w:rsid w:val="00006B9D"/>
    <w:rsid w:val="000110F5"/>
    <w:rsid w:val="00017EAB"/>
    <w:rsid w:val="000241AB"/>
    <w:rsid w:val="00026856"/>
    <w:rsid w:val="00035569"/>
    <w:rsid w:val="0003740B"/>
    <w:rsid w:val="00041C8D"/>
    <w:rsid w:val="0004755C"/>
    <w:rsid w:val="00050C57"/>
    <w:rsid w:val="0005516F"/>
    <w:rsid w:val="00063177"/>
    <w:rsid w:val="00063F33"/>
    <w:rsid w:val="00074385"/>
    <w:rsid w:val="00090463"/>
    <w:rsid w:val="00091EFD"/>
    <w:rsid w:val="00097E80"/>
    <w:rsid w:val="000A1107"/>
    <w:rsid w:val="000A421E"/>
    <w:rsid w:val="000A5E0E"/>
    <w:rsid w:val="000B1201"/>
    <w:rsid w:val="000B6C1E"/>
    <w:rsid w:val="000B73FD"/>
    <w:rsid w:val="000C0B29"/>
    <w:rsid w:val="000C3B43"/>
    <w:rsid w:val="000C3C84"/>
    <w:rsid w:val="000D2268"/>
    <w:rsid w:val="000D6ACA"/>
    <w:rsid w:val="000E3B9D"/>
    <w:rsid w:val="000E4B65"/>
    <w:rsid w:val="000E58DA"/>
    <w:rsid w:val="000E5B1C"/>
    <w:rsid w:val="000E7422"/>
    <w:rsid w:val="001058C3"/>
    <w:rsid w:val="0011156F"/>
    <w:rsid w:val="0011338F"/>
    <w:rsid w:val="00126BCD"/>
    <w:rsid w:val="00130A8C"/>
    <w:rsid w:val="00141836"/>
    <w:rsid w:val="001422B7"/>
    <w:rsid w:val="00142E48"/>
    <w:rsid w:val="00152C6B"/>
    <w:rsid w:val="00153F4C"/>
    <w:rsid w:val="001545A4"/>
    <w:rsid w:val="0016061F"/>
    <w:rsid w:val="0017443E"/>
    <w:rsid w:val="00176C33"/>
    <w:rsid w:val="001777B2"/>
    <w:rsid w:val="00183145"/>
    <w:rsid w:val="00196CED"/>
    <w:rsid w:val="001A2D4E"/>
    <w:rsid w:val="001B2155"/>
    <w:rsid w:val="001C65F8"/>
    <w:rsid w:val="001C69A8"/>
    <w:rsid w:val="001D16F9"/>
    <w:rsid w:val="001F4EE4"/>
    <w:rsid w:val="00200619"/>
    <w:rsid w:val="00201ED9"/>
    <w:rsid w:val="0021645D"/>
    <w:rsid w:val="00217140"/>
    <w:rsid w:val="002244B5"/>
    <w:rsid w:val="00225B9C"/>
    <w:rsid w:val="00253CDC"/>
    <w:rsid w:val="00256460"/>
    <w:rsid w:val="0025665D"/>
    <w:rsid w:val="00256CC7"/>
    <w:rsid w:val="0027136A"/>
    <w:rsid w:val="00276C03"/>
    <w:rsid w:val="00287CE5"/>
    <w:rsid w:val="00290744"/>
    <w:rsid w:val="002928B5"/>
    <w:rsid w:val="002B335C"/>
    <w:rsid w:val="002B7D9E"/>
    <w:rsid w:val="002C2E38"/>
    <w:rsid w:val="002E1234"/>
    <w:rsid w:val="002E220E"/>
    <w:rsid w:val="002E3D0F"/>
    <w:rsid w:val="002E42C8"/>
    <w:rsid w:val="0030022C"/>
    <w:rsid w:val="00303387"/>
    <w:rsid w:val="00305332"/>
    <w:rsid w:val="00307CD5"/>
    <w:rsid w:val="003163D9"/>
    <w:rsid w:val="00317875"/>
    <w:rsid w:val="003214EA"/>
    <w:rsid w:val="003227C9"/>
    <w:rsid w:val="0033735A"/>
    <w:rsid w:val="0034301C"/>
    <w:rsid w:val="003456D6"/>
    <w:rsid w:val="00353463"/>
    <w:rsid w:val="003562BF"/>
    <w:rsid w:val="00360AC4"/>
    <w:rsid w:val="003610A9"/>
    <w:rsid w:val="003631CE"/>
    <w:rsid w:val="00374046"/>
    <w:rsid w:val="00375BDB"/>
    <w:rsid w:val="00375D27"/>
    <w:rsid w:val="003825DA"/>
    <w:rsid w:val="00383F4C"/>
    <w:rsid w:val="0038724E"/>
    <w:rsid w:val="00394B9B"/>
    <w:rsid w:val="003A03C9"/>
    <w:rsid w:val="003A39D3"/>
    <w:rsid w:val="003B192A"/>
    <w:rsid w:val="003B1D4F"/>
    <w:rsid w:val="003B218F"/>
    <w:rsid w:val="003B649F"/>
    <w:rsid w:val="003C2B06"/>
    <w:rsid w:val="003C4BBD"/>
    <w:rsid w:val="003C5EE8"/>
    <w:rsid w:val="003D2CE1"/>
    <w:rsid w:val="003D3245"/>
    <w:rsid w:val="003D55B6"/>
    <w:rsid w:val="003D6458"/>
    <w:rsid w:val="003D6C79"/>
    <w:rsid w:val="003E36D5"/>
    <w:rsid w:val="003E5E6C"/>
    <w:rsid w:val="003F0C13"/>
    <w:rsid w:val="003F3A56"/>
    <w:rsid w:val="003F6F08"/>
    <w:rsid w:val="00400674"/>
    <w:rsid w:val="004043F9"/>
    <w:rsid w:val="00406419"/>
    <w:rsid w:val="004078F9"/>
    <w:rsid w:val="00411835"/>
    <w:rsid w:val="004128AA"/>
    <w:rsid w:val="00413444"/>
    <w:rsid w:val="0041493B"/>
    <w:rsid w:val="0042599E"/>
    <w:rsid w:val="00431ED0"/>
    <w:rsid w:val="00441974"/>
    <w:rsid w:val="00447017"/>
    <w:rsid w:val="00471D21"/>
    <w:rsid w:val="00476415"/>
    <w:rsid w:val="00477D33"/>
    <w:rsid w:val="00484C6C"/>
    <w:rsid w:val="00484E5C"/>
    <w:rsid w:val="00490B82"/>
    <w:rsid w:val="00490FA7"/>
    <w:rsid w:val="004A0F86"/>
    <w:rsid w:val="004A1DA0"/>
    <w:rsid w:val="004A3B37"/>
    <w:rsid w:val="004B08BA"/>
    <w:rsid w:val="004B10B7"/>
    <w:rsid w:val="004C0826"/>
    <w:rsid w:val="004C5EFC"/>
    <w:rsid w:val="004D0B7E"/>
    <w:rsid w:val="004F4A9F"/>
    <w:rsid w:val="00500C13"/>
    <w:rsid w:val="00505C15"/>
    <w:rsid w:val="00506EDC"/>
    <w:rsid w:val="00512D86"/>
    <w:rsid w:val="00520453"/>
    <w:rsid w:val="00531114"/>
    <w:rsid w:val="00536DB5"/>
    <w:rsid w:val="0054386B"/>
    <w:rsid w:val="00563168"/>
    <w:rsid w:val="00564B75"/>
    <w:rsid w:val="0056524C"/>
    <w:rsid w:val="005703CF"/>
    <w:rsid w:val="005717DB"/>
    <w:rsid w:val="00573A88"/>
    <w:rsid w:val="00575B17"/>
    <w:rsid w:val="00590F89"/>
    <w:rsid w:val="005921B2"/>
    <w:rsid w:val="00597C26"/>
    <w:rsid w:val="005A3B2C"/>
    <w:rsid w:val="005A5CA8"/>
    <w:rsid w:val="005A6D05"/>
    <w:rsid w:val="005B1E19"/>
    <w:rsid w:val="005C0EAB"/>
    <w:rsid w:val="005C17F5"/>
    <w:rsid w:val="005C4FBA"/>
    <w:rsid w:val="005E6680"/>
    <w:rsid w:val="005F0828"/>
    <w:rsid w:val="005F7B7B"/>
    <w:rsid w:val="00607F83"/>
    <w:rsid w:val="00614D14"/>
    <w:rsid w:val="00616B43"/>
    <w:rsid w:val="00616F69"/>
    <w:rsid w:val="0061771F"/>
    <w:rsid w:val="00620AC3"/>
    <w:rsid w:val="00620D7A"/>
    <w:rsid w:val="006222CF"/>
    <w:rsid w:val="00624343"/>
    <w:rsid w:val="006272DB"/>
    <w:rsid w:val="00637984"/>
    <w:rsid w:val="0064328D"/>
    <w:rsid w:val="006474A2"/>
    <w:rsid w:val="006503CD"/>
    <w:rsid w:val="00655A80"/>
    <w:rsid w:val="00657F23"/>
    <w:rsid w:val="00660403"/>
    <w:rsid w:val="006606D9"/>
    <w:rsid w:val="006640C9"/>
    <w:rsid w:val="00670E45"/>
    <w:rsid w:val="006864DF"/>
    <w:rsid w:val="006A34AC"/>
    <w:rsid w:val="006B372C"/>
    <w:rsid w:val="006B52D2"/>
    <w:rsid w:val="006C09CD"/>
    <w:rsid w:val="006D1F67"/>
    <w:rsid w:val="006D7166"/>
    <w:rsid w:val="006E7713"/>
    <w:rsid w:val="006F064F"/>
    <w:rsid w:val="006F33F8"/>
    <w:rsid w:val="006F7745"/>
    <w:rsid w:val="00700DEF"/>
    <w:rsid w:val="00710D90"/>
    <w:rsid w:val="0072097F"/>
    <w:rsid w:val="00735E4A"/>
    <w:rsid w:val="00737B2F"/>
    <w:rsid w:val="00740D16"/>
    <w:rsid w:val="00741EE9"/>
    <w:rsid w:val="00746376"/>
    <w:rsid w:val="0074672E"/>
    <w:rsid w:val="0075322D"/>
    <w:rsid w:val="00774304"/>
    <w:rsid w:val="00774493"/>
    <w:rsid w:val="007765BD"/>
    <w:rsid w:val="007809FE"/>
    <w:rsid w:val="00785283"/>
    <w:rsid w:val="007A3985"/>
    <w:rsid w:val="007A50D2"/>
    <w:rsid w:val="007B12E5"/>
    <w:rsid w:val="007B35B4"/>
    <w:rsid w:val="007B5590"/>
    <w:rsid w:val="007C3490"/>
    <w:rsid w:val="007C631F"/>
    <w:rsid w:val="007C714D"/>
    <w:rsid w:val="007D511F"/>
    <w:rsid w:val="007E1F92"/>
    <w:rsid w:val="007E2CED"/>
    <w:rsid w:val="007E48A5"/>
    <w:rsid w:val="007E71D1"/>
    <w:rsid w:val="007F683C"/>
    <w:rsid w:val="00800228"/>
    <w:rsid w:val="00804484"/>
    <w:rsid w:val="0081293B"/>
    <w:rsid w:val="0082760E"/>
    <w:rsid w:val="008328E3"/>
    <w:rsid w:val="00832997"/>
    <w:rsid w:val="00837054"/>
    <w:rsid w:val="00840AF4"/>
    <w:rsid w:val="008417DB"/>
    <w:rsid w:val="00845E39"/>
    <w:rsid w:val="00846FFC"/>
    <w:rsid w:val="00847486"/>
    <w:rsid w:val="0084772D"/>
    <w:rsid w:val="00852D09"/>
    <w:rsid w:val="00860028"/>
    <w:rsid w:val="0086347E"/>
    <w:rsid w:val="00871A0B"/>
    <w:rsid w:val="00875070"/>
    <w:rsid w:val="00890734"/>
    <w:rsid w:val="00890974"/>
    <w:rsid w:val="008B502E"/>
    <w:rsid w:val="008B6C3B"/>
    <w:rsid w:val="008C5911"/>
    <w:rsid w:val="008C6744"/>
    <w:rsid w:val="008D6A37"/>
    <w:rsid w:val="008E4E2B"/>
    <w:rsid w:val="008E51E2"/>
    <w:rsid w:val="008E7E0C"/>
    <w:rsid w:val="008F0CE4"/>
    <w:rsid w:val="008F3F51"/>
    <w:rsid w:val="008F5068"/>
    <w:rsid w:val="008F7DDE"/>
    <w:rsid w:val="00905155"/>
    <w:rsid w:val="0091777E"/>
    <w:rsid w:val="009246C2"/>
    <w:rsid w:val="00930D64"/>
    <w:rsid w:val="00933B18"/>
    <w:rsid w:val="00940C84"/>
    <w:rsid w:val="00944A98"/>
    <w:rsid w:val="0095794F"/>
    <w:rsid w:val="00960D51"/>
    <w:rsid w:val="00961813"/>
    <w:rsid w:val="009719F1"/>
    <w:rsid w:val="00972956"/>
    <w:rsid w:val="00972AF0"/>
    <w:rsid w:val="00972DA2"/>
    <w:rsid w:val="009733E3"/>
    <w:rsid w:val="0097464D"/>
    <w:rsid w:val="00974BA1"/>
    <w:rsid w:val="0097590C"/>
    <w:rsid w:val="009860F7"/>
    <w:rsid w:val="009923ED"/>
    <w:rsid w:val="009A2880"/>
    <w:rsid w:val="009A30D5"/>
    <w:rsid w:val="009A44F6"/>
    <w:rsid w:val="009B2A9C"/>
    <w:rsid w:val="009C011B"/>
    <w:rsid w:val="009C07BB"/>
    <w:rsid w:val="009C7F86"/>
    <w:rsid w:val="009D1971"/>
    <w:rsid w:val="009D2DAE"/>
    <w:rsid w:val="009D4FB4"/>
    <w:rsid w:val="009D6065"/>
    <w:rsid w:val="009E2300"/>
    <w:rsid w:val="009E6FC5"/>
    <w:rsid w:val="009F771C"/>
    <w:rsid w:val="00A20AFB"/>
    <w:rsid w:val="00A239B5"/>
    <w:rsid w:val="00A332E8"/>
    <w:rsid w:val="00A41CF4"/>
    <w:rsid w:val="00A44423"/>
    <w:rsid w:val="00A5134B"/>
    <w:rsid w:val="00A52026"/>
    <w:rsid w:val="00A577CE"/>
    <w:rsid w:val="00A60B71"/>
    <w:rsid w:val="00A75D06"/>
    <w:rsid w:val="00A82A3A"/>
    <w:rsid w:val="00A910A0"/>
    <w:rsid w:val="00A917AB"/>
    <w:rsid w:val="00AA2C20"/>
    <w:rsid w:val="00AA46AA"/>
    <w:rsid w:val="00AA4B1E"/>
    <w:rsid w:val="00AA5D10"/>
    <w:rsid w:val="00AB1509"/>
    <w:rsid w:val="00AB519A"/>
    <w:rsid w:val="00AB5EE8"/>
    <w:rsid w:val="00AD30F1"/>
    <w:rsid w:val="00AE041A"/>
    <w:rsid w:val="00AE5434"/>
    <w:rsid w:val="00AE6CD9"/>
    <w:rsid w:val="00AE79C5"/>
    <w:rsid w:val="00AF19BF"/>
    <w:rsid w:val="00AF46EE"/>
    <w:rsid w:val="00AF5883"/>
    <w:rsid w:val="00AF685F"/>
    <w:rsid w:val="00AF6BF3"/>
    <w:rsid w:val="00AF7C31"/>
    <w:rsid w:val="00B02BA4"/>
    <w:rsid w:val="00B033DD"/>
    <w:rsid w:val="00B11DFE"/>
    <w:rsid w:val="00B12877"/>
    <w:rsid w:val="00B14439"/>
    <w:rsid w:val="00B20530"/>
    <w:rsid w:val="00B27F2C"/>
    <w:rsid w:val="00B53400"/>
    <w:rsid w:val="00B54171"/>
    <w:rsid w:val="00B64DCB"/>
    <w:rsid w:val="00B65351"/>
    <w:rsid w:val="00B6537D"/>
    <w:rsid w:val="00B6771C"/>
    <w:rsid w:val="00B77F44"/>
    <w:rsid w:val="00B821E7"/>
    <w:rsid w:val="00B935D6"/>
    <w:rsid w:val="00B94627"/>
    <w:rsid w:val="00BA3E6C"/>
    <w:rsid w:val="00BA4F0A"/>
    <w:rsid w:val="00BB0A34"/>
    <w:rsid w:val="00BB0EB4"/>
    <w:rsid w:val="00BB25F6"/>
    <w:rsid w:val="00BB3AB6"/>
    <w:rsid w:val="00BB4E01"/>
    <w:rsid w:val="00BC0630"/>
    <w:rsid w:val="00BD5BE0"/>
    <w:rsid w:val="00BF4763"/>
    <w:rsid w:val="00C004D3"/>
    <w:rsid w:val="00C10EFC"/>
    <w:rsid w:val="00C17E26"/>
    <w:rsid w:val="00C22C70"/>
    <w:rsid w:val="00C4706C"/>
    <w:rsid w:val="00C573BD"/>
    <w:rsid w:val="00C608A3"/>
    <w:rsid w:val="00C64EED"/>
    <w:rsid w:val="00C66CEE"/>
    <w:rsid w:val="00C7369D"/>
    <w:rsid w:val="00C75DEC"/>
    <w:rsid w:val="00C776BE"/>
    <w:rsid w:val="00C815C1"/>
    <w:rsid w:val="00C822F7"/>
    <w:rsid w:val="00C87451"/>
    <w:rsid w:val="00C90D46"/>
    <w:rsid w:val="00C9505D"/>
    <w:rsid w:val="00CA0728"/>
    <w:rsid w:val="00CA5D03"/>
    <w:rsid w:val="00CA61DD"/>
    <w:rsid w:val="00CB5DBD"/>
    <w:rsid w:val="00CB6F03"/>
    <w:rsid w:val="00CC2B3C"/>
    <w:rsid w:val="00CC4F7F"/>
    <w:rsid w:val="00CE1037"/>
    <w:rsid w:val="00CE13E5"/>
    <w:rsid w:val="00CE1412"/>
    <w:rsid w:val="00CE2608"/>
    <w:rsid w:val="00CF4620"/>
    <w:rsid w:val="00CF4ECD"/>
    <w:rsid w:val="00CF6A30"/>
    <w:rsid w:val="00CF7369"/>
    <w:rsid w:val="00D00285"/>
    <w:rsid w:val="00D0036C"/>
    <w:rsid w:val="00D13C6C"/>
    <w:rsid w:val="00D16FB2"/>
    <w:rsid w:val="00D213D3"/>
    <w:rsid w:val="00D3449C"/>
    <w:rsid w:val="00D34E36"/>
    <w:rsid w:val="00D35C11"/>
    <w:rsid w:val="00D37015"/>
    <w:rsid w:val="00D37E01"/>
    <w:rsid w:val="00D40841"/>
    <w:rsid w:val="00D44346"/>
    <w:rsid w:val="00D62F64"/>
    <w:rsid w:val="00D63341"/>
    <w:rsid w:val="00D86524"/>
    <w:rsid w:val="00D86DA9"/>
    <w:rsid w:val="00D87205"/>
    <w:rsid w:val="00D91BE1"/>
    <w:rsid w:val="00D92030"/>
    <w:rsid w:val="00D930D8"/>
    <w:rsid w:val="00D94377"/>
    <w:rsid w:val="00D957F1"/>
    <w:rsid w:val="00D95B08"/>
    <w:rsid w:val="00D9611E"/>
    <w:rsid w:val="00DA326E"/>
    <w:rsid w:val="00DB107A"/>
    <w:rsid w:val="00DB208A"/>
    <w:rsid w:val="00DB7B1E"/>
    <w:rsid w:val="00DC083A"/>
    <w:rsid w:val="00DC62A3"/>
    <w:rsid w:val="00DC663E"/>
    <w:rsid w:val="00DD6C3B"/>
    <w:rsid w:val="00DD7D38"/>
    <w:rsid w:val="00DE695F"/>
    <w:rsid w:val="00DF1841"/>
    <w:rsid w:val="00E01796"/>
    <w:rsid w:val="00E019C8"/>
    <w:rsid w:val="00E10C8A"/>
    <w:rsid w:val="00E12CE8"/>
    <w:rsid w:val="00E13FBB"/>
    <w:rsid w:val="00E2502F"/>
    <w:rsid w:val="00E35C9F"/>
    <w:rsid w:val="00E36B22"/>
    <w:rsid w:val="00E4040F"/>
    <w:rsid w:val="00E42124"/>
    <w:rsid w:val="00E477D1"/>
    <w:rsid w:val="00E521DE"/>
    <w:rsid w:val="00E53BCE"/>
    <w:rsid w:val="00E6363D"/>
    <w:rsid w:val="00E7160C"/>
    <w:rsid w:val="00E72BDB"/>
    <w:rsid w:val="00E75E50"/>
    <w:rsid w:val="00E80996"/>
    <w:rsid w:val="00E85686"/>
    <w:rsid w:val="00E90C47"/>
    <w:rsid w:val="00E91335"/>
    <w:rsid w:val="00E95BAF"/>
    <w:rsid w:val="00EA436C"/>
    <w:rsid w:val="00EA445A"/>
    <w:rsid w:val="00EA6AB4"/>
    <w:rsid w:val="00EC02BB"/>
    <w:rsid w:val="00EC39C8"/>
    <w:rsid w:val="00EC795F"/>
    <w:rsid w:val="00EC7D37"/>
    <w:rsid w:val="00ED1E05"/>
    <w:rsid w:val="00ED43DE"/>
    <w:rsid w:val="00ED494B"/>
    <w:rsid w:val="00EE7F78"/>
    <w:rsid w:val="00EF0E5F"/>
    <w:rsid w:val="00F0370C"/>
    <w:rsid w:val="00F27900"/>
    <w:rsid w:val="00F31211"/>
    <w:rsid w:val="00F316FF"/>
    <w:rsid w:val="00F31E5C"/>
    <w:rsid w:val="00F31F5C"/>
    <w:rsid w:val="00F40D46"/>
    <w:rsid w:val="00F475AB"/>
    <w:rsid w:val="00F47C48"/>
    <w:rsid w:val="00F515EB"/>
    <w:rsid w:val="00F52796"/>
    <w:rsid w:val="00F61A3D"/>
    <w:rsid w:val="00F62C64"/>
    <w:rsid w:val="00F66535"/>
    <w:rsid w:val="00F74B4D"/>
    <w:rsid w:val="00F8124E"/>
    <w:rsid w:val="00F831E6"/>
    <w:rsid w:val="00FC472E"/>
    <w:rsid w:val="00FC4F16"/>
    <w:rsid w:val="00FD2B70"/>
    <w:rsid w:val="00FD587B"/>
    <w:rsid w:val="00FF1BF0"/>
    <w:rsid w:val="00FF32B4"/>
    <w:rsid w:val="00FF3BD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31E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3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1E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F831E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31E6"/>
    <w:rPr>
      <w:i/>
      <w:iCs/>
    </w:rPr>
  </w:style>
  <w:style w:type="character" w:styleId="a5">
    <w:name w:val="Strong"/>
    <w:basedOn w:val="a0"/>
    <w:uiPriority w:val="22"/>
    <w:qFormat/>
    <w:rsid w:val="00F8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3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A60B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60B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 2 кл"/>
    <w:basedOn w:val="a"/>
    <w:rsid w:val="00A60B7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Mangal"/>
      <w:kern w:val="1"/>
      <w:sz w:val="30"/>
      <w:szCs w:val="30"/>
      <w:lang w:eastAsia="hi-IN" w:bidi="hi-IN"/>
    </w:rPr>
  </w:style>
  <w:style w:type="table" w:styleId="aa">
    <w:name w:val="Table Grid"/>
    <w:basedOn w:val="a1"/>
    <w:rsid w:val="00E5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3B37"/>
  </w:style>
  <w:style w:type="paragraph" w:styleId="ae">
    <w:name w:val="footer"/>
    <w:basedOn w:val="a"/>
    <w:link w:val="af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B37"/>
  </w:style>
  <w:style w:type="paragraph" w:customStyle="1" w:styleId="af0">
    <w:name w:val="Знак"/>
    <w:basedOn w:val="a"/>
    <w:rsid w:val="009A4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92030"/>
  </w:style>
  <w:style w:type="paragraph" w:customStyle="1" w:styleId="af1">
    <w:name w:val="Знак"/>
    <w:basedOn w:val="a"/>
    <w:rsid w:val="00BC06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8417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Стиль1"/>
    <w:basedOn w:val="a"/>
    <w:rsid w:val="00D213D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page number"/>
    <w:basedOn w:val="a0"/>
    <w:semiHidden/>
    <w:rsid w:val="00253CDC"/>
  </w:style>
  <w:style w:type="character" w:customStyle="1" w:styleId="10">
    <w:name w:val="Заголовок 1 Знак"/>
    <w:basedOn w:val="a0"/>
    <w:link w:val="1"/>
    <w:uiPriority w:val="9"/>
    <w:rsid w:val="00CF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5E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31E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3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1E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F831E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31E6"/>
    <w:rPr>
      <w:i/>
      <w:iCs/>
    </w:rPr>
  </w:style>
  <w:style w:type="character" w:styleId="a5">
    <w:name w:val="Strong"/>
    <w:basedOn w:val="a0"/>
    <w:uiPriority w:val="22"/>
    <w:qFormat/>
    <w:rsid w:val="00F8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3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A60B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60B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 2 кл"/>
    <w:basedOn w:val="a"/>
    <w:rsid w:val="00A60B7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Mangal"/>
      <w:kern w:val="1"/>
      <w:sz w:val="30"/>
      <w:szCs w:val="30"/>
      <w:lang w:eastAsia="hi-IN" w:bidi="hi-IN"/>
    </w:rPr>
  </w:style>
  <w:style w:type="table" w:styleId="aa">
    <w:name w:val="Table Grid"/>
    <w:basedOn w:val="a1"/>
    <w:rsid w:val="00E5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3B37"/>
  </w:style>
  <w:style w:type="paragraph" w:styleId="ae">
    <w:name w:val="footer"/>
    <w:basedOn w:val="a"/>
    <w:link w:val="af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B37"/>
  </w:style>
  <w:style w:type="paragraph" w:customStyle="1" w:styleId="af0">
    <w:name w:val="Знак"/>
    <w:basedOn w:val="a"/>
    <w:rsid w:val="009A4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92030"/>
  </w:style>
  <w:style w:type="paragraph" w:customStyle="1" w:styleId="af1">
    <w:name w:val="Знак"/>
    <w:basedOn w:val="a"/>
    <w:rsid w:val="00BC06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8417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Стиль1"/>
    <w:basedOn w:val="a"/>
    <w:rsid w:val="00D213D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page number"/>
    <w:basedOn w:val="a0"/>
    <w:semiHidden/>
    <w:rsid w:val="00253CDC"/>
  </w:style>
  <w:style w:type="character" w:customStyle="1" w:styleId="10">
    <w:name w:val="Заголовок 1 Знак"/>
    <w:basedOn w:val="a0"/>
    <w:link w:val="1"/>
    <w:uiPriority w:val="9"/>
    <w:rsid w:val="00CF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5E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0B2D-328F-47B6-AB3A-60A9BE63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24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354</cp:revision>
  <cp:lastPrinted>2020-01-11T12:46:00Z</cp:lastPrinted>
  <dcterms:created xsi:type="dcterms:W3CDTF">2014-01-04T08:53:00Z</dcterms:created>
  <dcterms:modified xsi:type="dcterms:W3CDTF">2020-01-11T12:51:00Z</dcterms:modified>
</cp:coreProperties>
</file>