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31B" w:rsidRPr="00CB631B" w:rsidRDefault="00CB631B" w:rsidP="00CB63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63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-415290</wp:posOffset>
            </wp:positionV>
            <wp:extent cx="4514850" cy="120967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31B" w:rsidRPr="00CB631B" w:rsidRDefault="00CB631B" w:rsidP="00CB631B">
      <w:pPr>
        <w:rPr>
          <w:rFonts w:ascii="Times New Roman" w:hAnsi="Times New Roman" w:cs="Times New Roman"/>
          <w:sz w:val="28"/>
          <w:szCs w:val="28"/>
        </w:rPr>
      </w:pPr>
    </w:p>
    <w:p w:rsidR="00CB631B" w:rsidRPr="00CB631B" w:rsidRDefault="00CB631B" w:rsidP="00CB631B">
      <w:pPr>
        <w:rPr>
          <w:rFonts w:ascii="Times New Roman" w:hAnsi="Times New Roman" w:cs="Times New Roman"/>
          <w:sz w:val="28"/>
          <w:szCs w:val="28"/>
        </w:rPr>
      </w:pPr>
    </w:p>
    <w:p w:rsidR="00CB631B" w:rsidRPr="00CB631B" w:rsidRDefault="00CB631B" w:rsidP="00CB631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631B">
        <w:rPr>
          <w:rFonts w:ascii="Times New Roman" w:hAnsi="Times New Roman" w:cs="Times New Roman"/>
          <w:sz w:val="28"/>
          <w:szCs w:val="28"/>
        </w:rPr>
        <w:tab/>
      </w:r>
      <w:r w:rsidRPr="00CB631B">
        <w:rPr>
          <w:rFonts w:ascii="Times New Roman" w:hAnsi="Times New Roman" w:cs="Times New Roman"/>
          <w:color w:val="000000"/>
          <w:spacing w:val="-12"/>
          <w:sz w:val="28"/>
          <w:szCs w:val="28"/>
        </w:rPr>
        <w:t>Муниципальное бюджетное общеобразовательное учреждение</w:t>
      </w:r>
    </w:p>
    <w:p w:rsidR="00CB631B" w:rsidRDefault="00CB631B" w:rsidP="00CB631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CB631B">
        <w:rPr>
          <w:rFonts w:ascii="Times New Roman" w:hAnsi="Times New Roman" w:cs="Times New Roman"/>
          <w:color w:val="000000"/>
          <w:spacing w:val="-10"/>
          <w:sz w:val="28"/>
          <w:szCs w:val="28"/>
        </w:rPr>
        <w:t>«Гимназия №1 им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ени</w:t>
      </w:r>
      <w:r w:rsidRPr="00CB631B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Н.М. Пржевальского</w:t>
      </w:r>
      <w:bookmarkStart w:id="0" w:name="_GoBack"/>
      <w:bookmarkEnd w:id="0"/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» </w:t>
      </w:r>
    </w:p>
    <w:p w:rsidR="00CB631B" w:rsidRPr="00CB631B" w:rsidRDefault="00CB631B" w:rsidP="00CB631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города Смоленска </w:t>
      </w:r>
    </w:p>
    <w:p w:rsidR="00CB631B" w:rsidRPr="00CB631B" w:rsidRDefault="00CB631B" w:rsidP="00CB631B">
      <w:pPr>
        <w:tabs>
          <w:tab w:val="left" w:pos="1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631B" w:rsidRPr="00CB631B" w:rsidRDefault="00CB631B" w:rsidP="00CB631B">
      <w:pPr>
        <w:tabs>
          <w:tab w:val="left" w:pos="1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631B" w:rsidRPr="00CB631B" w:rsidRDefault="00CB631B" w:rsidP="00CB631B">
      <w:pPr>
        <w:tabs>
          <w:tab w:val="left" w:pos="1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631B" w:rsidRPr="00CB631B" w:rsidRDefault="00CB631B" w:rsidP="00CB631B">
      <w:pPr>
        <w:tabs>
          <w:tab w:val="left" w:pos="1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631B" w:rsidRPr="00CB631B" w:rsidRDefault="00CB631B" w:rsidP="00CB631B">
      <w:pPr>
        <w:tabs>
          <w:tab w:val="left" w:pos="1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631B" w:rsidRPr="00CB631B" w:rsidRDefault="00CB631B" w:rsidP="00CB631B">
      <w:pPr>
        <w:tabs>
          <w:tab w:val="left" w:pos="1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631B" w:rsidRPr="00CB631B" w:rsidRDefault="00CB631B" w:rsidP="00CB631B">
      <w:pPr>
        <w:tabs>
          <w:tab w:val="left" w:pos="1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631B" w:rsidRPr="00CB631B" w:rsidRDefault="00CB631B" w:rsidP="00CB631B">
      <w:pPr>
        <w:tabs>
          <w:tab w:val="left" w:pos="1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631B" w:rsidRPr="00CB631B" w:rsidRDefault="00CB631B" w:rsidP="00CB63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sz w:val="28"/>
          <w:szCs w:val="28"/>
        </w:rPr>
        <w:t>Дидактический материал</w:t>
      </w:r>
    </w:p>
    <w:p w:rsidR="00CB631B" w:rsidRPr="00CB631B" w:rsidRDefault="00CB631B" w:rsidP="00CB63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sz w:val="28"/>
          <w:szCs w:val="28"/>
        </w:rPr>
        <w:t xml:space="preserve"> «Карточки для формирования читательской грамотности»</w:t>
      </w:r>
    </w:p>
    <w:p w:rsidR="00CB631B" w:rsidRPr="00CB631B" w:rsidRDefault="00CB631B" w:rsidP="00CB631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631B" w:rsidRPr="00CB631B" w:rsidRDefault="00CB631B" w:rsidP="00CB631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631B" w:rsidRPr="00CB631B" w:rsidRDefault="00CB631B" w:rsidP="00CB631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631B" w:rsidRPr="00CB631B" w:rsidRDefault="00CB631B" w:rsidP="00CB631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631B" w:rsidRPr="00CB631B" w:rsidRDefault="00CB631B" w:rsidP="00CB631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Авторы: Бронникова Марина Геннадьевна, </w:t>
      </w:r>
    </w:p>
    <w:p w:rsidR="00CB631B" w:rsidRPr="00CB631B" w:rsidRDefault="00CB631B" w:rsidP="00CB631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начальных классов</w:t>
      </w:r>
    </w:p>
    <w:p w:rsidR="00CB631B" w:rsidRPr="00CB631B" w:rsidRDefault="00CB631B" w:rsidP="00CB631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Пряхина Наталья Владимировна, </w:t>
      </w:r>
    </w:p>
    <w:p w:rsidR="00CB631B" w:rsidRPr="00CB631B" w:rsidRDefault="00CB631B" w:rsidP="00CB631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начальных классов</w:t>
      </w:r>
    </w:p>
    <w:p w:rsidR="00CB631B" w:rsidRPr="00CB631B" w:rsidRDefault="00CB631B" w:rsidP="00CB631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B631B" w:rsidRPr="00CB631B" w:rsidRDefault="00CB631B" w:rsidP="00CB631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631B" w:rsidRPr="00CB631B" w:rsidRDefault="00CB631B" w:rsidP="00CB631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631B" w:rsidRPr="00CB631B" w:rsidRDefault="00CB631B" w:rsidP="00CB631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631B" w:rsidRPr="00CB631B" w:rsidRDefault="00CB631B" w:rsidP="00CB631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631B" w:rsidRPr="00CB631B" w:rsidRDefault="00CB631B" w:rsidP="00CB631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631B" w:rsidRPr="00CB631B" w:rsidRDefault="00CB631B" w:rsidP="00CB631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631B" w:rsidRPr="00CB631B" w:rsidRDefault="00CB631B" w:rsidP="00CB631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261D" w:rsidRPr="00CB631B" w:rsidRDefault="00637E2E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Дидактический материал</w:t>
      </w:r>
    </w:p>
    <w:p w:rsidR="00A150C8" w:rsidRPr="00CB631B" w:rsidRDefault="00EF382D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A150C8" w:rsidRPr="00CB631B">
        <w:rPr>
          <w:rFonts w:ascii="Times New Roman" w:eastAsia="Times New Roman" w:hAnsi="Times New Roman" w:cs="Times New Roman"/>
          <w:b/>
          <w:sz w:val="28"/>
          <w:szCs w:val="28"/>
        </w:rPr>
        <w:t>Карточки для формирования читательской грамотности</w:t>
      </w:r>
      <w:r w:rsidRPr="00CB631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9F44EA" w:rsidRPr="00CB631B" w:rsidRDefault="009F44EA" w:rsidP="00D65DB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50C8" w:rsidRPr="00CB631B" w:rsidRDefault="00A150C8" w:rsidP="00D65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0729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</w:t>
      </w:r>
      <w:r w:rsidR="009F44EA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C0729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Бронникова Марина Геннадьевна, учитель начальных классов</w:t>
      </w:r>
    </w:p>
    <w:p w:rsidR="009F44EA" w:rsidRPr="00CB631B" w:rsidRDefault="009C0729" w:rsidP="00D65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</w:t>
      </w:r>
      <w:r w:rsidR="00A150C8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A150C8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Гимназия №1 им. Н.М. Пржевальского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  </w:t>
      </w:r>
      <w:proofErr w:type="gramStart"/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F44EA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Смоленска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</w:p>
    <w:p w:rsidR="009F44EA" w:rsidRPr="00CB631B" w:rsidRDefault="009F44EA" w:rsidP="00D65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Пряхина Наталья Владимировна</w:t>
      </w:r>
      <w:r w:rsidR="009C0729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начальных классов</w:t>
      </w:r>
    </w:p>
    <w:p w:rsidR="009F44EA" w:rsidRPr="00CB631B" w:rsidRDefault="009F44EA" w:rsidP="00D65DB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МБОУ «Гимназия №1 им. Н.М. Пржевальского»,  </w:t>
      </w:r>
      <w:proofErr w:type="gramStart"/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. Смоленска</w:t>
      </w:r>
      <w:r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</w:p>
    <w:p w:rsidR="009C0729" w:rsidRPr="00CB631B" w:rsidRDefault="009C0729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Аннотация</w:t>
      </w:r>
    </w:p>
    <w:p w:rsidR="009E6F42" w:rsidRPr="00CB631B" w:rsidRDefault="009E6F42" w:rsidP="00D65D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hAnsi="Times New Roman" w:cs="Times New Roman"/>
          <w:sz w:val="28"/>
          <w:szCs w:val="28"/>
        </w:rPr>
        <w:t>Данный дидактический материал направлен на формирование умения осознанно читать тексты, использовать такие виды чтения, как ознакомительное и частично поисковое, работать с информацией, представленной в форме рисунка, схемы, текста, преобразовывать один вид информации в другой, формулировать простые выводы, основываясь на текстовой  и графической информации. Работа с карточками способствует формированию у детей сосредоточенности на конкретном предметном материале и действиях с ним, расширению знаний из разных областей наук, развитию эрудиции. В карточках представлены научно-популярные, художественные тексты, а также информация в виде схем, рисунков, таблиц, диаграмм.</w:t>
      </w:r>
    </w:p>
    <w:p w:rsidR="009E6F42" w:rsidRPr="00CB631B" w:rsidRDefault="009E6F42" w:rsidP="00CB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31B">
        <w:rPr>
          <w:rFonts w:ascii="Times New Roman" w:hAnsi="Times New Roman" w:cs="Times New Roman"/>
          <w:sz w:val="28"/>
          <w:szCs w:val="28"/>
        </w:rPr>
        <w:t xml:space="preserve">Использовать карточки можно на уроке, во внеурочной деятельности, в качестве домашней работы. Они рассчитаны </w:t>
      </w:r>
      <w:proofErr w:type="gramStart"/>
      <w:r w:rsidRPr="00CB631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B631B">
        <w:rPr>
          <w:rFonts w:ascii="Times New Roman" w:hAnsi="Times New Roman" w:cs="Times New Roman"/>
          <w:sz w:val="28"/>
          <w:szCs w:val="28"/>
        </w:rPr>
        <w:t xml:space="preserve"> обучающихся 1-4 классов. Работа с ними не занимает много времени на выполнение и проверку результата. </w:t>
      </w:r>
    </w:p>
    <w:p w:rsidR="009C0729" w:rsidRPr="00CB631B" w:rsidRDefault="009C0729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Актуальность</w:t>
      </w:r>
    </w:p>
    <w:p w:rsidR="00A150C8" w:rsidRPr="00CB631B" w:rsidRDefault="00A150C8" w:rsidP="00D65D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Цель школьного обучения - формирование успешности каждого ученика, а </w:t>
      </w:r>
      <w:r w:rsidRPr="00CB631B">
        <w:rPr>
          <w:rFonts w:ascii="Times New Roman" w:eastAsia="Times New Roman" w:hAnsi="Times New Roman" w:cs="Times New Roman"/>
          <w:iCs/>
          <w:color w:val="111115"/>
          <w:sz w:val="28"/>
          <w:szCs w:val="28"/>
        </w:rPr>
        <w:t>формирование читательской грамотности 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- это основной ресурс в формировании успешного человека, умеющего добывать самостоятельно новые знания и применять их в разнообразной деятельности.</w:t>
      </w:r>
      <w:r w:rsidR="009F44EA"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В федеральных образовательных стандартах обязательными для реализации являются междисциплинарные программы:</w:t>
      </w:r>
    </w:p>
    <w:p w:rsidR="00A150C8" w:rsidRPr="00CB631B" w:rsidRDefault="00A150C8" w:rsidP="00D65D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lastRenderedPageBreak/>
        <w:t>в начальной школе - «Чтение. Работа с текстом»;</w:t>
      </w:r>
    </w:p>
    <w:p w:rsidR="00A150C8" w:rsidRPr="00CB631B" w:rsidRDefault="00A150C8" w:rsidP="00D65D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в основной школе - «Основы смыслового чтения и работа с текстом».</w:t>
      </w:r>
    </w:p>
    <w:p w:rsidR="00822812" w:rsidRPr="00CB631B" w:rsidRDefault="00A150C8" w:rsidP="00D65DB4">
      <w:pPr>
        <w:shd w:val="clear" w:color="auto" w:fill="FFFFFF"/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Междисциплинарные - то есть способствующие созданию целостной системы работы по формированию читательской грамотности. Чтение, или по-другому работа с информацией, лежит в основе формирования любых УУД.</w:t>
      </w:r>
      <w:r w:rsidR="009F44EA"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Актуальность формирования читательской грамотности подтверждают и результаты международных исследований грамотности чтения PIRLS и PISA, где учащиеся 4-х классов показывают стабильно высокие результаты, а пятнадцатилетние учащиеся – стабильно низкие. Получается, что в начальной школе растет число хорошо читающих детей, а к средней школе увеличивается число детей, читающих все хуже и хуже. А это значит, что, если не создавать условия для формирования читательской грамотности, то в основной школе ученики оказываются на пути учебного провала.</w:t>
      </w:r>
      <w:r w:rsidR="009F44EA"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В исследовании PIRLS </w:t>
      </w:r>
      <w:r w:rsidRPr="00CB631B">
        <w:rPr>
          <w:rFonts w:ascii="Times New Roman" w:eastAsia="Times New Roman" w:hAnsi="Times New Roman" w:cs="Times New Roman"/>
          <w:iCs/>
          <w:color w:val="111115"/>
          <w:sz w:val="28"/>
          <w:szCs w:val="28"/>
        </w:rPr>
        <w:t>читательская грамотность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 определяется как «способность понимать и использовать письменную речь во всем разнообразии ее форм для целей, требуемых обще</w:t>
      </w:r>
      <w:r w:rsidR="00822812"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ством и/или ценных для индивида».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="00822812" w:rsidRPr="00CB631B">
        <w:rPr>
          <w:rFonts w:ascii="Times New Roman" w:eastAsia="Times New Roman" w:hAnsi="Times New Roman" w:cs="Times New Roman"/>
          <w:color w:val="333333"/>
          <w:sz w:val="28"/>
          <w:szCs w:val="28"/>
        </w:rPr>
        <w:t>В практике международного мониторинга читательской грамотности принято различать три основных читательских умения:</w:t>
      </w:r>
    </w:p>
    <w:p w:rsidR="00822812" w:rsidRPr="00CB631B" w:rsidRDefault="00EB6763" w:rsidP="00D65DB4">
      <w:pPr>
        <w:numPr>
          <w:ilvl w:val="0"/>
          <w:numId w:val="6"/>
        </w:numPr>
        <w:shd w:val="clear" w:color="auto" w:fill="FFFFFF"/>
        <w:spacing w:after="0" w:line="36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" w:history="1">
        <w:r w:rsidR="00822812" w:rsidRPr="00CB631B">
          <w:rPr>
            <w:rFonts w:ascii="Times New Roman" w:eastAsia="Times New Roman" w:hAnsi="Times New Roman" w:cs="Times New Roman"/>
            <w:sz w:val="28"/>
            <w:szCs w:val="28"/>
          </w:rPr>
          <w:t>Найти и извлечь </w:t>
        </w:r>
      </w:hyperlink>
      <w:hyperlink r:id="rId7" w:history="1">
        <w:r w:rsidR="00822812" w:rsidRPr="00CB631B">
          <w:rPr>
            <w:rFonts w:ascii="Times New Roman" w:eastAsia="Times New Roman" w:hAnsi="Times New Roman" w:cs="Times New Roman"/>
            <w:i/>
            <w:iCs/>
            <w:sz w:val="28"/>
            <w:szCs w:val="28"/>
          </w:rPr>
          <w:t>(сообщение или информацию)</w:t>
        </w:r>
      </w:hyperlink>
      <w:r w:rsidR="00822812" w:rsidRPr="00CB63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2812" w:rsidRPr="00CB631B" w:rsidRDefault="00EB6763" w:rsidP="00D65DB4">
      <w:pPr>
        <w:numPr>
          <w:ilvl w:val="0"/>
          <w:numId w:val="6"/>
        </w:numPr>
        <w:shd w:val="clear" w:color="auto" w:fill="FFFFFF"/>
        <w:spacing w:after="0" w:line="36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822812" w:rsidRPr="00CB631B">
          <w:rPr>
            <w:rFonts w:ascii="Times New Roman" w:eastAsia="Times New Roman" w:hAnsi="Times New Roman" w:cs="Times New Roman"/>
            <w:sz w:val="28"/>
            <w:szCs w:val="28"/>
          </w:rPr>
          <w:t>Интегрировать и интерпретировать </w:t>
        </w:r>
      </w:hyperlink>
      <w:hyperlink r:id="rId9" w:history="1">
        <w:r w:rsidR="00822812" w:rsidRPr="00CB631B">
          <w:rPr>
            <w:rFonts w:ascii="Times New Roman" w:eastAsia="Times New Roman" w:hAnsi="Times New Roman" w:cs="Times New Roman"/>
            <w:i/>
            <w:iCs/>
            <w:sz w:val="28"/>
            <w:szCs w:val="28"/>
          </w:rPr>
          <w:t>(сообщение)</w:t>
        </w:r>
      </w:hyperlink>
      <w:hyperlink r:id="rId10" w:history="1">
        <w:r w:rsidR="00822812" w:rsidRPr="00CB631B">
          <w:rPr>
            <w:rFonts w:ascii="Times New Roman" w:eastAsia="Times New Roman" w:hAnsi="Times New Roman" w:cs="Times New Roman"/>
            <w:sz w:val="28"/>
            <w:szCs w:val="28"/>
          </w:rPr>
          <w:t>, или – по-русски: связывать и толковать</w:t>
        </w:r>
      </w:hyperlink>
      <w:r w:rsidR="00822812" w:rsidRPr="00CB63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2812" w:rsidRPr="00CB631B" w:rsidRDefault="00EB6763" w:rsidP="00D65DB4">
      <w:pPr>
        <w:numPr>
          <w:ilvl w:val="0"/>
          <w:numId w:val="6"/>
        </w:numPr>
        <w:shd w:val="clear" w:color="auto" w:fill="FFFFFF"/>
        <w:spacing w:after="0" w:line="36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822812" w:rsidRPr="00CB631B">
          <w:rPr>
            <w:rFonts w:ascii="Times New Roman" w:eastAsia="Times New Roman" w:hAnsi="Times New Roman" w:cs="Times New Roman"/>
            <w:sz w:val="28"/>
            <w:szCs w:val="28"/>
          </w:rPr>
          <w:t>Осмыслить и оценить </w:t>
        </w:r>
      </w:hyperlink>
      <w:hyperlink r:id="rId12" w:history="1">
        <w:r w:rsidR="00822812" w:rsidRPr="00CB631B">
          <w:rPr>
            <w:rFonts w:ascii="Times New Roman" w:eastAsia="Times New Roman" w:hAnsi="Times New Roman" w:cs="Times New Roman"/>
            <w:i/>
            <w:iCs/>
            <w:sz w:val="28"/>
            <w:szCs w:val="28"/>
          </w:rPr>
          <w:t>(сообщение)</w:t>
        </w:r>
      </w:hyperlink>
      <w:r w:rsidR="00822812" w:rsidRPr="00CB63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2812" w:rsidRPr="00CB631B" w:rsidRDefault="00822812" w:rsidP="00D65DB4">
      <w:pPr>
        <w:shd w:val="clear" w:color="auto" w:fill="FFFFFF"/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Выполняя первое действие, читатель концентрируется, прежде всего, на отдельных фрагментах информации текста. Выполняя второе действие, читатель соединяет эти фрагменты в общую картину. Выполняя третье действие, читатель соотносит сообщение текста с </w:t>
      </w:r>
      <w:proofErr w:type="spellStart"/>
      <w:r w:rsidRPr="00CB631B">
        <w:rPr>
          <w:rFonts w:ascii="Times New Roman" w:eastAsia="Times New Roman" w:hAnsi="Times New Roman" w:cs="Times New Roman"/>
          <w:color w:val="333333"/>
          <w:sz w:val="28"/>
          <w:szCs w:val="28"/>
        </w:rPr>
        <w:t>внетекстовой</w:t>
      </w:r>
      <w:proofErr w:type="spellEnd"/>
      <w:r w:rsidR="00CA2316" w:rsidRPr="00CB631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B631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информацией. </w:t>
      </w:r>
    </w:p>
    <w:p w:rsidR="00A150C8" w:rsidRPr="00CB631B" w:rsidRDefault="00A150C8" w:rsidP="00CB631B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iCs/>
          <w:color w:val="111115"/>
          <w:sz w:val="28"/>
          <w:szCs w:val="28"/>
        </w:rPr>
        <w:t>Понятие «текст»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 на современном этапе трактуется широко: он может включать не только слова, но и визуальные изображения в виде диаграмм, рисунков, карт, таблиц, графиков. </w:t>
      </w:r>
    </w:p>
    <w:p w:rsidR="00A150C8" w:rsidRPr="00CB631B" w:rsidRDefault="00A150C8" w:rsidP="00CB631B">
      <w:pPr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proofErr w:type="gramStart"/>
      <w:r w:rsidRPr="00CB631B">
        <w:rPr>
          <w:rFonts w:ascii="Times New Roman" w:eastAsia="Times New Roman" w:hAnsi="Times New Roman" w:cs="Times New Roman"/>
          <w:iCs/>
          <w:color w:val="111115"/>
          <w:sz w:val="28"/>
          <w:szCs w:val="28"/>
        </w:rPr>
        <w:lastRenderedPageBreak/>
        <w:t>К сплошным текстам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 относят тексты, читаемые в повседневной жизни:</w:t>
      </w:r>
      <w:r w:rsidR="00822812"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описание (отрывок из рассказа, стихотворения, описание человека, места, предмета и т.д.);</w:t>
      </w:r>
      <w:r w:rsidR="00822812"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повествование (рассказ, стихотворение, повесть, басня, письмо, статья в газете или журнале, статья в учебнике, инструкция, реклама, краткое содержание фильма, спектакля, пост </w:t>
      </w:r>
      <w:proofErr w:type="spellStart"/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блога</w:t>
      </w:r>
      <w:proofErr w:type="spellEnd"/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, материалы различных сайтов и т.д.);</w:t>
      </w:r>
      <w:r w:rsidR="00822812"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рассуждение (сочинение-размышление, комментарий, аргументация собственного мнения).</w:t>
      </w:r>
      <w:proofErr w:type="gramEnd"/>
      <w:r w:rsidR="00993DCF"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 </w:t>
      </w:r>
      <w:proofErr w:type="gramStart"/>
      <w:r w:rsidRPr="00CB631B">
        <w:rPr>
          <w:rFonts w:ascii="Times New Roman" w:eastAsia="Times New Roman" w:hAnsi="Times New Roman" w:cs="Times New Roman"/>
          <w:iCs/>
          <w:color w:val="111115"/>
          <w:sz w:val="28"/>
          <w:szCs w:val="28"/>
        </w:rPr>
        <w:t xml:space="preserve">К </w:t>
      </w:r>
      <w:proofErr w:type="spellStart"/>
      <w:r w:rsidRPr="00CB631B">
        <w:rPr>
          <w:rFonts w:ascii="Times New Roman" w:eastAsia="Times New Roman" w:hAnsi="Times New Roman" w:cs="Times New Roman"/>
          <w:iCs/>
          <w:color w:val="111115"/>
          <w:sz w:val="28"/>
          <w:szCs w:val="28"/>
        </w:rPr>
        <w:t>несплошным</w:t>
      </w:r>
      <w:proofErr w:type="spellEnd"/>
      <w:r w:rsidRPr="00CB631B">
        <w:rPr>
          <w:rFonts w:ascii="Times New Roman" w:eastAsia="Times New Roman" w:hAnsi="Times New Roman" w:cs="Times New Roman"/>
          <w:iCs/>
          <w:color w:val="111115"/>
          <w:sz w:val="28"/>
          <w:szCs w:val="28"/>
        </w:rPr>
        <w:t xml:space="preserve"> текстам</w:t>
      </w:r>
      <w:r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> относятся графики, диаграммы, таблицы, схемы (кластеры), географические карты и карты местности, план помещения, входные билеты, расписание движения транспорта, карты сайтов и т.д.</w:t>
      </w:r>
      <w:proofErr w:type="gramEnd"/>
    </w:p>
    <w:p w:rsidR="009C0729" w:rsidRPr="00CB631B" w:rsidRDefault="009C0729" w:rsidP="00B6261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Цель</w:t>
      </w:r>
    </w:p>
    <w:p w:rsidR="009C0729" w:rsidRPr="00CB631B" w:rsidRDefault="009C0729" w:rsidP="00D65D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Создать условия для </w:t>
      </w:r>
      <w:r w:rsidR="00651DB4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 и повышения уровня читательской грамотности.</w:t>
      </w:r>
    </w:p>
    <w:p w:rsidR="009C0729" w:rsidRPr="00CB631B" w:rsidRDefault="009C0729" w:rsidP="00B6261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Задачи</w:t>
      </w:r>
      <w:r w:rsidR="00B6261D"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:</w:t>
      </w:r>
    </w:p>
    <w:p w:rsidR="009C0729" w:rsidRPr="00CB631B" w:rsidRDefault="009C0729" w:rsidP="00D65D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65DB4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</w:t>
      </w:r>
      <w:r w:rsidR="00993DCF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находить и извлекать информацию;</w:t>
      </w:r>
    </w:p>
    <w:p w:rsidR="00993DCF" w:rsidRPr="00CB631B" w:rsidRDefault="00D65DB4" w:rsidP="00D65D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умение</w:t>
      </w:r>
      <w:r w:rsidR="00993DCF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интерпретировать прочитанный текст в соответствии с поставленной целью; </w:t>
      </w:r>
    </w:p>
    <w:p w:rsidR="009C0729" w:rsidRPr="00CB631B" w:rsidRDefault="009C0729" w:rsidP="00D65D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93DCF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D65DB4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ормировать умение</w:t>
      </w:r>
      <w:r w:rsidR="00993DCF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критически осмысливать и оценивать информацию</w:t>
      </w:r>
      <w:r w:rsidR="003318E3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3318E3" w:rsidRPr="00CB631B" w:rsidRDefault="003318E3" w:rsidP="00D65D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обогащать</w:t>
      </w:r>
      <w:r w:rsidR="00D65DB4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словарный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запас </w:t>
      </w:r>
      <w:proofErr w:type="gramStart"/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развивать связную речь, познавательную активность, наблюдательность, </w:t>
      </w:r>
      <w:r w:rsidR="00D65DB4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мыслительные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процессы.</w:t>
      </w:r>
    </w:p>
    <w:p w:rsidR="00B6261D" w:rsidRPr="00CB631B" w:rsidRDefault="009C0729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Значение </w:t>
      </w:r>
      <w:r w:rsidR="00E8006A"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д</w:t>
      </w:r>
      <w:r w:rsidR="00E8006A" w:rsidRPr="00CB631B">
        <w:rPr>
          <w:rFonts w:ascii="Times New Roman" w:eastAsia="Times New Roman" w:hAnsi="Times New Roman" w:cs="Times New Roman"/>
          <w:b/>
          <w:sz w:val="28"/>
          <w:szCs w:val="28"/>
        </w:rPr>
        <w:t>идактических</w:t>
      </w:r>
      <w:r w:rsidR="003318E3" w:rsidRPr="00CB631B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материал</w:t>
      </w:r>
      <w:r w:rsidR="00E8006A" w:rsidRPr="00CB631B">
        <w:rPr>
          <w:rFonts w:ascii="Times New Roman" w:eastAsia="Times New Roman" w:hAnsi="Times New Roman" w:cs="Times New Roman"/>
          <w:b/>
          <w:sz w:val="28"/>
          <w:szCs w:val="28"/>
        </w:rPr>
        <w:t xml:space="preserve">ов </w:t>
      </w:r>
    </w:p>
    <w:p w:rsidR="009C0729" w:rsidRPr="00CB631B" w:rsidRDefault="00E8006A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3318E3" w:rsidRPr="00CB631B">
        <w:rPr>
          <w:rFonts w:ascii="Times New Roman" w:eastAsia="Times New Roman" w:hAnsi="Times New Roman" w:cs="Times New Roman"/>
          <w:b/>
          <w:sz w:val="28"/>
          <w:szCs w:val="28"/>
        </w:rPr>
        <w:t>Карточки для формирования читательской грамотности»</w:t>
      </w:r>
    </w:p>
    <w:p w:rsidR="009C0729" w:rsidRPr="00CB631B" w:rsidRDefault="009C0729" w:rsidP="00D65D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 </w:t>
      </w:r>
      <w:r w:rsidR="00D65DB4"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ab/>
      </w:r>
      <w:r w:rsidR="003318E3" w:rsidRPr="00CB631B">
        <w:rPr>
          <w:rFonts w:ascii="Times New Roman" w:hAnsi="Times New Roman" w:cs="Times New Roman"/>
          <w:sz w:val="28"/>
          <w:szCs w:val="28"/>
        </w:rPr>
        <w:t xml:space="preserve">Работа с карточками способствует формированию у детей читательской грамотности, сосредоточенности на конкретном предметном материале и действиях с ним, расширению знаний из разных областей наук, развитию эрудиции. </w:t>
      </w:r>
    </w:p>
    <w:p w:rsidR="00CB631B" w:rsidRDefault="00CB631B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CB631B" w:rsidRDefault="00CB631B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CB631B" w:rsidRDefault="00CB631B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B6261D" w:rsidRPr="00CB631B" w:rsidRDefault="009C0729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Содержание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="00E8006A" w:rsidRPr="00CB63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</w:t>
      </w:r>
      <w:r w:rsidR="00E8006A" w:rsidRPr="00CB631B">
        <w:rPr>
          <w:rFonts w:ascii="Times New Roman" w:eastAsia="Times New Roman" w:hAnsi="Times New Roman" w:cs="Times New Roman"/>
          <w:b/>
          <w:sz w:val="28"/>
          <w:szCs w:val="28"/>
        </w:rPr>
        <w:t xml:space="preserve">дактического материала </w:t>
      </w:r>
    </w:p>
    <w:p w:rsidR="009C0729" w:rsidRPr="00CB631B" w:rsidRDefault="00E8006A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sz w:val="28"/>
          <w:szCs w:val="28"/>
        </w:rPr>
        <w:t>«Карточки для формирования читательской грамотности»</w:t>
      </w:r>
    </w:p>
    <w:p w:rsidR="009C0729" w:rsidRPr="00CB631B" w:rsidRDefault="009C0729" w:rsidP="00D65D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           </w:t>
      </w:r>
      <w:r w:rsidR="00E8006A" w:rsidRPr="00CB631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Дидактический материал «Карточки для формирования читательской грамотности» представляет собой набор карточек, содержащих небольшие по объёму тексты или отрывки из авторских произведений, относящихся к различным литературным жанрам и стилям. Некоторые карточки содержат </w:t>
      </w:r>
      <w:r w:rsidR="00B677E3"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диаграмма, рисунки, таблицы, графики. </w:t>
      </w:r>
      <w:r w:rsidR="00637E2E" w:rsidRPr="00CB631B">
        <w:rPr>
          <w:rFonts w:ascii="Times New Roman" w:eastAsia="Times New Roman" w:hAnsi="Times New Roman" w:cs="Times New Roman"/>
          <w:color w:val="111115"/>
          <w:sz w:val="28"/>
          <w:szCs w:val="28"/>
        </w:rPr>
        <w:t xml:space="preserve">Также после текста идёт таблица с вопросами: на понимание содержания прочитанного текста, на поиск нужной информации, на осмысление и анализ текста. </w:t>
      </w:r>
    </w:p>
    <w:p w:rsidR="009C0729" w:rsidRPr="00CB631B" w:rsidRDefault="009C0729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Заключение</w:t>
      </w:r>
    </w:p>
    <w:p w:rsidR="00D65DB4" w:rsidRPr="00CB631B" w:rsidRDefault="009C0729" w:rsidP="00D65D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 </w:t>
      </w:r>
      <w:r w:rsidR="00B677E3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Дидактическое 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пособие </w:t>
      </w:r>
      <w:r w:rsidR="00B677E3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«Карточки для формирования читательской грамотности» </w:t>
      </w:r>
      <w:r w:rsidR="007D29CC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использовать 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7E3" w:rsidRPr="00CB631B">
        <w:rPr>
          <w:rFonts w:ascii="Times New Roman" w:hAnsi="Times New Roman" w:cs="Times New Roman"/>
          <w:sz w:val="28"/>
          <w:szCs w:val="28"/>
        </w:rPr>
        <w:t xml:space="preserve">на уроке, </w:t>
      </w:r>
      <w:r w:rsidR="007D29CC" w:rsidRPr="00CB631B">
        <w:rPr>
          <w:rFonts w:ascii="Times New Roman" w:hAnsi="Times New Roman" w:cs="Times New Roman"/>
          <w:sz w:val="28"/>
          <w:szCs w:val="28"/>
        </w:rPr>
        <w:t xml:space="preserve"> </w:t>
      </w:r>
      <w:r w:rsidR="00B677E3" w:rsidRPr="00CB631B">
        <w:rPr>
          <w:rFonts w:ascii="Times New Roman" w:hAnsi="Times New Roman" w:cs="Times New Roman"/>
          <w:sz w:val="28"/>
          <w:szCs w:val="28"/>
        </w:rPr>
        <w:t>во внеурочной деятельности,</w:t>
      </w:r>
      <w:r w:rsidR="007D29CC" w:rsidRPr="00CB631B">
        <w:rPr>
          <w:rFonts w:ascii="Times New Roman" w:hAnsi="Times New Roman" w:cs="Times New Roman"/>
          <w:sz w:val="28"/>
          <w:szCs w:val="28"/>
        </w:rPr>
        <w:t xml:space="preserve"> </w:t>
      </w:r>
      <w:r w:rsidR="00B677E3" w:rsidRPr="00CB631B">
        <w:rPr>
          <w:rFonts w:ascii="Times New Roman" w:hAnsi="Times New Roman" w:cs="Times New Roman"/>
          <w:sz w:val="28"/>
          <w:szCs w:val="28"/>
        </w:rPr>
        <w:t xml:space="preserve"> в качестве домашней работы. Они рассчитаны </w:t>
      </w:r>
      <w:proofErr w:type="gramStart"/>
      <w:r w:rsidR="00B677E3" w:rsidRPr="00CB631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677E3" w:rsidRPr="00CB631B">
        <w:rPr>
          <w:rFonts w:ascii="Times New Roman" w:hAnsi="Times New Roman" w:cs="Times New Roman"/>
          <w:sz w:val="28"/>
          <w:szCs w:val="28"/>
        </w:rPr>
        <w:t xml:space="preserve"> обучающихся 1-4 классов. Работа с ними не занимает много времени на выполнение и проверку результата.</w:t>
      </w:r>
      <w:r w:rsidR="007D29CC" w:rsidRPr="00CB631B">
        <w:rPr>
          <w:rFonts w:ascii="Times New Roman" w:hAnsi="Times New Roman" w:cs="Times New Roman"/>
          <w:sz w:val="28"/>
          <w:szCs w:val="28"/>
        </w:rPr>
        <w:t xml:space="preserve"> 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</w:t>
      </w:r>
      <w:r w:rsidR="007D29CC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ое пособие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огромное значение в активизации познавательной деятельности </w:t>
      </w:r>
      <w:r w:rsidR="007D29CC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частности, в развитии их познавательной самостоятельности. </w:t>
      </w:r>
    </w:p>
    <w:p w:rsidR="009C0729" w:rsidRPr="00CB631B" w:rsidRDefault="009C0729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Ожидаемые результаты:</w:t>
      </w:r>
    </w:p>
    <w:p w:rsidR="009C0729" w:rsidRPr="00CB631B" w:rsidRDefault="009C0729" w:rsidP="00D65D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65DB4" w:rsidRPr="00CB631B">
        <w:rPr>
          <w:rFonts w:ascii="Times New Roman" w:eastAsia="Times New Roman" w:hAnsi="Times New Roman" w:cs="Times New Roman"/>
          <w:sz w:val="28"/>
          <w:szCs w:val="28"/>
        </w:rPr>
        <w:t>повышение уровня читательской грамотности</w:t>
      </w:r>
      <w:r w:rsidRPr="00CB631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6B61" w:rsidRPr="00CB631B" w:rsidRDefault="00E76B61" w:rsidP="00D65D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sz w:val="28"/>
          <w:szCs w:val="28"/>
        </w:rPr>
        <w:t xml:space="preserve">- развитие умения извлекать </w:t>
      </w:r>
      <w:proofErr w:type="gramStart"/>
      <w:r w:rsidRPr="00CB631B">
        <w:rPr>
          <w:rFonts w:ascii="Times New Roman" w:eastAsia="Times New Roman" w:hAnsi="Times New Roman" w:cs="Times New Roman"/>
          <w:sz w:val="28"/>
          <w:szCs w:val="28"/>
        </w:rPr>
        <w:t>информацию</w:t>
      </w:r>
      <w:proofErr w:type="gramEnd"/>
      <w:r w:rsidRPr="00CB631B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представленную в различном виде;</w:t>
      </w:r>
    </w:p>
    <w:p w:rsidR="009C0729" w:rsidRPr="00CB631B" w:rsidRDefault="009C0729" w:rsidP="00D65D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sz w:val="28"/>
          <w:szCs w:val="28"/>
        </w:rPr>
        <w:t xml:space="preserve">- проявление </w:t>
      </w:r>
      <w:r w:rsidR="00D65DB4" w:rsidRPr="00CB631B">
        <w:rPr>
          <w:rFonts w:ascii="Times New Roman" w:eastAsia="Times New Roman" w:hAnsi="Times New Roman" w:cs="Times New Roman"/>
          <w:sz w:val="28"/>
          <w:szCs w:val="28"/>
        </w:rPr>
        <w:t>интереса к чтению текстов различной направленности</w:t>
      </w:r>
      <w:r w:rsidRPr="00CB631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0729" w:rsidRPr="00CB631B" w:rsidRDefault="009C0729" w:rsidP="00D65D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65DB4" w:rsidRPr="00CB631B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E76B61" w:rsidRPr="00CB631B">
        <w:rPr>
          <w:rFonts w:ascii="Times New Roman" w:eastAsia="Times New Roman" w:hAnsi="Times New Roman" w:cs="Times New Roman"/>
          <w:sz w:val="28"/>
          <w:szCs w:val="28"/>
        </w:rPr>
        <w:t>звитие критического мышления, связной речи и кругозора</w:t>
      </w:r>
      <w:r w:rsidRPr="00CB631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6B61" w:rsidRPr="00CB631B" w:rsidRDefault="009C0729" w:rsidP="00D65D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sz w:val="28"/>
          <w:szCs w:val="28"/>
        </w:rPr>
        <w:t>-</w:t>
      </w:r>
      <w:r w:rsidR="00E76B61" w:rsidRPr="00CB631B">
        <w:rPr>
          <w:rFonts w:ascii="Times New Roman" w:eastAsia="Times New Roman" w:hAnsi="Times New Roman" w:cs="Times New Roman"/>
          <w:sz w:val="28"/>
          <w:szCs w:val="28"/>
        </w:rPr>
        <w:t xml:space="preserve"> развитие умения выражать свои мысли. </w:t>
      </w:r>
    </w:p>
    <w:p w:rsidR="009C0729" w:rsidRPr="00CB631B" w:rsidRDefault="009C0729" w:rsidP="00B626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Перспектива:</w:t>
      </w:r>
    </w:p>
    <w:p w:rsidR="009C0729" w:rsidRPr="00CB631B" w:rsidRDefault="009C0729" w:rsidP="00D65D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пополнение </w:t>
      </w:r>
      <w:r w:rsidR="00EF382D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дидактического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пособия </w:t>
      </w:r>
      <w:r w:rsidR="00EF382D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«Карточки для формирования читательской грамотности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информацией по мере усвоения </w:t>
      </w:r>
      <w:proofErr w:type="gramStart"/>
      <w:r w:rsidR="00EF382D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предложенного материала.</w:t>
      </w:r>
    </w:p>
    <w:p w:rsidR="009C0729" w:rsidRPr="00CB631B" w:rsidRDefault="009C0729" w:rsidP="00D65D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использование в дальнейшей </w:t>
      </w:r>
      <w:r w:rsidR="00EF382D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деятельности;</w:t>
      </w:r>
    </w:p>
    <w:p w:rsidR="00EF382D" w:rsidRPr="00CB631B" w:rsidRDefault="00CB631B" w:rsidP="00D65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</w:t>
      </w:r>
      <w:r w:rsidR="009C0729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привлечение </w:t>
      </w:r>
      <w:r w:rsidR="00EF382D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обучающихся </w:t>
      </w:r>
      <w:r w:rsidR="009C0729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EF382D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составлению подобных карточек;</w:t>
      </w:r>
    </w:p>
    <w:p w:rsidR="009C0729" w:rsidRPr="00CB631B" w:rsidRDefault="00EF382D" w:rsidP="00D65D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создание цифрового интерактивного пособия на основе «Карточек для формирования читательской грамотности»</w:t>
      </w:r>
      <w:r w:rsidR="009C0729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6625E" w:rsidRPr="00CB631B" w:rsidRDefault="00EF382D" w:rsidP="00D65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</w:t>
      </w:r>
      <w:r w:rsidR="009C0729" w:rsidRPr="00CB6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ческое пособие может стать творческим продуктом детской исследовательской или проектной деятельности. </w:t>
      </w:r>
    </w:p>
    <w:p w:rsidR="00B6261D" w:rsidRPr="00CB631B" w:rsidRDefault="00B6261D" w:rsidP="00D65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261D" w:rsidRPr="00CB631B" w:rsidRDefault="00B6261D" w:rsidP="00D65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261D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63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1550" cy="31721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547" t="13676" b="2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40" cy="316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3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BC0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BC0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63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4810" cy="304236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202" b="3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59" cy="30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3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BC0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BC0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BC0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BC0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63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2295" cy="454280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054" r="21448" b="2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19" cy="454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3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BC0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63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5793" cy="3383093"/>
            <wp:effectExtent l="19050" t="0" r="415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6486" r="16533" b="2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81" cy="33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3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BC0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BC0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631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93060" cy="3641090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211" t="4573" r="35153" b="4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3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BC0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BC0" w:rsidRPr="00CB631B" w:rsidRDefault="00971BC0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63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5462" cy="3567247"/>
            <wp:effectExtent l="19050" t="0" r="443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5643" r="44463" b="3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64" cy="35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01E" w:rsidRPr="00CB63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01E" w:rsidRPr="00CB631B" w:rsidRDefault="0061701E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01E" w:rsidRPr="00CB631B" w:rsidRDefault="0061701E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01E" w:rsidRPr="00CB631B" w:rsidRDefault="0061701E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01E" w:rsidRPr="00CB631B" w:rsidRDefault="0061701E" w:rsidP="00971B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1701E" w:rsidRPr="00CB631B" w:rsidSect="00341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64C50"/>
    <w:multiLevelType w:val="hybridMultilevel"/>
    <w:tmpl w:val="213A34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A394C"/>
    <w:multiLevelType w:val="multilevel"/>
    <w:tmpl w:val="524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62003A"/>
    <w:multiLevelType w:val="multilevel"/>
    <w:tmpl w:val="9F62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6B21705"/>
    <w:multiLevelType w:val="multilevel"/>
    <w:tmpl w:val="94BC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0694C5B"/>
    <w:multiLevelType w:val="multilevel"/>
    <w:tmpl w:val="2D3E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746106A"/>
    <w:multiLevelType w:val="multilevel"/>
    <w:tmpl w:val="AAE48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>
    <w:useFELayout/>
  </w:compat>
  <w:rsids>
    <w:rsidRoot w:val="009C0729"/>
    <w:rsid w:val="00283C34"/>
    <w:rsid w:val="003318E3"/>
    <w:rsid w:val="00341833"/>
    <w:rsid w:val="003B3A77"/>
    <w:rsid w:val="0061701E"/>
    <w:rsid w:val="00637E2E"/>
    <w:rsid w:val="00651DB4"/>
    <w:rsid w:val="00745E66"/>
    <w:rsid w:val="007D29CC"/>
    <w:rsid w:val="00822812"/>
    <w:rsid w:val="00971BC0"/>
    <w:rsid w:val="00993DCF"/>
    <w:rsid w:val="009C0729"/>
    <w:rsid w:val="009E6F42"/>
    <w:rsid w:val="009F44EA"/>
    <w:rsid w:val="00A150C8"/>
    <w:rsid w:val="00B6261D"/>
    <w:rsid w:val="00B677E3"/>
    <w:rsid w:val="00CA2316"/>
    <w:rsid w:val="00CB631B"/>
    <w:rsid w:val="00D65DB4"/>
    <w:rsid w:val="00E10F8F"/>
    <w:rsid w:val="00E76B61"/>
    <w:rsid w:val="00E8006A"/>
    <w:rsid w:val="00EB6763"/>
    <w:rsid w:val="00EF382D"/>
    <w:rsid w:val="00F66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833"/>
  </w:style>
  <w:style w:type="paragraph" w:styleId="1">
    <w:name w:val="heading 1"/>
    <w:basedOn w:val="a"/>
    <w:link w:val="10"/>
    <w:uiPriority w:val="9"/>
    <w:qFormat/>
    <w:rsid w:val="009C07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072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9C0729"/>
    <w:rPr>
      <w:color w:val="0000FF"/>
      <w:u w:val="single"/>
    </w:rPr>
  </w:style>
  <w:style w:type="character" w:customStyle="1" w:styleId="uniform-bg">
    <w:name w:val="uniform-bg"/>
    <w:basedOn w:val="a0"/>
    <w:rsid w:val="009C0729"/>
  </w:style>
  <w:style w:type="paragraph" w:styleId="a4">
    <w:name w:val="Normal (Web)"/>
    <w:basedOn w:val="a"/>
    <w:uiPriority w:val="99"/>
    <w:semiHidden/>
    <w:unhideWhenUsed/>
    <w:rsid w:val="009C0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150C8"/>
    <w:rPr>
      <w:b/>
      <w:bCs/>
    </w:rPr>
  </w:style>
  <w:style w:type="paragraph" w:styleId="a6">
    <w:name w:val="List Paragraph"/>
    <w:basedOn w:val="a"/>
    <w:uiPriority w:val="34"/>
    <w:qFormat/>
    <w:rsid w:val="009F44EA"/>
    <w:pPr>
      <w:ind w:left="720"/>
      <w:contextualSpacing/>
    </w:pPr>
  </w:style>
  <w:style w:type="paragraph" w:customStyle="1" w:styleId="c30">
    <w:name w:val="c30"/>
    <w:basedOn w:val="a"/>
    <w:rsid w:val="00E10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3">
    <w:name w:val="c43"/>
    <w:basedOn w:val="a0"/>
    <w:rsid w:val="00E10F8F"/>
  </w:style>
  <w:style w:type="character" w:customStyle="1" w:styleId="c40">
    <w:name w:val="c40"/>
    <w:basedOn w:val="a0"/>
    <w:rsid w:val="00E10F8F"/>
  </w:style>
  <w:style w:type="character" w:customStyle="1" w:styleId="c4">
    <w:name w:val="c4"/>
    <w:basedOn w:val="a0"/>
    <w:rsid w:val="00E10F8F"/>
  </w:style>
  <w:style w:type="character" w:customStyle="1" w:styleId="c6">
    <w:name w:val="c6"/>
    <w:basedOn w:val="a0"/>
    <w:rsid w:val="00E10F8F"/>
  </w:style>
  <w:style w:type="paragraph" w:customStyle="1" w:styleId="c47">
    <w:name w:val="c47"/>
    <w:basedOn w:val="a"/>
    <w:rsid w:val="00E10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E10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10F8F"/>
  </w:style>
  <w:style w:type="character" w:customStyle="1" w:styleId="c19">
    <w:name w:val="c19"/>
    <w:basedOn w:val="a0"/>
    <w:rsid w:val="00E10F8F"/>
  </w:style>
  <w:style w:type="character" w:customStyle="1" w:styleId="c13">
    <w:name w:val="c13"/>
    <w:basedOn w:val="a0"/>
    <w:rsid w:val="00E10F8F"/>
  </w:style>
  <w:style w:type="paragraph" w:styleId="a7">
    <w:name w:val="Balloon Text"/>
    <w:basedOn w:val="a"/>
    <w:link w:val="a8"/>
    <w:uiPriority w:val="99"/>
    <w:semiHidden/>
    <w:unhideWhenUsed/>
    <w:rsid w:val="00971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486">
          <w:marLeft w:val="1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1415">
              <w:marLeft w:val="1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89359">
                  <w:marLeft w:val="101"/>
                  <w:marRight w:val="0"/>
                  <w:marTop w:val="0"/>
                  <w:marBottom w:val="2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72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6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88518">
                      <w:marLeft w:val="0"/>
                      <w:marRight w:val="0"/>
                      <w:marTop w:val="20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6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1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reading.vercont.ru/grid/view-source/source-id/1%23link2&amp;sa=D&amp;ust=152521672813200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reading.vercont.ru/grid/view-source/source-id/1%23link1&amp;sa=D&amp;ust=1525216728132000" TargetMode="External"/><Relationship Id="rId12" Type="http://schemas.openxmlformats.org/officeDocument/2006/relationships/hyperlink" Target="https://www.google.com/url?q=http://reading.vercont.ru/grid/view-source/source-id/1%23link3&amp;sa=D&amp;ust=1525216728133000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reading.vercont.ru/grid/view-source/source-id/1%23link1&amp;sa=D&amp;ust=1525216728131000" TargetMode="External"/><Relationship Id="rId11" Type="http://schemas.openxmlformats.org/officeDocument/2006/relationships/hyperlink" Target="https://www.google.com/url?q=http://reading.vercont.ru/grid/view-source/source-id/1%23link3&amp;sa=D&amp;ust=1525216728133000" TargetMode="External"/><Relationship Id="rId5" Type="http://schemas.openxmlformats.org/officeDocument/2006/relationships/image" Target="media/image1.wmf"/><Relationship Id="rId15" Type="http://schemas.openxmlformats.org/officeDocument/2006/relationships/image" Target="media/image4.jpeg"/><Relationship Id="rId10" Type="http://schemas.openxmlformats.org/officeDocument/2006/relationships/hyperlink" Target="https://www.google.com/url?q=http://reading.vercont.ru/grid/view-source/source-id/1%23link2&amp;sa=D&amp;ust=152521672813300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reading.vercont.ru/grid/view-source/source-id/1%23link2&amp;sa=D&amp;ust=1525216728132000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Бронникова </dc:creator>
  <cp:keywords/>
  <dc:description/>
  <cp:lastModifiedBy>Бронникова </cp:lastModifiedBy>
  <cp:revision>12</cp:revision>
  <dcterms:created xsi:type="dcterms:W3CDTF">2020-03-12T14:43:00Z</dcterms:created>
  <dcterms:modified xsi:type="dcterms:W3CDTF">2020-03-13T11:21:00Z</dcterms:modified>
</cp:coreProperties>
</file>