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30" w:rsidRDefault="00462730" w:rsidP="0046273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73C0E" w:rsidRDefault="00B73C0E" w:rsidP="00462730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B73C0E" w:rsidRDefault="00B73C0E" w:rsidP="00B73C0E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B73C0E" w:rsidRDefault="00B73C0E" w:rsidP="00B73C0E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«Средняя общеобразовательная школа №46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»</w:t>
      </w:r>
    </w:p>
    <w:p w:rsidR="00B73C0E" w:rsidRDefault="00B73C0E" w:rsidP="00B73C0E">
      <w:pPr>
        <w:pStyle w:val="a3"/>
        <w:spacing w:line="240" w:lineRule="exact"/>
        <w:jc w:val="center"/>
      </w:pPr>
    </w:p>
    <w:p w:rsidR="00B73C0E" w:rsidRDefault="00B73C0E" w:rsidP="00B73C0E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673335, Забайкальский край,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, ул. Забелина,1</w:t>
      </w:r>
    </w:p>
    <w:p w:rsidR="00B73C0E" w:rsidRDefault="00B73C0E" w:rsidP="00B73C0E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2020г.</w:t>
      </w:r>
    </w:p>
    <w:p w:rsidR="00B73C0E" w:rsidRDefault="00B73C0E" w:rsidP="00B73C0E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B73C0E" w:rsidRDefault="00B73C0E" w:rsidP="00B73C0E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proofErr w:type="spellStart"/>
      <w:r>
        <w:rPr>
          <w:u w:val="single"/>
          <w:shd w:val="clear" w:color="auto" w:fill="FFFFFF"/>
        </w:rPr>
        <w:t>_изобразительное</w:t>
      </w:r>
      <w:proofErr w:type="spellEnd"/>
      <w:r>
        <w:rPr>
          <w:u w:val="single"/>
          <w:shd w:val="clear" w:color="auto" w:fill="FFFFFF"/>
        </w:rPr>
        <w:t xml:space="preserve"> искусство_______</w:t>
      </w:r>
    </w:p>
    <w:p w:rsidR="00B73C0E" w:rsidRDefault="00B73C0E" w:rsidP="00B73C0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_3______________________________</w:t>
      </w:r>
    </w:p>
    <w:p w:rsidR="00B73C0E" w:rsidRDefault="00B73C0E" w:rsidP="00B73C0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нагрузка  34 (1 часов в неделю)</w:t>
      </w:r>
    </w:p>
    <w:p w:rsidR="00B73C0E" w:rsidRDefault="00B73C0E" w:rsidP="00B73C0E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Автор учебной программы:  </w:t>
      </w:r>
      <w:r w:rsidR="007140B4">
        <w:rPr>
          <w:shd w:val="clear" w:color="auto" w:fill="FFFFFF"/>
        </w:rPr>
        <w:t>Б. М. Неменский</w:t>
      </w:r>
    </w:p>
    <w:p w:rsidR="00B73C0E" w:rsidRDefault="00B73C0E" w:rsidP="00B73C0E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Автор УМК: Н.Ф.Виноградова</w:t>
      </w:r>
    </w:p>
    <w:p w:rsidR="00453D6E" w:rsidRDefault="00B73C0E" w:rsidP="00453D6E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</w:t>
      </w:r>
      <w:r w:rsidR="00453D6E">
        <w:rPr>
          <w:shd w:val="clear" w:color="auto" w:fill="FFFFFF"/>
        </w:rPr>
        <w:t xml:space="preserve">Е. И. </w:t>
      </w:r>
      <w:proofErr w:type="spellStart"/>
      <w:r w:rsidR="00453D6E">
        <w:rPr>
          <w:shd w:val="clear" w:color="auto" w:fill="FFFFFF"/>
        </w:rPr>
        <w:t>Шахурова</w:t>
      </w:r>
      <w:proofErr w:type="spellEnd"/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</w:pPr>
    </w:p>
    <w:p w:rsidR="00B73C0E" w:rsidRDefault="00B73C0E" w:rsidP="00B73C0E">
      <w:pPr>
        <w:pStyle w:val="a3"/>
        <w:spacing w:line="240" w:lineRule="exact"/>
        <w:jc w:val="center"/>
      </w:pPr>
      <w:r>
        <w:rPr>
          <w:shd w:val="clear" w:color="auto" w:fill="FFFFFF"/>
        </w:rPr>
        <w:lastRenderedPageBreak/>
        <w:t>2020-2021 учебный год</w:t>
      </w:r>
    </w:p>
    <w:p w:rsidR="00B73C0E" w:rsidRDefault="00B73C0E" w:rsidP="00462730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462730" w:rsidRPr="00B14D4E" w:rsidRDefault="00462730" w:rsidP="00462730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B14D4E">
        <w:rPr>
          <w:b/>
          <w:lang w:eastAsia="ru-RU"/>
        </w:rPr>
        <w:t>Пояснительная записка</w:t>
      </w:r>
    </w:p>
    <w:p w:rsidR="00462730" w:rsidRPr="00B14D4E" w:rsidRDefault="00462730" w:rsidP="00462730">
      <w:pPr>
        <w:pStyle w:val="a3"/>
        <w:tabs>
          <w:tab w:val="left" w:pos="0"/>
          <w:tab w:val="left" w:pos="993"/>
        </w:tabs>
        <w:suppressAutoHyphens w:val="0"/>
        <w:jc w:val="center"/>
      </w:pPr>
    </w:p>
    <w:p w:rsidR="00B14D4E" w:rsidRDefault="00462730" w:rsidP="0022709D">
      <w:pPr>
        <w:tabs>
          <w:tab w:val="left" w:pos="0"/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Mangal"/>
          <w:iCs/>
          <w:kern w:val="1"/>
          <w:sz w:val="24"/>
          <w:szCs w:val="24"/>
          <w:lang w:eastAsia="ru-RU" w:bidi="en-US"/>
        </w:rPr>
      </w:pPr>
      <w:r w:rsidRPr="00B14D4E">
        <w:rPr>
          <w:sz w:val="24"/>
          <w:szCs w:val="24"/>
          <w:lang w:eastAsia="ru-RU"/>
        </w:rPr>
        <w:tab/>
        <w:t xml:space="preserve"> 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 xml:space="preserve">Рабочая  программа по </w:t>
      </w:r>
      <w:r w:rsidR="00B14D4E" w:rsidRPr="00B14D4E">
        <w:rPr>
          <w:rFonts w:ascii="Times New Roman" w:eastAsia="Arial Unicode MS" w:hAnsi="Times New Roman" w:cs="Mangal"/>
          <w:b/>
          <w:color w:val="00000A"/>
          <w:kern w:val="1"/>
          <w:sz w:val="24"/>
          <w:szCs w:val="24"/>
          <w:lang w:eastAsia="zh-CN" w:bidi="hi-IN"/>
        </w:rPr>
        <w:t>изобразительному искусству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 xml:space="preserve"> для </w:t>
      </w:r>
      <w:r w:rsidR="00B14D4E" w:rsidRPr="00B14D4E">
        <w:rPr>
          <w:rFonts w:ascii="Times New Roman" w:eastAsia="Arial Unicode MS" w:hAnsi="Times New Roman" w:cs="Mangal"/>
          <w:b/>
          <w:color w:val="00000A"/>
          <w:kern w:val="1"/>
          <w:sz w:val="24"/>
          <w:szCs w:val="24"/>
          <w:lang w:eastAsia="zh-CN" w:bidi="hi-IN"/>
        </w:rPr>
        <w:t xml:space="preserve">3 класса 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 xml:space="preserve">составлена </w:t>
      </w:r>
      <w:r w:rsidR="00B14D4E" w:rsidRPr="00B14D4E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ru-RU" w:bidi="hi-IN"/>
        </w:rPr>
        <w:t>в соответствии с правовыми и нормативными документами:</w:t>
      </w:r>
    </w:p>
    <w:p w:rsidR="0022709D" w:rsidRPr="0022709D" w:rsidRDefault="0022709D" w:rsidP="0022709D">
      <w:pPr>
        <w:widowControl w:val="0"/>
        <w:numPr>
          <w:ilvl w:val="0"/>
          <w:numId w:val="11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Закон  «Об образовании в Российской Федерации» от 29.12. 2012 г. № 273-ФЗ изменения 2015 г.;</w:t>
      </w:r>
    </w:p>
    <w:p w:rsidR="0022709D" w:rsidRPr="0022709D" w:rsidRDefault="0022709D" w:rsidP="0022709D">
      <w:pPr>
        <w:widowControl w:val="0"/>
        <w:numPr>
          <w:ilvl w:val="0"/>
          <w:numId w:val="11"/>
        </w:numPr>
        <w:tabs>
          <w:tab w:val="left" w:pos="1987"/>
          <w:tab w:val="left" w:pos="2413"/>
          <w:tab w:val="left" w:pos="3408"/>
          <w:tab w:val="left" w:pos="4401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Федеральный государственный образовательный стандарт начального общего</w:t>
      </w:r>
      <w:r w:rsidRPr="0022709D">
        <w:rPr>
          <w:rFonts w:ascii="Times New Roman" w:eastAsia="SimSun" w:hAnsi="Times New Roman" w:cs="Times New Roman"/>
          <w:color w:val="1F497D"/>
          <w:sz w:val="24"/>
          <w:szCs w:val="24"/>
          <w:lang w:eastAsia="ru-RU" w:bidi="hi-IN"/>
        </w:rPr>
        <w:t xml:space="preserve"> </w:t>
      </w: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образования от 10.12.2010 г.;</w:t>
      </w:r>
    </w:p>
    <w:p w:rsidR="0022709D" w:rsidRPr="0022709D" w:rsidRDefault="0022709D" w:rsidP="0022709D">
      <w:pPr>
        <w:widowControl w:val="0"/>
        <w:numPr>
          <w:ilvl w:val="0"/>
          <w:numId w:val="11"/>
        </w:numPr>
        <w:tabs>
          <w:tab w:val="left" w:pos="1987"/>
          <w:tab w:val="left" w:pos="2413"/>
          <w:tab w:val="left" w:pos="3408"/>
          <w:tab w:val="left" w:pos="4128"/>
        </w:tabs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2709D" w:rsidRPr="0022709D" w:rsidRDefault="0022709D" w:rsidP="0022709D">
      <w:pPr>
        <w:widowControl w:val="0"/>
        <w:numPr>
          <w:ilvl w:val="0"/>
          <w:numId w:val="12"/>
        </w:numPr>
        <w:suppressAutoHyphens/>
        <w:spacing w:after="0" w:line="100" w:lineRule="atLeast"/>
        <w:contextualSpacing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Примерной  программы  начального  общего  образования  по  учебным  предметам;</w:t>
      </w:r>
    </w:p>
    <w:p w:rsidR="0022709D" w:rsidRPr="0022709D" w:rsidRDefault="0022709D" w:rsidP="0022709D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 xml:space="preserve">Образовательной программы  начального  общего  образования  МОУ  СОШ №46 </w:t>
      </w:r>
      <w:proofErr w:type="spellStart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с</w:t>
      </w:r>
      <w:proofErr w:type="gramStart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.У</w:t>
      </w:r>
      <w:proofErr w:type="gramEnd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рульга</w:t>
      </w:r>
      <w:proofErr w:type="spellEnd"/>
      <w:r w:rsidRPr="0022709D">
        <w:rPr>
          <w:rFonts w:ascii="Times New Roman" w:eastAsia="SimSun" w:hAnsi="Times New Roman" w:cs="Times New Roman"/>
          <w:color w:val="00000A"/>
          <w:sz w:val="24"/>
          <w:szCs w:val="24"/>
          <w:lang w:eastAsia="ru-RU" w:bidi="hi-IN"/>
        </w:rPr>
        <w:t>;</w:t>
      </w:r>
    </w:p>
    <w:p w:rsidR="00462730" w:rsidRPr="00B14D4E" w:rsidRDefault="00462730" w:rsidP="00462730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B14D4E">
        <w:rPr>
          <w:b/>
          <w:bCs/>
          <w:lang w:eastAsia="ru-RU"/>
        </w:rPr>
        <w:t>УМК</w:t>
      </w:r>
      <w:r w:rsidR="00F61685" w:rsidRPr="00B14D4E">
        <w:rPr>
          <w:lang w:eastAsia="ru-RU"/>
        </w:rPr>
        <w:t xml:space="preserve">: 1. Программа </w:t>
      </w:r>
      <w:r w:rsidR="00F61685" w:rsidRPr="00B14D4E">
        <w:rPr>
          <w:rStyle w:val="FontStyle76"/>
          <w:sz w:val="24"/>
          <w:szCs w:val="24"/>
        </w:rPr>
        <w:t>«</w:t>
      </w:r>
      <w:r w:rsidR="00F61685" w:rsidRPr="00B14D4E">
        <w:t>Начальная школа XXI века»</w:t>
      </w:r>
    </w:p>
    <w:p w:rsidR="00F61685" w:rsidRPr="00B14D4E" w:rsidRDefault="00471EFA" w:rsidP="00F61685">
      <w:pPr>
        <w:pStyle w:val="a3"/>
        <w:tabs>
          <w:tab w:val="left" w:pos="0"/>
          <w:tab w:val="left" w:pos="993"/>
        </w:tabs>
        <w:suppressAutoHyphens w:val="0"/>
        <w:jc w:val="both"/>
        <w:rPr>
          <w:color w:val="auto"/>
        </w:rPr>
      </w:pPr>
      <w:r w:rsidRPr="00B14D4E">
        <w:rPr>
          <w:lang w:eastAsia="ru-RU"/>
        </w:rPr>
        <w:t xml:space="preserve">           2. </w:t>
      </w:r>
      <w:r w:rsidRPr="00B14D4E">
        <w:rPr>
          <w:color w:val="auto"/>
        </w:rPr>
        <w:t xml:space="preserve">Учебник «Изобразительное искусство» </w:t>
      </w:r>
      <w:r w:rsidR="00F61685" w:rsidRPr="00B14D4E">
        <w:rPr>
          <w:color w:val="000000"/>
          <w:lang w:eastAsia="ru-RU"/>
        </w:rPr>
        <w:t xml:space="preserve"> / </w:t>
      </w:r>
      <w:r w:rsidR="00F61685" w:rsidRPr="00B14D4E">
        <w:rPr>
          <w:color w:val="auto"/>
        </w:rPr>
        <w:t xml:space="preserve">Л. Г. Савенкова, Е. А.         </w:t>
      </w:r>
    </w:p>
    <w:p w:rsidR="00F61685" w:rsidRPr="00B14D4E" w:rsidRDefault="00F61685" w:rsidP="00F61685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B14D4E">
        <w:rPr>
          <w:color w:val="auto"/>
        </w:rPr>
        <w:t xml:space="preserve">          </w:t>
      </w:r>
      <w:proofErr w:type="spellStart"/>
      <w:r w:rsidRPr="00B14D4E">
        <w:rPr>
          <w:color w:val="auto"/>
        </w:rPr>
        <w:t>Ермолинская</w:t>
      </w:r>
      <w:proofErr w:type="spellEnd"/>
      <w:r w:rsidRPr="00B14D4E">
        <w:rPr>
          <w:color w:val="auto"/>
        </w:rPr>
        <w:t xml:space="preserve">. </w:t>
      </w:r>
      <w:r w:rsidRPr="00B14D4E">
        <w:rPr>
          <w:color w:val="000000"/>
          <w:lang w:eastAsia="ru-RU"/>
        </w:rPr>
        <w:t xml:space="preserve">– М.: </w:t>
      </w:r>
      <w:proofErr w:type="spellStart"/>
      <w:r w:rsidRPr="00B14D4E">
        <w:rPr>
          <w:color w:val="000000"/>
          <w:lang w:eastAsia="ru-RU"/>
        </w:rPr>
        <w:t>Вентана-Граф</w:t>
      </w:r>
      <w:proofErr w:type="spellEnd"/>
      <w:r w:rsidRPr="00B14D4E">
        <w:rPr>
          <w:color w:val="000000"/>
          <w:lang w:eastAsia="ru-RU"/>
        </w:rPr>
        <w:t>, 2013.</w:t>
      </w:r>
    </w:p>
    <w:p w:rsidR="0022709D" w:rsidRPr="0022709D" w:rsidRDefault="0022709D" w:rsidP="0022709D">
      <w:pPr>
        <w:pStyle w:val="Style3"/>
        <w:widowControl/>
        <w:spacing w:line="240" w:lineRule="auto"/>
        <w:ind w:firstLine="557"/>
        <w:rPr>
          <w:rFonts w:ascii="Times New Roman" w:hAnsi="Times New Roman" w:cs="Times New Roman"/>
        </w:rPr>
      </w:pPr>
      <w:r w:rsidRPr="0022709D">
        <w:rPr>
          <w:rStyle w:val="FontStyle92"/>
          <w:rFonts w:ascii="Times New Roman" w:hAnsi="Times New Roman" w:cs="Times New Roman"/>
          <w:sz w:val="24"/>
          <w:szCs w:val="24"/>
        </w:rPr>
        <w:t>Программа ориентирована на достижение целей, определенных в Федеральном госу</w:t>
      </w:r>
      <w:r w:rsidRPr="0022709D">
        <w:rPr>
          <w:rStyle w:val="FontStyle92"/>
          <w:rFonts w:ascii="Times New Roman" w:hAnsi="Times New Roman" w:cs="Times New Roman"/>
          <w:sz w:val="24"/>
          <w:szCs w:val="24"/>
        </w:rPr>
        <w:softHyphen/>
        <w:t>дарственном стандарте начального общего образования.</w:t>
      </w:r>
    </w:p>
    <w:p w:rsidR="00462730" w:rsidRPr="00B14D4E" w:rsidRDefault="00462730" w:rsidP="004627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4D4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Целью </w:t>
      </w:r>
      <w:r w:rsidRPr="00B14D4E">
        <w:rPr>
          <w:rFonts w:ascii="Times New Roman" w:eastAsia="Calibri" w:hAnsi="Times New Roman" w:cs="Times New Roman"/>
          <w:sz w:val="24"/>
          <w:szCs w:val="24"/>
        </w:rPr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 формирование духовных начал личности</w:t>
      </w:r>
      <w:r w:rsidRPr="00B14D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14D4E">
        <w:rPr>
          <w:rFonts w:ascii="Times New Roman" w:eastAsia="Calibri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B14D4E">
        <w:rPr>
          <w:rFonts w:ascii="Times New Roman" w:eastAsia="Calibri" w:hAnsi="Times New Roman" w:cs="Times New Roman"/>
          <w:sz w:val="24"/>
          <w:szCs w:val="24"/>
        </w:rPr>
        <w:t xml:space="preserve"> любви к родной природе, своему народу, к многонациональной культуре.</w:t>
      </w:r>
    </w:p>
    <w:p w:rsidR="00462730" w:rsidRPr="00B14D4E" w:rsidRDefault="00462730" w:rsidP="00462730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D4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Задачи изучения </w:t>
      </w:r>
      <w:r w:rsidRPr="00B14D4E">
        <w:rPr>
          <w:rFonts w:ascii="Times New Roman" w:eastAsia="Calibri" w:hAnsi="Times New Roman" w:cs="Times New Roman"/>
          <w:sz w:val="24"/>
          <w:szCs w:val="24"/>
        </w:rPr>
        <w:t>предмета «Изобразительное искусство»: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воспитание </w:t>
      </w:r>
      <w:r w:rsidRPr="00B14D4E">
        <w:t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развитие </w:t>
      </w:r>
      <w:r w:rsidRPr="00B14D4E">
        <w:t>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произведений,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освоение </w:t>
      </w:r>
      <w:r w:rsidRPr="00B14D4E">
        <w:t>разных видов пластических искусств: живописи, графики, декоративно-прикладного искусства, архитектуры и дизайна;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овладение </w:t>
      </w:r>
      <w:r w:rsidRPr="00B14D4E"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462730" w:rsidRPr="00B14D4E" w:rsidRDefault="00462730" w:rsidP="00462730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B14D4E">
        <w:rPr>
          <w:iCs/>
        </w:rPr>
        <w:t xml:space="preserve">развитие </w:t>
      </w:r>
      <w:r w:rsidRPr="00B14D4E">
        <w:t>опыта художественного восприятия произведений искусства.</w:t>
      </w:r>
    </w:p>
    <w:p w:rsidR="00462730" w:rsidRPr="00B14D4E" w:rsidRDefault="00462730" w:rsidP="0022709D">
      <w:pPr>
        <w:pStyle w:val="a3"/>
        <w:tabs>
          <w:tab w:val="left" w:pos="0"/>
          <w:tab w:val="left" w:pos="993"/>
        </w:tabs>
        <w:suppressAutoHyphens w:val="0"/>
        <w:jc w:val="both"/>
      </w:pPr>
      <w:r w:rsidRPr="00B14D4E">
        <w:rPr>
          <w:lang w:eastAsia="ru-RU"/>
        </w:rPr>
        <w:tab/>
      </w:r>
    </w:p>
    <w:p w:rsidR="0022709D" w:rsidRPr="0022709D" w:rsidRDefault="0022709D" w:rsidP="0022709D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На  изучение    в  3  классе </w:t>
      </w:r>
      <w:r w:rsidRPr="0022709D">
        <w:rPr>
          <w:rFonts w:ascii="Times New Roman" w:eastAsia="Arial Unicode MS" w:hAnsi="Times New Roman" w:cs="Mangal"/>
          <w:color w:val="00000A"/>
          <w:kern w:val="1"/>
          <w:sz w:val="24"/>
          <w:szCs w:val="24"/>
          <w:lang w:eastAsia="zh-CN" w:bidi="hi-IN"/>
        </w:rPr>
        <w:t>изобразительного искусства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отводится  34   часа</w:t>
      </w: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год  </w:t>
      </w:r>
      <w:proofErr w:type="gramStart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( </w:t>
      </w:r>
      <w:proofErr w:type="gramEnd"/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34  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lastRenderedPageBreak/>
        <w:t>учебные недели  по  1</w:t>
      </w: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час</w:t>
      </w: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у</w:t>
      </w:r>
      <w:r w:rsidRPr="0022709D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неделю). </w:t>
      </w:r>
    </w:p>
    <w:p w:rsidR="00462730" w:rsidRPr="00B14D4E" w:rsidRDefault="00462730" w:rsidP="009C6A0D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r w:rsidRPr="00B14D4E">
        <w:rPr>
          <w:b/>
          <w:lang w:eastAsia="ru-RU"/>
        </w:rPr>
        <w:t>Планируемые результаты освоения учебного   предмета</w:t>
      </w:r>
    </w:p>
    <w:p w:rsidR="00462730" w:rsidRPr="00B14D4E" w:rsidRDefault="00462730" w:rsidP="00462730">
      <w:pPr>
        <w:pStyle w:val="Style2"/>
        <w:widowControl/>
        <w:jc w:val="center"/>
        <w:rPr>
          <w:rStyle w:val="FontStyle72"/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-80" w:type="dxa"/>
        <w:tblLayout w:type="fixed"/>
        <w:tblLook w:val="0000"/>
      </w:tblPr>
      <w:tblGrid>
        <w:gridCol w:w="4785"/>
        <w:gridCol w:w="4946"/>
      </w:tblGrid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обучающего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внутренняя позиция на уровне положительного отношения к учебной деятельности;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понимание сопричастности к культуре своего народа, уважение к мастерам художе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ственного промысла, сохраняющим народные традиции;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я выражения отно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шения к окружающему миру;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положительная мотивация к изучению различных приемов и способов живописи, леп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ки, передачи пространства;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интерес к посещению художественных музеев, выставок.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осознания изобразительного искусства как способа познания и эмоционального от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ражения многообразия окружающего мира, мыслей и чувств человека;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представления о роли искусства в жизни человека;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восприятия изобразительного искусства как части национальной культуры;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основ эмоционально-ценностного, эстетического отношения к миру, явлениям жизни и искусства, понимание красоты как ценности.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следовать при выполнении художественно-творческой работы инструкциям учителя и алгоритмам, описывающим стандартные действия;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объяснять, какие приемы, техники были использованы в работе, как строилась работа;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продумывать план действий при работе в паре;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и соотносить замысел и результат работы;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 (изобразительную, декора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тивную и конструктивную);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собственной и коллективной художественно-творческой работы по заданным критериям.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самостоятельно выполнять художественно-творческую работу;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планировать свои действия при создании художественно-творческой работы;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руководствоваться определенными техниками и приемами при создании художест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венно-творческой работы;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определять критерии оценки работы, анализировать и оценивать результаты собст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венной и коллективной художественно-творческой работы по выбранным критериям.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4E" w:rsidRDefault="00B14D4E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информации, используя различные справочные материалы;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свободно ориентироваться в книге, используя информацию форзацев, оглавления, справочного бюро;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группировать, сравнивать произведения народных промыслов по их характерным особенностям, объекты дизайна и архитектуры по их форме;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анализировать, из каких деталей состоит объект;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формы в объектах дизайна и архитектуры;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сравнивать изображения персонажей в картинах разных художников;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характеризовать персонажей произведения искусства;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многообразие форм предметного мира;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конструировать объекты различных плоских и объемных форм.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дополнительную позна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вательную литературу справочного характера;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наблюдать природу и природные явления, различать их характер и эмоциональное состояние;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цветовой гаммы в творческих работах;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устанавливать и объяснять причину разного изображения природы (время года, вре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мя суток, при различной погоде);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классифицировать произведения изобразительного искусства по их видам и жанрам;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конструировать по свободному замыслу;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анализировать приемы изображения объектов, средства выразительности и мате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риалы, применяемые для создания декоративного образа;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сравнивать произведения изобразительного искусства по заданным критериям, клас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сифицировать их по видам и жанрам;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группировать и соотносить произведения разных искусств по характеру и эмоцио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нальному состоянию;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720"/>
              </w:tabs>
              <w:spacing w:line="240" w:lineRule="auto"/>
              <w:ind w:left="36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моделировать дизайнерские объекты.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эмоциональное отношение к 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при обсуждении в классе;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соблюдать в повседневной жизни нормы речевого этикета и правила устного общения;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задавать вопросы уточняющего характера по сюжету и смысловой связи между объ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ектами;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мнения других в совместной работе, договариваться и приходить к общему решению, работая в группе;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и сотрудничество со 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и взрослы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ми для реализации проектной деятельности (под руководством учителя).</w:t>
            </w:r>
          </w:p>
          <w:p w:rsidR="00462730" w:rsidRPr="00B14D4E" w:rsidRDefault="00462730" w:rsidP="00CA178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высказывать собственное мнение о художественно-творческой работе при посеще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нии декоративных, дизайнерских и архитектурных выставок, музеев изобразительного ис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кусства, народного творчества и др.;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задавать вопросы уточняющего характера  по содержанию и художественно-выразительным средствам;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при созда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нии художественно-творческой работы в группе;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формой речи, 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уметь рассказывать о художественных про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мыслах народов России;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владеть диалогической формой речи, уметь дополнять, отрицать суждение, приводить примеры.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  <w:bookmarkStart w:id="0" w:name="_GoBack"/>
            <w:bookmarkEnd w:id="0"/>
            <w:r w:rsidRPr="00B14D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результаты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62730" w:rsidRPr="00B14D4E" w:rsidTr="00CA178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называть и различать основные виды (скульптура, живопись, архитектура) и жанры (портрет, пейзаж, натюрморт) изобразительного искусства;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называть ведущие художественные музеи мира: 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Британский музей (Лондон), Лувр (Париж), музей Прадо (Мадрид), Дрезденская картинная галерея (Дрезден), Музей </w:t>
            </w:r>
            <w:proofErr w:type="spell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Гуген-хайма</w:t>
            </w:r>
            <w:proofErr w:type="spell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(Нью-Йорк);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узнавать (определять), группировать произведения традиционных народных художе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промыслов (Дымка, Филимоново, Городец, Хохлома, Гжель, </w:t>
            </w:r>
            <w:proofErr w:type="spell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, Ме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зень, Каргополь и др.);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выбирать живописные приемы (</w:t>
            </w:r>
            <w:proofErr w:type="spell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, лессировка, раздельный мазок и др.) в соответствии с замыслом композиции;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лепить фигуру человека и животных с учетом пропорциональных соотношений;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изображать глубину пространства на плоскости (загораживание, уменьшение объек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тов при удалении, применение линейной и воздушной перспективы и др.);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передавать в композиции сюжет и смысловую связь между объектами, выстраивать последовательность событий, выделять композиционный центр;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различать основные и составные, теплые и холодные цвета, 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контрастные цвета и оттенки;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составлять разнообразные цветовые оттенки, смешивая основные и составные цвета с черным и белым;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различать особенности использования карандаша, туши в графике;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работать с цветом, линией, пятном, формой при создании графических и живописных работ;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выразительно использовать в работе разнообразные художественные материалы;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выбирать живописные приемы в соответствии с замыслом;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изображать глубину пространства на плоскости;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725"/>
              </w:tabs>
              <w:spacing w:line="240" w:lineRule="auto"/>
              <w:ind w:left="720" w:hanging="360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передавать в композиции сюжет и смысловую связь между объектами;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подбирать цвет в соответствии с </w:t>
            </w: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передаваемым</w:t>
            </w:r>
            <w:proofErr w:type="gramEnd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 xml:space="preserve"> в работе настроение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B14D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10"/>
              </w:tabs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узнавать отдельные произведения выдающихся отечественных и зарубежных худож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ников, называть их авторов (А. Рублев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      </w:r>
            <w:proofErr w:type="gramEnd"/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710"/>
              </w:tabs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сравнивать различные виды изобразительного искусства (графики, живописи, деко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ративно-прикладного искусства);- применять цветовой контраст и нюанс, выразительные возможности красного, оранжевого, желтого, зеленого, синего, фиолетового, черного, белого и коричневого цветов;</w:t>
            </w:r>
            <w:proofErr w:type="gramEnd"/>
          </w:p>
          <w:p w:rsidR="00462730" w:rsidRPr="00B14D4E" w:rsidRDefault="00462730" w:rsidP="00CA1783">
            <w:pPr>
              <w:pStyle w:val="Style3"/>
              <w:widowControl/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»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hanging="27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моделировать образы животных и предметов на плоскости и в объеме;</w:t>
            </w:r>
          </w:p>
          <w:p w:rsidR="00462730" w:rsidRPr="00B14D4E" w:rsidRDefault="00462730" w:rsidP="00462730">
            <w:pPr>
              <w:pStyle w:val="Style4"/>
              <w:widowControl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ind w:hanging="27"/>
              <w:jc w:val="left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выполнять ассоциативные рисунки и лепку;</w:t>
            </w:r>
          </w:p>
          <w:p w:rsidR="00462730" w:rsidRPr="00B14D4E" w:rsidRDefault="00462730" w:rsidP="00CA1783">
            <w:pPr>
              <w:pStyle w:val="Style4"/>
              <w:widowControl/>
              <w:tabs>
                <w:tab w:val="left" w:pos="710"/>
              </w:tabs>
              <w:spacing w:line="240" w:lineRule="auto"/>
              <w:ind w:hanging="27"/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tab/>
              <w:t>подбирать краски и цветовую гамму (колорит) в соответствии с передаваемым в ра</w:t>
            </w:r>
            <w:r w:rsidRPr="00B14D4E">
              <w:rPr>
                <w:rStyle w:val="FontStyle92"/>
                <w:rFonts w:ascii="Times New Roman" w:hAnsi="Times New Roman" w:cs="Times New Roman"/>
                <w:sz w:val="24"/>
                <w:szCs w:val="24"/>
              </w:rPr>
              <w:softHyphen/>
              <w:t>боте настроением.</w:t>
            </w:r>
          </w:p>
          <w:p w:rsidR="00462730" w:rsidRPr="00B14D4E" w:rsidRDefault="00462730" w:rsidP="00CA1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62730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Pr="00B14D4E" w:rsidRDefault="00B14D4E" w:rsidP="00462730">
      <w:pPr>
        <w:pStyle w:val="a3"/>
        <w:tabs>
          <w:tab w:val="left" w:pos="-589"/>
        </w:tabs>
        <w:suppressAutoHyphens w:val="0"/>
        <w:ind w:left="-720"/>
      </w:pPr>
    </w:p>
    <w:p w:rsidR="00462730" w:rsidRPr="00B14D4E" w:rsidRDefault="00462730" w:rsidP="009C6A0D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r w:rsidRPr="00B14D4E">
        <w:rPr>
          <w:b/>
          <w:lang w:eastAsia="ru-RU"/>
        </w:rPr>
        <w:t>Содержание учебного предмета</w:t>
      </w:r>
    </w:p>
    <w:p w:rsidR="00EC1E69" w:rsidRPr="00B14D4E" w:rsidRDefault="00EC1E69" w:rsidP="00EC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D4E">
        <w:rPr>
          <w:rFonts w:ascii="Times New Roman" w:hAnsi="Times New Roman" w:cs="Times New Roman"/>
          <w:b/>
          <w:sz w:val="24"/>
          <w:szCs w:val="24"/>
        </w:rPr>
        <w:t>1. Развитие дифференцированного зрения: перенос наблюдаемого в художественную форму (изобразительное искусство и окружающий мир):</w:t>
      </w:r>
      <w:r w:rsidRPr="00B14D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4D4E">
        <w:rPr>
          <w:rFonts w:ascii="Times New Roman" w:hAnsi="Times New Roman" w:cs="Times New Roman"/>
          <w:sz w:val="24"/>
          <w:szCs w:val="24"/>
        </w:rPr>
        <w:t xml:space="preserve">Наблюдение окружающего предметного мира и природы, явлений природы и создание на основе этого наблюдения художественного образа. Создание цветовых композиций на передачу характера светоносных стихий в природе. Приемы работы красками и кистью. Использование в работе тонированной бумаги и разнообразных материалов. Выбор материалов и инструментов для изображения.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Передача в цвете своего настроения, впечатления от увиденного в природе, окружающей действительности.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на листе бумаги. Передача в рисунке направления: вертикального, горизонтального, наклонного. Проведение различных  линий графическими материалами. Наблюдение за разнообразием цвета, форм, настроения в природе и окружающей действительности и передача их в рисунке. Использование элементарных правил композиции. Получение сложных цветов путем смешения двух красок. Выполнение этюдов в пластилине или глине по памяти и наблюдению. Создание коллективных композиций из вылепленных игрушек. Изображение предметов в рельефном пространстве: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ближе-ниже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>, дальше-выше. Овладение графическими материалами: карандашом, фломастером. Работа с палитрой и гуашевыми красками.</w:t>
      </w:r>
    </w:p>
    <w:p w:rsidR="00EC1E69" w:rsidRPr="00B14D4E" w:rsidRDefault="00EC1E69" w:rsidP="00EC1E69">
      <w:pPr>
        <w:pStyle w:val="a4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14D4E">
        <w:rPr>
          <w:b/>
        </w:rPr>
        <w:t>Развитие фантазии и воображения:</w:t>
      </w:r>
    </w:p>
    <w:p w:rsidR="00EC1E69" w:rsidRPr="00B14D4E" w:rsidRDefault="00EC1E69" w:rsidP="00EC1E69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D4E">
        <w:rPr>
          <w:rFonts w:ascii="Times New Roman" w:hAnsi="Times New Roman" w:cs="Times New Roman"/>
          <w:sz w:val="24"/>
          <w:szCs w:val="24"/>
        </w:rPr>
        <w:t xml:space="preserve">Импровизация в свете, линии, объеме в процессе восприятия музыки, поэтического слова. Отображение контраста и нюанса в рисунке. Создание цветовых композиций по ассоциации с музыкой. Передача настроения и движения в рисунке. Создание творческих работ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 xml:space="preserve"> фотоматериалов и на основе собственных наблюдений. Передача динамики, настроения, впечатления в цветовых композициях без конкретного изображения. Связь между звуками в музыкальном произведении. Работа с крупными формами. Конструирование замкнутого пространства с использованием больших готовых  форм. Конструирование из бумаги и создание народной игрушки из ниток и ткани. Создание композиций по мотивам литературных произведений.</w:t>
      </w:r>
    </w:p>
    <w:p w:rsidR="00EC1E69" w:rsidRPr="00B14D4E" w:rsidRDefault="00EC1E69" w:rsidP="00EC1E69">
      <w:pPr>
        <w:pStyle w:val="a4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14D4E">
        <w:rPr>
          <w:b/>
        </w:rPr>
        <w:t>Художественно-образное восприятие изобразительного искусства (музейная педагогика):</w:t>
      </w:r>
    </w:p>
    <w:p w:rsidR="00EC1E69" w:rsidRPr="00B14D4E" w:rsidRDefault="00EC1E69" w:rsidP="00EC1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4D4E">
        <w:rPr>
          <w:rFonts w:ascii="Times New Roman" w:hAnsi="Times New Roman" w:cs="Times New Roman"/>
          <w:sz w:val="24"/>
          <w:szCs w:val="24"/>
        </w:rPr>
        <w:t xml:space="preserve">Представление об изобразительном искусстве, связи искусства с действительностью. Участие в обсуждении тем: «Какие бывают художники-живописцы, скульпторы, графики?». Материалы и инструменты разных художников. Различие жанров изобразительного искусства.  Эмоциональная оценка и образная характеристика произведений художника. Выражение своего эстетического отношения к работе. Наблюдение, восприятие и эмоциональная оценка картины, рисунка, скульптуры, декоративных украшений изделий прикладного искусства. Роль и значение музея. Комментирование видеофильмов, книг по искусству.  Выполнение зарисовок по впечатлению от экскурсий, создание композиций по мотивам  </w:t>
      </w:r>
      <w:proofErr w:type="gramStart"/>
      <w:r w:rsidRPr="00B14D4E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B14D4E">
        <w:rPr>
          <w:rFonts w:ascii="Times New Roman" w:hAnsi="Times New Roman" w:cs="Times New Roman"/>
          <w:sz w:val="24"/>
          <w:szCs w:val="24"/>
        </w:rPr>
        <w:t>.</w:t>
      </w:r>
    </w:p>
    <w:p w:rsidR="00EC1E69" w:rsidRPr="00B14D4E" w:rsidRDefault="00EC1E69" w:rsidP="00462730">
      <w:pPr>
        <w:pStyle w:val="a3"/>
        <w:tabs>
          <w:tab w:val="left" w:pos="-589"/>
        </w:tabs>
        <w:suppressAutoHyphens w:val="0"/>
        <w:ind w:left="-720"/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B14D4E" w:rsidRDefault="00B14D4E" w:rsidP="00462730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462730" w:rsidRPr="00B14D4E" w:rsidRDefault="00462730" w:rsidP="009C6A0D">
      <w:pPr>
        <w:pStyle w:val="a3"/>
        <w:tabs>
          <w:tab w:val="left" w:pos="-589"/>
        </w:tabs>
        <w:suppressAutoHyphens w:val="0"/>
        <w:ind w:left="-720"/>
        <w:jc w:val="center"/>
      </w:pPr>
      <w:r w:rsidRPr="00B14D4E">
        <w:rPr>
          <w:b/>
          <w:lang w:eastAsia="ru-RU"/>
        </w:rPr>
        <w:t>Тематическое планирование</w:t>
      </w:r>
    </w:p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tbl>
      <w:tblPr>
        <w:tblStyle w:val="a5"/>
        <w:tblW w:w="0" w:type="auto"/>
        <w:tblInd w:w="-720" w:type="dxa"/>
        <w:tblLook w:val="04A0"/>
      </w:tblPr>
      <w:tblGrid>
        <w:gridCol w:w="828"/>
        <w:gridCol w:w="7797"/>
        <w:gridCol w:w="1417"/>
      </w:tblGrid>
      <w:tr w:rsidR="00471EFA" w:rsidRPr="00B14D4E" w:rsidTr="00A62D03">
        <w:tc>
          <w:tcPr>
            <w:tcW w:w="828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№</w:t>
            </w:r>
          </w:p>
        </w:tc>
        <w:tc>
          <w:tcPr>
            <w:tcW w:w="7797" w:type="dxa"/>
          </w:tcPr>
          <w:p w:rsidR="00471EFA" w:rsidRPr="00B14D4E" w:rsidRDefault="00471EFA" w:rsidP="00CA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946" w:type="dxa"/>
          </w:tcPr>
          <w:p w:rsidR="00471EFA" w:rsidRPr="00B14D4E" w:rsidRDefault="00471EFA" w:rsidP="00CA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«Букет из осенних листьев»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«Дом на горе»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«Корабли в море» «Подводные обитатели»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Ритм и орнамент в природе и в искусстве.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Композиционное размещение предметов на листе при рисовании с натуры, сознательный выбор формата листа. 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«Грозовые тучи»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как способ передачи пространства на картине с помощью планов. Журавлиная стая 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«Журавлиная стая на восходе солнца»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/>
                <w:color w:val="7030A0"/>
                <w:spacing w:val="-2"/>
                <w:w w:val="116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Образы, построенные на контрасте формы, цвета, размера. Главные и дополнительные цвета.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 натуры предметов конструктивной формы.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Передача движения. Работа с натуры и по наблюдению</w:t>
            </w:r>
          </w:p>
          <w:p w:rsidR="00471EFA" w:rsidRPr="00B14D4E" w:rsidRDefault="00471EFA" w:rsidP="00CA17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объёма.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Понятие стилизации</w:t>
            </w:r>
            <w:r w:rsidRPr="00B1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Выполнение набросков с насекомого.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Контраст и нюанс в скульптуре (форма, размер, динамика, настроение, характер, фактура, материал) </w:t>
            </w:r>
            <w:proofErr w:type="gramEnd"/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динамики в объёмном изображении: лепка по памяти фигуры человека в движении.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Лепка объёмно-пространственной композиции из одноцветного пластилина или из глины.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Создание эскизов архитектурных сооружений на основе природных форм в технике рельефа</w:t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cr/>
              <w:t xml:space="preserve"> напроизведений, например анов:</w:t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  <w:r w:rsidRPr="00B14D4E">
              <w:rPr>
                <w:rFonts w:ascii="Times New Roman" w:hAnsi="Times New Roman" w:cs="Times New Roman"/>
                <w:b/>
                <w:vanish/>
                <w:sz w:val="24"/>
                <w:szCs w:val="24"/>
              </w:rPr>
              <w:pgNum/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в изображении и выразительность формы в декоративном искусстве: обобщённость, силуэт.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471EFA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Создание художественной формы на основе наблюдений за природой.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взаимосвязи элементов в композиции. Цветовое богатство оттенков в живописи.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замысла на основе предложенной темы. Поиск индивидуальной манеры изображения.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различных искусств. Заполнение пространства листа</w:t>
            </w:r>
          </w:p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Взаимосвязь содержания художественного произведения и иллюстрации.</w:t>
            </w:r>
          </w:p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содержания книги с иллюстрациями и художественным оформлением шрифта текста.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в театре. Заочная экскурсия в театр.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Воображаемое путешествие в прошлое и будущее: ознакомление со средой, в которой жил писатель-сказочник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Передача настроения в форме,  украшение декоративными элементами.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Отображение природных мотивов в орнаменте и элементах декоративного украшения игрушек.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разнообразия форм в архитектуре.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Разнообразие художественно-выразительного языка в декоративно-</w:t>
            </w:r>
            <w:r w:rsidRPr="00B1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прикладном искусстве.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lastRenderedPageBreak/>
              <w:t>1</w:t>
            </w:r>
          </w:p>
        </w:tc>
      </w:tr>
      <w:tr w:rsidR="00471EFA" w:rsidRPr="00B14D4E" w:rsidTr="00E43796">
        <w:trPr>
          <w:trHeight w:val="562"/>
        </w:trPr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изобразительного искусства.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A62D0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и литературного материала для углубления и развития образно-эстетических представлений</w:t>
            </w:r>
            <w:proofErr w:type="gramStart"/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форма произведения и выражение своего отношения к объекту изображения.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>Жанры изобразительного искусства.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своеобразие произведений народного декоративно-прикладного искусства.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  <w:tr w:rsidR="00471EFA" w:rsidRPr="00B14D4E" w:rsidTr="00A62D03">
        <w:tc>
          <w:tcPr>
            <w:tcW w:w="828" w:type="dxa"/>
          </w:tcPr>
          <w:p w:rsidR="00471EFA" w:rsidRPr="00B14D4E" w:rsidRDefault="00471EFA" w:rsidP="00A62D03">
            <w:pPr>
              <w:pStyle w:val="a4"/>
              <w:numPr>
                <w:ilvl w:val="0"/>
                <w:numId w:val="8"/>
              </w:numPr>
              <w:suppressAutoHyphens w:val="0"/>
              <w:spacing w:line="240" w:lineRule="auto"/>
              <w:ind w:right="-365"/>
            </w:pPr>
          </w:p>
        </w:tc>
        <w:tc>
          <w:tcPr>
            <w:tcW w:w="7797" w:type="dxa"/>
          </w:tcPr>
          <w:p w:rsidR="00471EFA" w:rsidRPr="00B14D4E" w:rsidRDefault="00471EFA" w:rsidP="00CA1783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hAnsi="Times New Roman" w:cs="Times New Roman"/>
                <w:sz w:val="24"/>
                <w:szCs w:val="24"/>
              </w:rPr>
              <w:t xml:space="preserve">Красота архитектурных сооружений. </w:t>
            </w:r>
          </w:p>
        </w:tc>
        <w:tc>
          <w:tcPr>
            <w:tcW w:w="946" w:type="dxa"/>
          </w:tcPr>
          <w:p w:rsidR="00471EFA" w:rsidRPr="00B14D4E" w:rsidRDefault="00471EFA" w:rsidP="00462730">
            <w:pPr>
              <w:pStyle w:val="a3"/>
              <w:tabs>
                <w:tab w:val="left" w:pos="-589"/>
              </w:tabs>
              <w:suppressAutoHyphens w:val="0"/>
            </w:pPr>
            <w:r w:rsidRPr="00B14D4E">
              <w:t>1</w:t>
            </w:r>
          </w:p>
        </w:tc>
      </w:tr>
    </w:tbl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p w:rsidR="00462730" w:rsidRPr="00B14D4E" w:rsidRDefault="00462730" w:rsidP="00462730">
      <w:pPr>
        <w:pStyle w:val="a3"/>
        <w:tabs>
          <w:tab w:val="left" w:pos="-589"/>
        </w:tabs>
        <w:suppressAutoHyphens w:val="0"/>
        <w:ind w:left="-720"/>
      </w:pPr>
    </w:p>
    <w:p w:rsidR="00462730" w:rsidRPr="00B14D4E" w:rsidRDefault="00462730" w:rsidP="00462730">
      <w:pPr>
        <w:pStyle w:val="a3"/>
        <w:tabs>
          <w:tab w:val="left" w:pos="993"/>
        </w:tabs>
        <w:suppressAutoHyphens w:val="0"/>
      </w:pPr>
    </w:p>
    <w:p w:rsidR="00647BC3" w:rsidRDefault="00453D6E"/>
    <w:sectPr w:rsidR="00647BC3" w:rsidSect="006B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E0E6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25"/>
    <w:lvl w:ilvl="0">
      <w:start w:val="65535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1D3367E2"/>
    <w:multiLevelType w:val="hybridMultilevel"/>
    <w:tmpl w:val="4B4055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7E2A"/>
    <w:multiLevelType w:val="multilevel"/>
    <w:tmpl w:val="AF643AF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223E96"/>
    <w:multiLevelType w:val="hybridMultilevel"/>
    <w:tmpl w:val="63B22BE2"/>
    <w:lvl w:ilvl="0" w:tplc="D73468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15FE3"/>
    <w:multiLevelType w:val="multilevel"/>
    <w:tmpl w:val="9C76F3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EF338E"/>
    <w:multiLevelType w:val="multilevel"/>
    <w:tmpl w:val="1F66DD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AA611F7"/>
    <w:multiLevelType w:val="hybridMultilevel"/>
    <w:tmpl w:val="BD1665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2730"/>
    <w:rsid w:val="0022709D"/>
    <w:rsid w:val="00263274"/>
    <w:rsid w:val="00453D6E"/>
    <w:rsid w:val="00462730"/>
    <w:rsid w:val="00471EFA"/>
    <w:rsid w:val="006B6E14"/>
    <w:rsid w:val="006E0DBA"/>
    <w:rsid w:val="007140B4"/>
    <w:rsid w:val="0074191C"/>
    <w:rsid w:val="007C0D6C"/>
    <w:rsid w:val="00816EC0"/>
    <w:rsid w:val="00990CFF"/>
    <w:rsid w:val="009C6A0D"/>
    <w:rsid w:val="00A62D03"/>
    <w:rsid w:val="00B14D4E"/>
    <w:rsid w:val="00B73C0E"/>
    <w:rsid w:val="00C716FF"/>
    <w:rsid w:val="00D12977"/>
    <w:rsid w:val="00EC1E69"/>
    <w:rsid w:val="00F61685"/>
    <w:rsid w:val="00FC3290"/>
    <w:rsid w:val="00FD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0"/>
  </w:style>
  <w:style w:type="paragraph" w:styleId="1">
    <w:name w:val="heading 1"/>
    <w:basedOn w:val="a"/>
    <w:next w:val="a"/>
    <w:link w:val="10"/>
    <w:uiPriority w:val="9"/>
    <w:qFormat/>
    <w:rsid w:val="00EC1E6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73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462730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462730"/>
    <w:rPr>
      <w:rFonts w:ascii="Arial" w:hAnsi="Arial" w:cs="Arial"/>
      <w:sz w:val="20"/>
      <w:szCs w:val="20"/>
    </w:rPr>
  </w:style>
  <w:style w:type="character" w:customStyle="1" w:styleId="FontStyle92">
    <w:name w:val="Font Style92"/>
    <w:basedOn w:val="a0"/>
    <w:uiPriority w:val="99"/>
    <w:rsid w:val="00462730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62730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46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5">
    <w:name w:val="Table Grid"/>
    <w:basedOn w:val="a1"/>
    <w:uiPriority w:val="59"/>
    <w:rsid w:val="00A62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30"/>
  </w:style>
  <w:style w:type="paragraph" w:styleId="1">
    <w:name w:val="heading 1"/>
    <w:basedOn w:val="a"/>
    <w:next w:val="a"/>
    <w:link w:val="10"/>
    <w:uiPriority w:val="9"/>
    <w:qFormat/>
    <w:rsid w:val="00EC1E6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6273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462730"/>
    <w:pPr>
      <w:ind w:left="720"/>
      <w:contextualSpacing/>
    </w:pPr>
  </w:style>
  <w:style w:type="character" w:customStyle="1" w:styleId="FontStyle76">
    <w:name w:val="Font Style76"/>
    <w:basedOn w:val="a0"/>
    <w:uiPriority w:val="99"/>
    <w:rsid w:val="00462730"/>
    <w:rPr>
      <w:rFonts w:ascii="Arial" w:hAnsi="Arial" w:cs="Arial"/>
      <w:sz w:val="20"/>
      <w:szCs w:val="20"/>
    </w:rPr>
  </w:style>
  <w:style w:type="character" w:customStyle="1" w:styleId="FontStyle92">
    <w:name w:val="Font Style92"/>
    <w:basedOn w:val="a0"/>
    <w:uiPriority w:val="99"/>
    <w:rsid w:val="00462730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462730"/>
    <w:rPr>
      <w:rFonts w:ascii="Arial" w:hAnsi="Arial" w:cs="Arial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462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2730"/>
    <w:pPr>
      <w:widowControl w:val="0"/>
      <w:autoSpaceDE w:val="0"/>
      <w:autoSpaceDN w:val="0"/>
      <w:adjustRightInd w:val="0"/>
      <w:spacing w:after="0" w:line="250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5">
    <w:name w:val="Table Grid"/>
    <w:basedOn w:val="a1"/>
    <w:uiPriority w:val="59"/>
    <w:rsid w:val="00A6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пампир</cp:lastModifiedBy>
  <cp:revision>18</cp:revision>
  <dcterms:created xsi:type="dcterms:W3CDTF">2016-09-18T01:57:00Z</dcterms:created>
  <dcterms:modified xsi:type="dcterms:W3CDTF">2021-01-28T13:13:00Z</dcterms:modified>
</cp:coreProperties>
</file>