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31" w:rsidRPr="008A50E5" w:rsidRDefault="00C36A31" w:rsidP="00CA50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6A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Консультация для воспитателей «Формирование основ безопасности жизнедеятельности у детей дошкольного </w:t>
      </w:r>
      <w:r w:rsidRPr="008A50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возраста»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Формирование основ безопасности и жизнедеятельности у детей дошкольного возраста. 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«Самое дорогое у человека</w:t>
      </w:r>
      <w:r w:rsid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это жизнь» 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Н. А. Островский. </w:t>
      </w:r>
    </w:p>
    <w:bookmarkEnd w:id="0"/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Формирование основ безопасности и жизнедеятельности детей в условиях дошкольного образовательного учреждения является актуальной и значимой проблемой, поскольку </w:t>
      </w:r>
      <w:proofErr w:type="gramStart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обусловлена</w:t>
      </w:r>
      <w:proofErr w:type="gramEnd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объективной необходимостью информирования детей о правилах безопасного поведения, приобретения ими опыта безопасного поведения в быту. Нами совместно с родителями ведется в этой области целенаправленная работа. 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 Понятие безопасности в ДОУ ранее включало в себя только охрану жизни и здоровья детей. Но современный мир изменил подход к проблеме безопасности, в неё вошли и такие понятия как экологическая катастрофа и терроризм. 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 Понятие безопасности в ДОУ ранее включало в себя только охрану жизни и здоровья детей. Но современный мир изменил подход к проблеме безопасности, в неё вошли и такие понятия как экологическая катастрофа и терроризм. 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 ознакомлении детей с первоначальными основами безопасности должны быть определены следующие цели: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 формирование основ по сохранению и укреплению здоровья;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воспитание безопасного поведения, способности предвидеть опасные ситуации, по возможности избегать их, при необходимости - действовать. 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Работа с детьми по О</w:t>
      </w:r>
      <w:proofErr w:type="gramStart"/>
      <w:r w:rsidRPr="00CA509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БЖ </w:t>
      </w:r>
      <w:r w:rsidR="00CA509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CA509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вкл</w:t>
      </w:r>
      <w:proofErr w:type="gramEnd"/>
      <w:r w:rsidRPr="00CA509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ючает целый комплекс задач: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 знакомство с бытовыми источниками опасности, с необходимыми действиями в случае опасности, формирование представления о способах безопасного поведения в быту;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развитие основ экологической культуры, воспитание любви, ответственного и бережного отношения к родной природе;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 воспитание грамотного участника дорожного движения;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воспитание чувства взаимопомощи и товарищества. 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Реализация данных задач и формирование первоначальных основ безопасности осуществляется с учетом следующих основных принципов: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 системность и последовательность (любая новая ступень в обучении детей опирается на уже освоенное в предыдущем)</w:t>
      </w:r>
      <w:proofErr w:type="gramStart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  <w:proofErr w:type="gramEnd"/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 доступность (усложнение материала происходит с учетом возрастных особенностей детей)</w:t>
      </w:r>
      <w:proofErr w:type="gramStart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  <w:proofErr w:type="gramEnd"/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 включение в деятельность (игровую, познавательную, поисковую и другие виды)</w:t>
      </w:r>
      <w:proofErr w:type="gramStart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  <w:proofErr w:type="gramEnd"/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наглядность (техника безопасности лучше всего воспринимается через богатый иллюстративный материал)</w:t>
      </w:r>
      <w:proofErr w:type="gramStart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  <w:proofErr w:type="gramEnd"/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 динамичность (интеграция задач в разные виды деятельности)</w:t>
      </w:r>
      <w:proofErr w:type="gramStart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  <w:proofErr w:type="gramEnd"/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 психологическая комфортность (снятие стрессовых факторов)</w:t>
      </w:r>
      <w:proofErr w:type="gramStart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CA509F" w:rsidRDefault="00CA509F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C36A31" w:rsidRPr="00CA509F" w:rsidRDefault="00CA509F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 xml:space="preserve">Этапы реализации </w:t>
      </w:r>
      <w:r w:rsidR="00C36A31" w:rsidRPr="00CA509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задач</w:t>
      </w:r>
      <w:r w:rsidR="00C36A31"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1 этап - заинтересованность детей, актуализировать, уточнить и систематизировать их знания о правилах безопасности;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2 этап - ввести правила в жизнь детей, показать разнообразие их проявлений в жизненных ситуациях, тренировать в умении применять эти правила;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 этап - на основе усвоенных знаний и умений помочь осознанно овладеть реальными практическими действиями. 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Формы организации </w:t>
      </w:r>
      <w:proofErr w:type="spellStart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</w:t>
      </w:r>
      <w:proofErr w:type="spellEnd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воспитательного процесса: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занятия;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заучивание стихотворений;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 сбор фотоматериалов;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 игры – занятия;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заучивание правил безопасного поведения;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беседы; 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 дидактические игры;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-подвижные игры</w:t>
      </w:r>
      <w:proofErr w:type="gramStart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  <w:proofErr w:type="gramEnd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-чтение художественной литературы;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-рассматривание иллюстраций по теме;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-наблюдения;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-экскурсии;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 театрализованные представления;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-сюжетно – ролевые игры; 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-игры - тренинги;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-просмотр мультфильмов;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-трудовая деятельность;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-продуктивная деятельность;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-отгадывание загадок;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-развлечения;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-досуги;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-обыгрывание ситуаций правильного и неправильного поведения;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-встреча с интересными людьми;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-участие в различных конкурсах;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-личный пример взрослых. 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Наряду с традиционными формами обучения в ДОУ, большое внимание уделяется организации различных видов деятельность и приобретению детьми опыта. Ведь всё, чему мы учим детей, они должны уметь применять в реальной жизни, на практике. 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Ребенок попадает в различные жизненные ситуации, в которых он может просто растеряться. Во-первых, надо дать детям необходимую сумму знаний общепринятых человеком </w:t>
      </w:r>
      <w:proofErr w:type="gramStart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нормах</w:t>
      </w:r>
      <w:proofErr w:type="gramEnd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поведения. Во-вторых, научить адекватно, осознанно действовать в той или иной обстановке, помочь дошкольникам овладеть элементарными навыками поведения дома, на улице, в парке, в транспорте и в – третьих, развивать у дошкольников самостоятельность и ответственность. 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Решение задач обеспечение безопасного, здорового образа жизни возможно лишь при постоянном общении взрослого с ребенком на равных: вместе ищем выход из трудного положения, вместе обсуждаем проблему, ведем диалог, вместе познаем, делаем открытия, удивляемся. </w:t>
      </w:r>
    </w:p>
    <w:p w:rsidR="00C36A31" w:rsidRPr="008A50E5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8A50E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Для формирования навыков безопасного поведения у дошкольников необходимо создать предметно – развивающую среду в группе. В неё входят: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1. Уголок безопасности, который содержит материалы: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 щит безопасности с различными видами розеток, выключателей, замков; макет улицы с дорожными знаками, разметкой для транспорта и пешеходов, светофор; атрибуты для сюжетно-ролевых игр «Водители и пешеходы», «Регулировщик», «Спасатели», «Скорая помощь» и т. д. Пла</w:t>
      </w:r>
      <w:proofErr w:type="gramStart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н-</w:t>
      </w:r>
      <w:proofErr w:type="gramEnd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схема микрорайона, в котором находится детский сад, с отметкой опасных участков, мест, благоприятных для игр; плакаты по ОБЖ по темам «Если ты потерялся на улице», «Внимание! Терроризм! », «Пожарная безопасность для дошкольников» и </w:t>
      </w:r>
      <w:proofErr w:type="spellStart"/>
      <w:proofErr w:type="gramStart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др</w:t>
      </w:r>
      <w:proofErr w:type="spellEnd"/>
      <w:proofErr w:type="gramEnd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; альбомы «Лекарственные растения», «Ядовитые растения и грибы», «Профессии», «</w:t>
      </w:r>
      <w:proofErr w:type="spellStart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Валеология</w:t>
      </w:r>
      <w:proofErr w:type="spellEnd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или Здоровый малыш», «Если малыш поранился» и др. 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Создание </w:t>
      </w:r>
      <w:proofErr w:type="spellStart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автогородка</w:t>
      </w:r>
      <w:proofErr w:type="spellEnd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участке для использования полученных знаний в игровой деятельности. 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Игротека, которая содержит: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 дидактические игры «Опасно – не опасно», «Продолжи ряд», «Назови одним словом», «Четвертый – лишний», «Так – не так» и др.</w:t>
      </w:r>
      <w:proofErr w:type="gramStart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  <w:proofErr w:type="gramEnd"/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настольно – печатные игры «Основы безопасности», «Большая прогулка по городу», «Хорошо – плохо», «</w:t>
      </w:r>
      <w:proofErr w:type="spellStart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Валеология</w:t>
      </w:r>
      <w:proofErr w:type="spellEnd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», «Дорожные знаки», «</w:t>
      </w:r>
      <w:proofErr w:type="spellStart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Черезвычайные</w:t>
      </w:r>
      <w:proofErr w:type="spellEnd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ситуации дома» и др. </w:t>
      </w:r>
      <w:proofErr w:type="gramEnd"/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Библиотека, в которой имеются познавательная и художественная литература, фотоальбомы, иллюстрации для рассматривания и обсуждения различных ситуаций. 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Рекомендуемая художественная литература: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 Л. Толстой «Пожар», «Пожарные собаки»;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 В. Житков «Пожар», «В дыму»;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С. Маршак «Пожар», «Рассказ о неизвестном герое», «Сказка о глупом мышонке»;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 Т. Шорыгина «Зеленые сказки», «Осторожные сказки»;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 К. Зайцева «Уроки Айболита»;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 Сказки «Волк и козлята», «Три поросенка», «Красная Шапочка», «</w:t>
      </w:r>
      <w:proofErr w:type="spellStart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Заюшкина</w:t>
      </w:r>
      <w:proofErr w:type="spellEnd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избушка», «Колобок», «Кот, петух и лиса» и др. </w:t>
      </w:r>
      <w:proofErr w:type="gramEnd"/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 Ю. Соколова «Правила безопасности»;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 И. Серяков «Улица, где все спешат», «Ученый дружок»;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 Е. Пермяков «Торопливый ножик»;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Потешки</w:t>
      </w:r>
      <w:proofErr w:type="spellEnd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«Тили-тили-тили-бом! Загорелся Кошкин дом! », «</w:t>
      </w:r>
      <w:proofErr w:type="spellStart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Огуречик</w:t>
      </w:r>
      <w:proofErr w:type="spellEnd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»;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А. Иванов «Азбука безопасности. Как неразлучные </w:t>
      </w:r>
      <w:r w:rsidR="00F47E29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друзья в огне не горели», «К</w:t>
      </w: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ак неразлучные друзья в воде не тонули», «Как неразлучные друзья дом охраняли»;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 И. А. Яворская «Дети и дорога»;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И. </w:t>
      </w:r>
      <w:proofErr w:type="spellStart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Лешкевич</w:t>
      </w:r>
      <w:proofErr w:type="spellEnd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«Светофор»;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 Н. Носов «Автомобиль»;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Г. </w:t>
      </w:r>
      <w:proofErr w:type="spellStart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Юрмин</w:t>
      </w:r>
      <w:proofErr w:type="spellEnd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«Любопытный мышонок»;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- А. Дорохов «Подземный переход», «Заборчик вдоль тротуара», «Шлагбаум»;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Л. </w:t>
      </w:r>
      <w:proofErr w:type="spellStart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Гальперштейн</w:t>
      </w:r>
      <w:proofErr w:type="spellEnd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«Трамвай и его семья»;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А. </w:t>
      </w:r>
      <w:proofErr w:type="spellStart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Дмоховский</w:t>
      </w:r>
      <w:proofErr w:type="spellEnd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«Чудесный островок»;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В. </w:t>
      </w:r>
      <w:proofErr w:type="spellStart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Семернин</w:t>
      </w:r>
      <w:proofErr w:type="spellEnd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«Запрещается – разрешается»;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А. </w:t>
      </w:r>
      <w:proofErr w:type="gramStart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Северный</w:t>
      </w:r>
      <w:proofErr w:type="gramEnd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«Три чудесных цвета».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Работа с родителями - одно из важнейших направлений </w:t>
      </w:r>
      <w:proofErr w:type="spellStart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воспитательно</w:t>
      </w:r>
      <w:proofErr w:type="spellEnd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-образовательной работы в ДОУ. Ведь круг проблем, связанный с безопасностью ребенка, невозможно решить только в рамках детского сада, поэтому необходим тесный контакт с родителями. Ничто не воспитывает с такой убедительностью, как наглядный пример взрослых. 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23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Цель работы с родителям</w:t>
      </w: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знакомить</w:t>
      </w:r>
      <w:r w:rsidR="000A323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прежде </w:t>
      </w:r>
      <w:proofErr w:type="gramStart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</w:t>
      </w:r>
      <w:proofErr w:type="gramEnd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семье. 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работе с родителями используется информационно-аналитическое направление: проведение опросов</w:t>
      </w:r>
      <w:proofErr w:type="gramStart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gramEnd"/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нкетирование родителей; познавательное направление: родительские собрания, семинары-практикумы; наглядно</w:t>
      </w:r>
      <w:r w:rsidR="000A32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информационное направление: организация дней открытых дверей, открытый просмотр занятий и других видов деятельности, информация на стенде, папки-передвижки, разработка памяток; досуговое направление: совместное проведение праздников, досугов, экскурсий; выставки семейных творческих работ, изделий из бросового и природного материала. 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Благодаря проделанной работе ожидаются результаты: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Полученные ребенком знания и предоставления о себе и своем здоровье позволят найти способы укрепления и сохранения здоровья. 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Приобретенные навыки помогут осознанно выбрать здоровый образ жизни. </w:t>
      </w:r>
    </w:p>
    <w:p w:rsidR="00C36A31" w:rsidRPr="00CA509F" w:rsidRDefault="00C36A31" w:rsidP="00C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Полученный опыт позволит избежать несчастных случаев. </w:t>
      </w:r>
    </w:p>
    <w:p w:rsidR="00537ED1" w:rsidRPr="00CA509F" w:rsidRDefault="00537ED1" w:rsidP="000A3238">
      <w:pPr>
        <w:spacing w:after="0" w:line="240" w:lineRule="auto"/>
        <w:rPr>
          <w:sz w:val="32"/>
          <w:szCs w:val="32"/>
        </w:rPr>
      </w:pPr>
    </w:p>
    <w:sectPr w:rsidR="00537ED1" w:rsidRPr="00CA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31"/>
    <w:rsid w:val="000A3238"/>
    <w:rsid w:val="00537ED1"/>
    <w:rsid w:val="008A50E5"/>
    <w:rsid w:val="00C36A31"/>
    <w:rsid w:val="00CA509F"/>
    <w:rsid w:val="00F4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1346</Words>
  <Characters>7673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Радислав</dc:creator>
  <cp:lastModifiedBy>Радислав</cp:lastModifiedBy>
  <cp:revision>5</cp:revision>
  <dcterms:created xsi:type="dcterms:W3CDTF">2015-10-21T16:01:00Z</dcterms:created>
  <dcterms:modified xsi:type="dcterms:W3CDTF">2015-10-27T15:22:00Z</dcterms:modified>
</cp:coreProperties>
</file>