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F0" w:rsidRDefault="00B51573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B51573">
        <w:rPr>
          <w:rFonts w:ascii="Times New Roman" w:hAnsi="Times New Roman" w:cs="Times New Roman"/>
          <w:b/>
          <w:bCs/>
          <w:sz w:val="44"/>
          <w:szCs w:val="44"/>
        </w:rPr>
        <w:t>Знакомство с АРТ технологией «ИЗОТЕРАПИЯ».</w:t>
      </w:r>
    </w:p>
    <w:p w:rsidR="00B51573" w:rsidRDefault="00B51573" w:rsidP="00B51573">
      <w:pPr>
        <w:rPr>
          <w:rFonts w:ascii="Times New Roman" w:hAnsi="Times New Roman" w:cs="Times New Roman"/>
          <w:bCs/>
          <w:sz w:val="28"/>
          <w:szCs w:val="28"/>
        </w:rPr>
      </w:pPr>
      <w:r w:rsidRPr="00B51573">
        <w:rPr>
          <w:rFonts w:ascii="Times New Roman" w:hAnsi="Times New Roman" w:cs="Times New Roman"/>
          <w:b/>
          <w:bCs/>
          <w:sz w:val="28"/>
          <w:szCs w:val="28"/>
        </w:rPr>
        <w:t>Арт-терапия. Что это такое?</w:t>
      </w:r>
      <w:r w:rsidRPr="00B51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(слайд </w:t>
      </w:r>
      <w:r w:rsidR="00DC733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647BCF" w:rsidRPr="007B28EA" w:rsidRDefault="009E1DF2" w:rsidP="007B28EA">
      <w:pPr>
        <w:shd w:val="clear" w:color="auto" w:fill="FFFFFF" w:themeFill="background1"/>
        <w:spacing w:line="240" w:lineRule="auto"/>
        <w:ind w:left="129" w:right="89"/>
        <w:rPr>
          <w:rFonts w:ascii="Times New Roman" w:hAnsi="Times New Roman" w:cs="Times New Roman"/>
          <w:sz w:val="24"/>
          <w:szCs w:val="24"/>
        </w:rPr>
      </w:pPr>
      <w:r w:rsidRPr="007B28EA">
        <w:rPr>
          <w:rFonts w:ascii="Times New Roman" w:hAnsi="Times New Roman" w:cs="Times New Roman"/>
          <w:sz w:val="24"/>
          <w:szCs w:val="24"/>
        </w:rPr>
        <w:t xml:space="preserve">Арт-терапия – это специализированная форма психотерапии, основанная на искусстве, в первую очередь изобразительной и творческой деятельности, при которой происходит выражение эмоциональных переживаний и чувств ребенка посредством специально подобранных техник (кисточки, краски, пластилин, глина и др.). </w:t>
      </w:r>
    </w:p>
    <w:p w:rsidR="00B51573" w:rsidRPr="007B28EA" w:rsidRDefault="00B51573" w:rsidP="007B28EA">
      <w:pPr>
        <w:shd w:val="clear" w:color="auto" w:fill="FFFFFF" w:themeFill="background1"/>
        <w:spacing w:line="240" w:lineRule="auto"/>
        <w:ind w:left="129" w:right="89"/>
        <w:rPr>
          <w:rFonts w:ascii="Times New Roman" w:hAnsi="Times New Roman" w:cs="Times New Roman"/>
          <w:sz w:val="24"/>
          <w:szCs w:val="24"/>
        </w:rPr>
      </w:pPr>
      <w:r w:rsidRPr="007B28EA">
        <w:rPr>
          <w:rFonts w:ascii="Times New Roman" w:hAnsi="Times New Roman" w:cs="Times New Roman"/>
          <w:sz w:val="24"/>
          <w:szCs w:val="24"/>
        </w:rPr>
        <w:t xml:space="preserve">В процессе выполнения работы ребенок высвобождает свое подсознание и через самовыражение творческого потенциала происходит улучшение психоэмоционального состояния. Сам процесс изменений происходит незаметно и безболезненно для ребенка, когда негативные эмоции преобразуются в позитивные.  </w:t>
      </w:r>
    </w:p>
    <w:p w:rsidR="00B51573" w:rsidRPr="007B28EA" w:rsidRDefault="00B51573" w:rsidP="007B28EA">
      <w:pPr>
        <w:shd w:val="clear" w:color="auto" w:fill="FFFFFF" w:themeFill="background1"/>
        <w:spacing w:line="240" w:lineRule="auto"/>
        <w:ind w:left="129" w:right="89"/>
        <w:rPr>
          <w:rFonts w:ascii="Times New Roman" w:hAnsi="Times New Roman" w:cs="Times New Roman"/>
          <w:sz w:val="24"/>
          <w:szCs w:val="24"/>
        </w:rPr>
      </w:pPr>
      <w:r w:rsidRPr="007B28EA">
        <w:rPr>
          <w:rFonts w:ascii="Times New Roman" w:hAnsi="Times New Roman" w:cs="Times New Roman"/>
          <w:sz w:val="24"/>
          <w:szCs w:val="24"/>
        </w:rPr>
        <w:t>Методы арт-терапии относятся к самым мягким, но, в тоже время, глубоким методам, связанным с высвобождением скрытых энергетических резервов и эмоций ребенка. Арт-терапия особенно хороша там, где другие методы трудно применимы. Ведь главное условие для упражнений детской арт-терапией – доступность средств, привлекательность, понятность и безопасность.</w:t>
      </w:r>
      <w:r w:rsidRPr="007B2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8EA">
        <w:rPr>
          <w:rFonts w:ascii="Times New Roman" w:hAnsi="Times New Roman" w:cs="Times New Roman"/>
          <w:sz w:val="24"/>
          <w:szCs w:val="24"/>
        </w:rPr>
        <w:t xml:space="preserve">Занятия лишены принуждения и воспринимаются, скорее, как игра и интересное времяпрепровождение. Преимущество арт-терапии состоит в том, что всегда можно подобрать ту форму работы, которая наиболее близка и интересна ребенку. </w:t>
      </w:r>
    </w:p>
    <w:p w:rsidR="00C327D1" w:rsidRDefault="00C327D1" w:rsidP="00B515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1573" w:rsidRPr="00B51573" w:rsidRDefault="00B51573" w:rsidP="00B5157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Цели, задачи и методы арт-терапии</w:t>
      </w:r>
    </w:p>
    <w:p w:rsidR="00B51573" w:rsidRPr="007B28EA" w:rsidRDefault="00B51573" w:rsidP="00B5157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арт -терапии состоит в гармонизации состояния ребенка через развитие способности самовыражения. Арт-терапевтические занятия придают сил, уверенности, могут помочь найти выход из сложной ситуации. Развивают творческое и пространственное мышление, речь, мелкую моторику. Использование художественного творчества оказывает помощь в повышении самооценки и адекватного принятия себя в социуме. В процессе творчества на поверхность выходят многие проблемы, которые были глубоко скрыты и решаются они безболезненно.</w:t>
      </w:r>
    </w:p>
    <w:p w:rsidR="00B51573" w:rsidRPr="00B51573" w:rsidRDefault="00B51573" w:rsidP="00B51573">
      <w:pPr>
        <w:spacing w:after="46" w:line="240" w:lineRule="auto"/>
        <w:ind w:left="129" w:right="89"/>
        <w:rPr>
          <w:rFonts w:ascii="Times New Roman" w:hAnsi="Times New Roman" w:cs="Times New Roman"/>
          <w:b/>
          <w:sz w:val="28"/>
          <w:szCs w:val="28"/>
        </w:rPr>
      </w:pPr>
      <w:r w:rsidRPr="00B51573">
        <w:rPr>
          <w:rFonts w:ascii="Times New Roman" w:hAnsi="Times New Roman" w:cs="Times New Roman"/>
          <w:b/>
          <w:sz w:val="28"/>
          <w:szCs w:val="28"/>
        </w:rPr>
        <w:t xml:space="preserve">Можно выделить следующие задачи арт-терапевтических занятий: </w:t>
      </w:r>
    </w:p>
    <w:p w:rsidR="00B51573" w:rsidRPr="007B28EA" w:rsidRDefault="00B51573" w:rsidP="007B28EA">
      <w:pPr>
        <w:numPr>
          <w:ilvl w:val="0"/>
          <w:numId w:val="2"/>
        </w:numPr>
        <w:spacing w:after="3" w:line="240" w:lineRule="auto"/>
        <w:ind w:right="8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28EA">
        <w:rPr>
          <w:rFonts w:ascii="Times New Roman" w:hAnsi="Times New Roman" w:cs="Times New Roman"/>
          <w:sz w:val="24"/>
          <w:szCs w:val="24"/>
        </w:rPr>
        <w:t xml:space="preserve">Создание положительного эмоционального настроя. </w:t>
      </w:r>
    </w:p>
    <w:p w:rsidR="00B51573" w:rsidRPr="007B28EA" w:rsidRDefault="00B51573" w:rsidP="007B28EA">
      <w:pPr>
        <w:numPr>
          <w:ilvl w:val="0"/>
          <w:numId w:val="2"/>
        </w:numPr>
        <w:spacing w:after="33" w:line="240" w:lineRule="auto"/>
        <w:ind w:right="8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28EA">
        <w:rPr>
          <w:rFonts w:ascii="Times New Roman" w:hAnsi="Times New Roman" w:cs="Times New Roman"/>
          <w:sz w:val="24"/>
          <w:szCs w:val="24"/>
        </w:rPr>
        <w:t xml:space="preserve">Снятие эмоционального напряжения, преодоление негативизма, коррекция страхов, снятие блоков, внутренних зажимов. </w:t>
      </w:r>
    </w:p>
    <w:p w:rsidR="00B51573" w:rsidRPr="007B28EA" w:rsidRDefault="00B51573" w:rsidP="007B28EA">
      <w:pPr>
        <w:numPr>
          <w:ilvl w:val="0"/>
          <w:numId w:val="2"/>
        </w:numPr>
        <w:spacing w:after="36" w:line="240" w:lineRule="auto"/>
        <w:ind w:right="8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28EA">
        <w:rPr>
          <w:rFonts w:ascii="Times New Roman" w:hAnsi="Times New Roman" w:cs="Times New Roman"/>
          <w:sz w:val="24"/>
          <w:szCs w:val="24"/>
        </w:rPr>
        <w:t xml:space="preserve">Возможность обратиться к невысказанным фантазиям и желаниям ребенка. Проработка мыслей и эмоций, которые по каким-либо причинам подавляются в повседневной жизни. </w:t>
      </w:r>
    </w:p>
    <w:p w:rsidR="00B51573" w:rsidRPr="007B28EA" w:rsidRDefault="00B51573" w:rsidP="007B28EA">
      <w:pPr>
        <w:numPr>
          <w:ilvl w:val="0"/>
          <w:numId w:val="2"/>
        </w:numPr>
        <w:spacing w:after="35" w:line="240" w:lineRule="auto"/>
        <w:ind w:right="8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28EA">
        <w:rPr>
          <w:rFonts w:ascii="Times New Roman" w:hAnsi="Times New Roman" w:cs="Times New Roman"/>
          <w:sz w:val="24"/>
          <w:szCs w:val="24"/>
        </w:rPr>
        <w:t xml:space="preserve">Возможность на символическом уровне экспериментировать с самыми разными чувствами, выражать их в социально приемлемой форме.  </w:t>
      </w:r>
    </w:p>
    <w:p w:rsidR="00B51573" w:rsidRPr="007B28EA" w:rsidRDefault="00B51573" w:rsidP="007B28EA">
      <w:pPr>
        <w:numPr>
          <w:ilvl w:val="0"/>
          <w:numId w:val="2"/>
        </w:numPr>
        <w:spacing w:after="39" w:line="240" w:lineRule="auto"/>
        <w:ind w:right="8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28EA">
        <w:rPr>
          <w:rFonts w:ascii="Times New Roman" w:hAnsi="Times New Roman" w:cs="Times New Roman"/>
          <w:sz w:val="24"/>
          <w:szCs w:val="24"/>
        </w:rPr>
        <w:t xml:space="preserve">Развитие чувства внутреннего контроля. Арт- терапевтические занятия создают условия для экспериментирования с кинестетическими и зрительными ощущениями, стимулируют развитие сенсомоторных умений и в целом правого полушария головного мозга, отвечающих за интуицию и ориентацию в пространстве. </w:t>
      </w:r>
    </w:p>
    <w:p w:rsidR="00B51573" w:rsidRPr="007B28EA" w:rsidRDefault="00B51573" w:rsidP="007B28EA">
      <w:pPr>
        <w:numPr>
          <w:ilvl w:val="0"/>
          <w:numId w:val="2"/>
        </w:numPr>
        <w:spacing w:after="33" w:line="240" w:lineRule="auto"/>
        <w:ind w:right="8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28EA">
        <w:rPr>
          <w:rFonts w:ascii="Times New Roman" w:hAnsi="Times New Roman" w:cs="Times New Roman"/>
          <w:sz w:val="24"/>
          <w:szCs w:val="24"/>
        </w:rPr>
        <w:t xml:space="preserve">Развитие воображения, эстетического опыта, практических навыков изобразительной деятельности, художественных способностей в целом. </w:t>
      </w:r>
    </w:p>
    <w:p w:rsidR="00B51573" w:rsidRPr="007B28EA" w:rsidRDefault="00B51573" w:rsidP="007B28EA">
      <w:pPr>
        <w:numPr>
          <w:ilvl w:val="0"/>
          <w:numId w:val="2"/>
        </w:numPr>
        <w:spacing w:after="38" w:line="240" w:lineRule="auto"/>
        <w:ind w:right="8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28EA">
        <w:rPr>
          <w:rFonts w:ascii="Times New Roman" w:hAnsi="Times New Roman" w:cs="Times New Roman"/>
          <w:sz w:val="24"/>
          <w:szCs w:val="24"/>
        </w:rPr>
        <w:t xml:space="preserve">Повышение адаптационных способностей ребенка к повседневной жизни и школе. Снижение утомления, негативных эмоциональных состояний и их проявлений, связанных с обучением. </w:t>
      </w:r>
    </w:p>
    <w:p w:rsidR="00B51573" w:rsidRPr="00BD12FF" w:rsidRDefault="00B51573" w:rsidP="00BD12FF">
      <w:pPr>
        <w:numPr>
          <w:ilvl w:val="0"/>
          <w:numId w:val="2"/>
        </w:numPr>
        <w:spacing w:after="3" w:line="240" w:lineRule="auto"/>
        <w:ind w:right="8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D12FF">
        <w:rPr>
          <w:rFonts w:ascii="Times New Roman" w:hAnsi="Times New Roman" w:cs="Times New Roman"/>
          <w:sz w:val="24"/>
          <w:szCs w:val="24"/>
        </w:rPr>
        <w:t xml:space="preserve">Эффективность в коррекции различных отклонений и нарушений личностного развития с опорой на здоровый потенциал личности и внутренние механизмы </w:t>
      </w:r>
      <w:proofErr w:type="spellStart"/>
      <w:r w:rsidRPr="00BD12F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D12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573" w:rsidRPr="00BD12FF" w:rsidRDefault="00B51573" w:rsidP="00BD12FF">
      <w:pPr>
        <w:spacing w:line="240" w:lineRule="auto"/>
        <w:ind w:right="89"/>
        <w:rPr>
          <w:rFonts w:ascii="Times New Roman" w:hAnsi="Times New Roman" w:cs="Times New Roman"/>
          <w:sz w:val="24"/>
          <w:szCs w:val="24"/>
        </w:rPr>
      </w:pPr>
      <w:r w:rsidRPr="00BD12FF">
        <w:rPr>
          <w:rFonts w:ascii="Times New Roman" w:hAnsi="Times New Roman" w:cs="Times New Roman"/>
          <w:sz w:val="24"/>
          <w:szCs w:val="24"/>
        </w:rPr>
        <w:t xml:space="preserve">Методы арт-терапии успешно применяются </w:t>
      </w:r>
      <w:r w:rsidR="00647BCF" w:rsidRPr="00BD12FF">
        <w:rPr>
          <w:rFonts w:ascii="Times New Roman" w:hAnsi="Times New Roman" w:cs="Times New Roman"/>
          <w:sz w:val="24"/>
          <w:szCs w:val="24"/>
        </w:rPr>
        <w:t>с детьми</w:t>
      </w:r>
      <w:r w:rsidRPr="00BD12FF">
        <w:rPr>
          <w:rFonts w:ascii="Times New Roman" w:hAnsi="Times New Roman" w:cs="Times New Roman"/>
          <w:sz w:val="24"/>
          <w:szCs w:val="24"/>
        </w:rPr>
        <w:t xml:space="preserve"> дошкольного и </w:t>
      </w:r>
      <w:r w:rsidR="00647BCF" w:rsidRPr="00BD12FF">
        <w:rPr>
          <w:rFonts w:ascii="Times New Roman" w:hAnsi="Times New Roman" w:cs="Times New Roman"/>
          <w:sz w:val="24"/>
          <w:szCs w:val="24"/>
        </w:rPr>
        <w:t>младшего школьного</w:t>
      </w:r>
      <w:r w:rsidRPr="00BD12FF">
        <w:rPr>
          <w:rFonts w:ascii="Times New Roman" w:hAnsi="Times New Roman" w:cs="Times New Roman"/>
          <w:sz w:val="24"/>
          <w:szCs w:val="24"/>
        </w:rPr>
        <w:t xml:space="preserve"> возраста, имеющими различные поведенческие и эмоциональные проблемы, нарушения физического развития, соматические заболевания. Эти методы включают индивидуальную и групповую арт</w:t>
      </w:r>
      <w:r w:rsidR="00647BCF" w:rsidRPr="00BD12FF">
        <w:rPr>
          <w:rFonts w:ascii="Times New Roman" w:hAnsi="Times New Roman" w:cs="Times New Roman"/>
          <w:sz w:val="24"/>
          <w:szCs w:val="24"/>
        </w:rPr>
        <w:t xml:space="preserve"> - </w:t>
      </w:r>
      <w:r w:rsidRPr="00BD12FF">
        <w:rPr>
          <w:rFonts w:ascii="Times New Roman" w:hAnsi="Times New Roman" w:cs="Times New Roman"/>
          <w:sz w:val="24"/>
          <w:szCs w:val="24"/>
        </w:rPr>
        <w:t xml:space="preserve">терапию. Хорошие результаты наблюдаются, когда ребенок сначала проходит </w:t>
      </w:r>
      <w:r w:rsidRPr="00BD12FF">
        <w:rPr>
          <w:rFonts w:ascii="Times New Roman" w:hAnsi="Times New Roman" w:cs="Times New Roman"/>
          <w:sz w:val="24"/>
          <w:szCs w:val="24"/>
        </w:rPr>
        <w:lastRenderedPageBreak/>
        <w:t xml:space="preserve">курс индивидуальной коррекции эмоционально-личностных особенностей, а потом включается в группу. </w:t>
      </w:r>
    </w:p>
    <w:p w:rsidR="00B51573" w:rsidRPr="00BD12FF" w:rsidRDefault="00B51573" w:rsidP="00BD12FF">
      <w:pPr>
        <w:spacing w:line="240" w:lineRule="auto"/>
        <w:ind w:right="89"/>
        <w:rPr>
          <w:rFonts w:ascii="Times New Roman" w:hAnsi="Times New Roman" w:cs="Times New Roman"/>
          <w:sz w:val="24"/>
          <w:szCs w:val="24"/>
        </w:rPr>
      </w:pPr>
      <w:r w:rsidRPr="00BD12FF">
        <w:rPr>
          <w:rFonts w:ascii="Times New Roman" w:hAnsi="Times New Roman" w:cs="Times New Roman"/>
          <w:sz w:val="24"/>
          <w:szCs w:val="24"/>
        </w:rPr>
        <w:t xml:space="preserve">Арт-терапевтические занятия рекомендуется проводить 1 раз в неделю, </w:t>
      </w:r>
      <w:r w:rsidR="00647BCF" w:rsidRPr="00BD12FF">
        <w:rPr>
          <w:rFonts w:ascii="Times New Roman" w:hAnsi="Times New Roman" w:cs="Times New Roman"/>
          <w:sz w:val="24"/>
          <w:szCs w:val="24"/>
        </w:rPr>
        <w:t>длительностью от</w:t>
      </w:r>
      <w:r w:rsidRPr="00BD12FF">
        <w:rPr>
          <w:rFonts w:ascii="Times New Roman" w:hAnsi="Times New Roman" w:cs="Times New Roman"/>
          <w:sz w:val="24"/>
          <w:szCs w:val="24"/>
        </w:rPr>
        <w:t xml:space="preserve"> 15 минут и более, в зависимости от возраста ребенка и сложности запроса. Курс занятий обычно от 3–5 до 12 недель. </w:t>
      </w:r>
    </w:p>
    <w:p w:rsidR="00647BCF" w:rsidRPr="00BD12FF" w:rsidRDefault="00647BCF" w:rsidP="00BD12FF">
      <w:pPr>
        <w:spacing w:line="240" w:lineRule="auto"/>
        <w:ind w:left="129" w:right="89" w:firstLine="358"/>
        <w:rPr>
          <w:rFonts w:ascii="Times New Roman" w:hAnsi="Times New Roman" w:cs="Times New Roman"/>
          <w:sz w:val="24"/>
          <w:szCs w:val="24"/>
        </w:rPr>
      </w:pPr>
      <w:r w:rsidRPr="00BD12FF">
        <w:rPr>
          <w:rFonts w:ascii="Times New Roman" w:hAnsi="Times New Roman" w:cs="Times New Roman"/>
          <w:sz w:val="24"/>
          <w:szCs w:val="24"/>
        </w:rPr>
        <w:t xml:space="preserve">По своим методам арт–терапия подразделяется на </w:t>
      </w:r>
      <w:proofErr w:type="spellStart"/>
      <w:r w:rsidRPr="00BD12FF">
        <w:rPr>
          <w:rFonts w:ascii="Times New Roman" w:hAnsi="Times New Roman" w:cs="Times New Roman"/>
          <w:sz w:val="24"/>
          <w:szCs w:val="24"/>
        </w:rPr>
        <w:t>изотерапию</w:t>
      </w:r>
      <w:proofErr w:type="spellEnd"/>
      <w:r w:rsidRPr="00BD1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2FF">
        <w:rPr>
          <w:rFonts w:ascii="Times New Roman" w:hAnsi="Times New Roman" w:cs="Times New Roman"/>
          <w:sz w:val="24"/>
          <w:szCs w:val="24"/>
        </w:rPr>
        <w:t>сказкотерапию</w:t>
      </w:r>
      <w:proofErr w:type="spellEnd"/>
      <w:r w:rsidRPr="00BD12FF">
        <w:rPr>
          <w:rFonts w:ascii="Times New Roman" w:hAnsi="Times New Roman" w:cs="Times New Roman"/>
          <w:sz w:val="24"/>
          <w:szCs w:val="24"/>
        </w:rPr>
        <w:t xml:space="preserve">, игровую терапию, песочную терапию, музыкальную терапию, фототерапию. Очень часто бывает, что перечисленные методы переплетаются в одном занятии, однако, в данной брошюре подробное внимание будет уделено одному из самых распространенных, а именно, </w:t>
      </w:r>
      <w:proofErr w:type="spellStart"/>
      <w:proofErr w:type="gramStart"/>
      <w:r w:rsidRPr="00BD12FF">
        <w:rPr>
          <w:rFonts w:ascii="Times New Roman" w:hAnsi="Times New Roman" w:cs="Times New Roman"/>
          <w:sz w:val="24"/>
          <w:szCs w:val="24"/>
        </w:rPr>
        <w:t>изотерапии</w:t>
      </w:r>
      <w:proofErr w:type="spellEnd"/>
      <w:r w:rsidRPr="00BD12FF">
        <w:rPr>
          <w:rFonts w:ascii="Times New Roman" w:hAnsi="Times New Roman" w:cs="Times New Roman"/>
          <w:sz w:val="24"/>
          <w:szCs w:val="24"/>
        </w:rPr>
        <w:t>.</w:t>
      </w:r>
      <w:r w:rsidR="00DC733B" w:rsidRPr="00BD12F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C733B" w:rsidRPr="00BD12FF">
        <w:rPr>
          <w:rFonts w:ascii="Times New Roman" w:hAnsi="Times New Roman" w:cs="Times New Roman"/>
          <w:sz w:val="24"/>
          <w:szCs w:val="24"/>
        </w:rPr>
        <w:t>слайд 3)</w:t>
      </w:r>
    </w:p>
    <w:p w:rsidR="00647BCF" w:rsidRPr="00BD12FF" w:rsidRDefault="00647BCF" w:rsidP="00BD12FF">
      <w:pPr>
        <w:spacing w:after="131" w:line="240" w:lineRule="auto"/>
        <w:ind w:left="129" w:right="89" w:firstLine="358"/>
        <w:rPr>
          <w:rFonts w:ascii="Times New Roman" w:hAnsi="Times New Roman" w:cs="Times New Roman"/>
          <w:sz w:val="24"/>
          <w:szCs w:val="24"/>
        </w:rPr>
      </w:pPr>
      <w:proofErr w:type="spellStart"/>
      <w:r w:rsidRPr="00647BCF">
        <w:rPr>
          <w:rFonts w:ascii="Times New Roman" w:hAnsi="Times New Roman" w:cs="Times New Roman"/>
          <w:b/>
          <w:sz w:val="28"/>
          <w:szCs w:val="28"/>
        </w:rPr>
        <w:t>Изотерапия</w:t>
      </w:r>
      <w:proofErr w:type="spellEnd"/>
      <w:r w:rsidRPr="00647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BCF">
        <w:rPr>
          <w:rFonts w:ascii="Times New Roman" w:hAnsi="Times New Roman" w:cs="Times New Roman"/>
          <w:sz w:val="28"/>
          <w:szCs w:val="28"/>
        </w:rPr>
        <w:t xml:space="preserve">- </w:t>
      </w:r>
      <w:r w:rsidRPr="00BD12FF">
        <w:rPr>
          <w:rFonts w:ascii="Times New Roman" w:hAnsi="Times New Roman" w:cs="Times New Roman"/>
          <w:sz w:val="24"/>
          <w:szCs w:val="24"/>
        </w:rPr>
        <w:t xml:space="preserve">терапия, в первую очередь, рисованием. Занятиях не должны ограничиваться обычным набором изобразительных средств (бумага, кисти, краски) и традиционными способами их использования. Для </w:t>
      </w:r>
      <w:proofErr w:type="spellStart"/>
      <w:r w:rsidRPr="00BD12FF">
        <w:rPr>
          <w:rFonts w:ascii="Times New Roman" w:hAnsi="Times New Roman" w:cs="Times New Roman"/>
          <w:sz w:val="24"/>
          <w:szCs w:val="24"/>
        </w:rPr>
        <w:t>изотерапии</w:t>
      </w:r>
      <w:proofErr w:type="spellEnd"/>
      <w:r w:rsidRPr="00BD12FF">
        <w:rPr>
          <w:rFonts w:ascii="Times New Roman" w:hAnsi="Times New Roman" w:cs="Times New Roman"/>
          <w:sz w:val="24"/>
          <w:szCs w:val="24"/>
        </w:rPr>
        <w:t xml:space="preserve"> подходят все виды художественных материалов: краски, карандаши, восковые мелки, пастель, бумага различной фактуры, цвета и размера, кисти разных размеров и жесткости, грим, уголь, соленое тесто, глина, сыпучие продукты (крупы, горох, фасоль, макароны) засушенные листья. В последнее время особенно популярны рисование пальцами и ладонями, пульверизатором, губкой или ватными палочками; рисование   на стекле, аппликации и т. д.  </w:t>
      </w:r>
    </w:p>
    <w:p w:rsidR="00647BCF" w:rsidRDefault="00647BCF" w:rsidP="00647BCF">
      <w:pPr>
        <w:spacing w:after="149"/>
        <w:ind w:left="502" w:right="89"/>
      </w:pPr>
      <w:r w:rsidRPr="00647BCF">
        <w:rPr>
          <w:rFonts w:ascii="Times New Roman" w:hAnsi="Times New Roman" w:cs="Times New Roman"/>
          <w:sz w:val="28"/>
          <w:szCs w:val="28"/>
        </w:rPr>
        <w:t xml:space="preserve">Итак, остановимся на некоторых техниках </w:t>
      </w:r>
      <w:proofErr w:type="spellStart"/>
      <w:r w:rsidRPr="00647BCF">
        <w:rPr>
          <w:rFonts w:ascii="Times New Roman" w:hAnsi="Times New Roman" w:cs="Times New Roman"/>
          <w:sz w:val="28"/>
          <w:szCs w:val="28"/>
        </w:rPr>
        <w:t>изотерапии</w:t>
      </w:r>
      <w:proofErr w:type="spellEnd"/>
      <w:r w:rsidRPr="00647BCF">
        <w:rPr>
          <w:rFonts w:ascii="Times New Roman" w:hAnsi="Times New Roman" w:cs="Times New Roman"/>
          <w:sz w:val="28"/>
          <w:szCs w:val="28"/>
        </w:rPr>
        <w:t xml:space="preserve"> подробнее</w:t>
      </w:r>
      <w:r>
        <w:t xml:space="preserve">. </w:t>
      </w:r>
    </w:p>
    <w:p w:rsidR="00DC733B" w:rsidRPr="006E24F7" w:rsidRDefault="00DC733B" w:rsidP="00DC733B">
      <w:pPr>
        <w:pStyle w:val="1"/>
        <w:spacing w:after="222"/>
        <w:ind w:left="762" w:right="707"/>
        <w:rPr>
          <w:u w:val="single"/>
        </w:rPr>
      </w:pPr>
      <w:bookmarkStart w:id="0" w:name="_Toc14941"/>
      <w:r w:rsidRPr="006E24F7">
        <w:rPr>
          <w:u w:val="single"/>
        </w:rPr>
        <w:t xml:space="preserve">Техника «Марания» </w:t>
      </w:r>
      <w:bookmarkEnd w:id="0"/>
    </w:p>
    <w:p w:rsidR="00DC733B" w:rsidRPr="00BD12FF" w:rsidRDefault="00DC733B" w:rsidP="00BD12FF">
      <w:pPr>
        <w:shd w:val="clear" w:color="auto" w:fill="FFFFFF" w:themeFill="background1"/>
        <w:spacing w:line="240" w:lineRule="auto"/>
        <w:ind w:left="129" w:right="89"/>
        <w:rPr>
          <w:rFonts w:ascii="Times New Roman" w:hAnsi="Times New Roman" w:cs="Times New Roman"/>
          <w:sz w:val="24"/>
          <w:szCs w:val="24"/>
        </w:rPr>
      </w:pPr>
      <w:r w:rsidRPr="00BD12FF">
        <w:rPr>
          <w:rFonts w:ascii="Times New Roman" w:hAnsi="Times New Roman" w:cs="Times New Roman"/>
          <w:sz w:val="24"/>
          <w:szCs w:val="24"/>
        </w:rPr>
        <w:t>В буквальном понимании «марать» — значит «пачкать, грязнить</w:t>
      </w:r>
      <w:r w:rsidR="00880B8D" w:rsidRPr="00BD12FF">
        <w:rPr>
          <w:rFonts w:ascii="Times New Roman" w:hAnsi="Times New Roman" w:cs="Times New Roman"/>
          <w:sz w:val="24"/>
          <w:szCs w:val="24"/>
        </w:rPr>
        <w:t xml:space="preserve">». (слайд 4)          </w:t>
      </w:r>
      <w:r w:rsidRPr="00BD12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2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12FF">
        <w:rPr>
          <w:rFonts w:ascii="Times New Roman" w:hAnsi="Times New Roman" w:cs="Times New Roman"/>
          <w:sz w:val="24"/>
          <w:szCs w:val="24"/>
        </w:rPr>
        <w:t xml:space="preserve"> данном случае, в условиях арт-сессии, речь идет о спонтанных рисунках детей дошкольного и младшего школьного возраста, выполненных в абстрактной манере, имеющих схожесть с рисунками </w:t>
      </w:r>
      <w:proofErr w:type="spellStart"/>
      <w:r w:rsidRPr="00BD12FF">
        <w:rPr>
          <w:rFonts w:ascii="Times New Roman" w:hAnsi="Times New Roman" w:cs="Times New Roman"/>
          <w:sz w:val="24"/>
          <w:szCs w:val="24"/>
        </w:rPr>
        <w:t>доизобразительного</w:t>
      </w:r>
      <w:proofErr w:type="spellEnd"/>
      <w:r w:rsidRPr="00BD12FF">
        <w:rPr>
          <w:rFonts w:ascii="Times New Roman" w:hAnsi="Times New Roman" w:cs="Times New Roman"/>
          <w:sz w:val="24"/>
          <w:szCs w:val="24"/>
        </w:rPr>
        <w:t xml:space="preserve"> периода.</w:t>
      </w:r>
      <w:r w:rsidRPr="00BD12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733B" w:rsidRPr="00BD12FF" w:rsidRDefault="00DC733B" w:rsidP="00BD12FF">
      <w:pPr>
        <w:shd w:val="clear" w:color="auto" w:fill="FFFFFF" w:themeFill="background1"/>
        <w:spacing w:line="240" w:lineRule="auto"/>
        <w:ind w:left="129" w:right="89"/>
        <w:rPr>
          <w:rFonts w:ascii="Times New Roman" w:hAnsi="Times New Roman" w:cs="Times New Roman"/>
          <w:sz w:val="24"/>
          <w:szCs w:val="24"/>
        </w:rPr>
      </w:pPr>
      <w:r w:rsidRPr="00BD12FF">
        <w:rPr>
          <w:rFonts w:ascii="Times New Roman" w:hAnsi="Times New Roman" w:cs="Times New Roman"/>
          <w:sz w:val="24"/>
          <w:szCs w:val="24"/>
        </w:rPr>
        <w:t xml:space="preserve">В технике «марания» отсутствует   структурированные изображения и сюжеты, зато есть самые различные сочетания отвлеченных форм и цветовых пятен. Достаточно широк выбор способов создания рисунков: это   могут быть и ритмичность движения руки, и композиционная случайность нанесения мазков и штрихов, и размазывание и разбрызгивании красок, и нанесении множества слоев, и смешивании цветов. Наиболее насыщенными по воплощению и эмоционально яркими являются гуашевые или акварельные изображения.  </w:t>
      </w:r>
    </w:p>
    <w:p w:rsidR="00880B8D" w:rsidRPr="00BD12FF" w:rsidRDefault="00880B8D" w:rsidP="00BD12FF">
      <w:pPr>
        <w:shd w:val="clear" w:color="auto" w:fill="FFFFFF" w:themeFill="background1"/>
        <w:spacing w:line="240" w:lineRule="auto"/>
        <w:ind w:left="129" w:right="89"/>
        <w:rPr>
          <w:rFonts w:ascii="Times New Roman" w:hAnsi="Times New Roman" w:cs="Times New Roman"/>
          <w:sz w:val="24"/>
          <w:szCs w:val="24"/>
        </w:rPr>
      </w:pPr>
      <w:r w:rsidRPr="00BD12FF">
        <w:rPr>
          <w:rFonts w:ascii="Times New Roman" w:hAnsi="Times New Roman" w:cs="Times New Roman"/>
          <w:sz w:val="24"/>
          <w:szCs w:val="24"/>
        </w:rPr>
        <w:t xml:space="preserve">В ходе работы   сам процесс «марания» порой выглядят как деструктивные действия с красками, мелками. Однако игровая оболочка оттягивает внимание от не принимаемых в обычной жизни поступков, позволяет ребенку без опасений удовлетворить деструктивные влечения. </w:t>
      </w:r>
    </w:p>
    <w:p w:rsidR="00880B8D" w:rsidRPr="00BD12FF" w:rsidRDefault="00880B8D" w:rsidP="00BD12FF">
      <w:pPr>
        <w:shd w:val="clear" w:color="auto" w:fill="FFFFFF" w:themeFill="background1"/>
        <w:spacing w:line="240" w:lineRule="auto"/>
        <w:ind w:left="129" w:right="89"/>
        <w:rPr>
          <w:rFonts w:ascii="Times New Roman" w:hAnsi="Times New Roman" w:cs="Times New Roman"/>
          <w:sz w:val="24"/>
          <w:szCs w:val="24"/>
        </w:rPr>
      </w:pPr>
      <w:r w:rsidRPr="00BD12FF">
        <w:rPr>
          <w:rFonts w:ascii="Times New Roman" w:hAnsi="Times New Roman" w:cs="Times New Roman"/>
          <w:sz w:val="24"/>
          <w:szCs w:val="24"/>
        </w:rPr>
        <w:t xml:space="preserve">Краски инициируют спонтанность, помогают более открыто проявлять разнообразные эмоции, исследовать собственные переживания. Их можно облечь в привлекательную для детей форму: они могут замазывать краской вход в пещеру; брызгами, пятнами, разнообразными линиями создавать города, явления природы, сказочных существ; закрашивать цветными мелками собственный силуэт, нарисованный на полу. </w:t>
      </w:r>
    </w:p>
    <w:p w:rsidR="00880B8D" w:rsidRPr="00BD12FF" w:rsidRDefault="00880B8D" w:rsidP="00BD12FF">
      <w:pPr>
        <w:shd w:val="clear" w:color="auto" w:fill="FFFFFF" w:themeFill="background1"/>
        <w:spacing w:line="240" w:lineRule="auto"/>
        <w:ind w:left="129" w:right="89"/>
        <w:rPr>
          <w:rFonts w:ascii="Times New Roman" w:hAnsi="Times New Roman" w:cs="Times New Roman"/>
          <w:sz w:val="24"/>
          <w:szCs w:val="24"/>
        </w:rPr>
      </w:pPr>
      <w:r w:rsidRPr="00BD12FF">
        <w:rPr>
          <w:rFonts w:ascii="Times New Roman" w:hAnsi="Times New Roman" w:cs="Times New Roman"/>
          <w:sz w:val="24"/>
          <w:szCs w:val="24"/>
        </w:rPr>
        <w:t>У «мараний» нет категорий «правильно-неправильно», «хорошо плохо», нет эталонов.</w:t>
      </w:r>
    </w:p>
    <w:p w:rsidR="00880B8D" w:rsidRPr="006E24F7" w:rsidRDefault="00880B8D" w:rsidP="00880B8D">
      <w:pPr>
        <w:pStyle w:val="1"/>
        <w:shd w:val="clear" w:color="auto" w:fill="FFFFFF" w:themeFill="background1"/>
        <w:ind w:left="762" w:right="707"/>
        <w:jc w:val="left"/>
        <w:rPr>
          <w:u w:val="single"/>
        </w:rPr>
      </w:pPr>
      <w:bookmarkStart w:id="1" w:name="_Toc14942"/>
      <w:r>
        <w:t xml:space="preserve">                                   </w:t>
      </w:r>
      <w:r w:rsidRPr="006E24F7">
        <w:rPr>
          <w:u w:val="single"/>
        </w:rPr>
        <w:t>Техника «</w:t>
      </w:r>
      <w:proofErr w:type="spellStart"/>
      <w:r w:rsidRPr="006E24F7">
        <w:rPr>
          <w:u w:val="single"/>
        </w:rPr>
        <w:t>Акватушь</w:t>
      </w:r>
      <w:proofErr w:type="spellEnd"/>
      <w:r w:rsidRPr="006E24F7">
        <w:rPr>
          <w:u w:val="single"/>
        </w:rPr>
        <w:t xml:space="preserve">» </w:t>
      </w:r>
      <w:bookmarkEnd w:id="1"/>
    </w:p>
    <w:p w:rsidR="00880B8D" w:rsidRPr="00BD12FF" w:rsidRDefault="00880B8D" w:rsidP="00BD12FF">
      <w:pPr>
        <w:shd w:val="clear" w:color="auto" w:fill="FFFFFF" w:themeFill="background1"/>
        <w:spacing w:after="368" w:line="240" w:lineRule="auto"/>
        <w:ind w:left="70" w:right="106"/>
        <w:rPr>
          <w:rFonts w:ascii="Times New Roman" w:hAnsi="Times New Roman" w:cs="Times New Roman"/>
          <w:sz w:val="24"/>
          <w:szCs w:val="24"/>
        </w:rPr>
      </w:pPr>
      <w:r w:rsidRPr="00BD12FF">
        <w:rPr>
          <w:rFonts w:ascii="Times New Roman" w:hAnsi="Times New Roman" w:cs="Times New Roman"/>
          <w:sz w:val="24"/>
          <w:szCs w:val="24"/>
        </w:rPr>
        <w:t xml:space="preserve">Техника проста, необычна и близка детским играм с водой.   При помощи </w:t>
      </w:r>
      <w:proofErr w:type="spellStart"/>
      <w:r w:rsidRPr="00BD12FF">
        <w:rPr>
          <w:rFonts w:ascii="Times New Roman" w:hAnsi="Times New Roman" w:cs="Times New Roman"/>
          <w:sz w:val="24"/>
          <w:szCs w:val="24"/>
        </w:rPr>
        <w:t>акватуши</w:t>
      </w:r>
      <w:proofErr w:type="spellEnd"/>
      <w:r w:rsidRPr="00BD12FF">
        <w:rPr>
          <w:rFonts w:ascii="Times New Roman" w:hAnsi="Times New Roman" w:cs="Times New Roman"/>
          <w:sz w:val="24"/>
          <w:szCs w:val="24"/>
        </w:rPr>
        <w:t xml:space="preserve"> </w:t>
      </w:r>
      <w:r w:rsidRPr="00BD12FF">
        <w:rPr>
          <w:rFonts w:ascii="Times New Roman" w:hAnsi="Times New Roman" w:cs="Times New Roman"/>
          <w:sz w:val="24"/>
          <w:szCs w:val="24"/>
        </w:rPr>
        <w:tab/>
        <w:t xml:space="preserve">дети </w:t>
      </w:r>
      <w:r w:rsidRPr="00BD12FF">
        <w:rPr>
          <w:rFonts w:ascii="Times New Roman" w:hAnsi="Times New Roman" w:cs="Times New Roman"/>
          <w:sz w:val="24"/>
          <w:szCs w:val="24"/>
        </w:rPr>
        <w:tab/>
        <w:t>с дефицитом внимания приобретают возможность получить радость от поэтапной деятельности с отодвинутым результатом, а испытывающие негативизм получают побудительный мотив для включения в творческую деятельность.</w:t>
      </w:r>
    </w:p>
    <w:p w:rsidR="00880B8D" w:rsidRPr="00BD12FF" w:rsidRDefault="00880B8D" w:rsidP="00BD12FF">
      <w:pPr>
        <w:shd w:val="clear" w:color="auto" w:fill="FFFFFF" w:themeFill="background1"/>
        <w:spacing w:after="368" w:line="240" w:lineRule="auto"/>
        <w:ind w:left="70" w:right="106"/>
        <w:rPr>
          <w:rFonts w:ascii="Times New Roman" w:hAnsi="Times New Roman" w:cs="Times New Roman"/>
          <w:sz w:val="24"/>
          <w:szCs w:val="24"/>
        </w:rPr>
      </w:pPr>
      <w:r w:rsidRPr="00BD12FF">
        <w:rPr>
          <w:rFonts w:ascii="Times New Roman" w:hAnsi="Times New Roman" w:cs="Times New Roman"/>
          <w:sz w:val="24"/>
          <w:szCs w:val="24"/>
        </w:rPr>
        <w:t xml:space="preserve">Ход работы: первым слоем на лист бумаги крупными мазками наносится гуашевый рисунок. После его </w:t>
      </w:r>
      <w:proofErr w:type="spellStart"/>
      <w:r w:rsidRPr="00BD12FF">
        <w:rPr>
          <w:rFonts w:ascii="Times New Roman" w:hAnsi="Times New Roman" w:cs="Times New Roman"/>
          <w:sz w:val="24"/>
          <w:szCs w:val="24"/>
        </w:rPr>
        <w:t>подсыхания</w:t>
      </w:r>
      <w:proofErr w:type="spellEnd"/>
      <w:r w:rsidRPr="00BD12FF">
        <w:rPr>
          <w:rFonts w:ascii="Times New Roman" w:hAnsi="Times New Roman" w:cs="Times New Roman"/>
          <w:sz w:val="24"/>
          <w:szCs w:val="24"/>
        </w:rPr>
        <w:t xml:space="preserve"> вторым слоем весь лист покрывается черной тушью (последняя сохнет быстро, если ее слой не слишком толст). Затем рисунок опускается в воду. В воде гуашь почти смывается, а тушь – лишь частично. В результате на черном фоне остается тонированный рисунок с размытыми контурами. Стремление к удовольствию от контакта с водой и грязью </w:t>
      </w:r>
      <w:r w:rsidRPr="00BD12FF">
        <w:rPr>
          <w:rFonts w:ascii="Times New Roman" w:hAnsi="Times New Roman" w:cs="Times New Roman"/>
          <w:sz w:val="24"/>
          <w:szCs w:val="24"/>
        </w:rPr>
        <w:lastRenderedPageBreak/>
        <w:t xml:space="preserve">естественным образом раскрывается, когда ребенок </w:t>
      </w:r>
      <w:r w:rsidRPr="00BD12FF">
        <w:rPr>
          <w:rFonts w:ascii="Times New Roman" w:hAnsi="Times New Roman" w:cs="Times New Roman"/>
          <w:sz w:val="24"/>
          <w:szCs w:val="24"/>
        </w:rPr>
        <w:tab/>
        <w:t>испытывает психологическую безопасность и расслабляется.  Работа на одном листе в паре или всей группой добавляет выразительности результату, а также обогащает взаимодействие детей.</w:t>
      </w:r>
    </w:p>
    <w:p w:rsidR="00880B8D" w:rsidRDefault="006E24F7" w:rsidP="00880B8D">
      <w:pPr>
        <w:shd w:val="clear" w:color="auto" w:fill="FFFFFF" w:themeFill="background1"/>
        <w:spacing w:after="368" w:line="240" w:lineRule="auto"/>
        <w:ind w:left="70" w:right="1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                                                     </w:t>
      </w:r>
      <w:r w:rsidRPr="006E24F7">
        <w:rPr>
          <w:rFonts w:ascii="Times New Roman" w:hAnsi="Times New Roman" w:cs="Times New Roman"/>
          <w:b/>
          <w:sz w:val="28"/>
          <w:szCs w:val="28"/>
          <w:u w:val="single"/>
        </w:rPr>
        <w:t>Техника «Рисование клубком»</w:t>
      </w:r>
    </w:p>
    <w:p w:rsidR="000D4F28" w:rsidRPr="00BD12FF" w:rsidRDefault="000D4F28" w:rsidP="00BD12FF">
      <w:pPr>
        <w:shd w:val="clear" w:color="auto" w:fill="FFFFFF" w:themeFill="background1"/>
        <w:spacing w:after="133" w:line="240" w:lineRule="auto"/>
        <w:ind w:left="129" w:right="89"/>
        <w:rPr>
          <w:rFonts w:ascii="Times New Roman" w:hAnsi="Times New Roman" w:cs="Times New Roman"/>
          <w:sz w:val="24"/>
          <w:szCs w:val="24"/>
        </w:rPr>
      </w:pPr>
      <w:r w:rsidRPr="00BD12FF">
        <w:rPr>
          <w:rFonts w:ascii="Times New Roman" w:hAnsi="Times New Roman" w:cs="Times New Roman"/>
          <w:sz w:val="24"/>
          <w:szCs w:val="24"/>
        </w:rPr>
        <w:t>Данная техника может использоваться для повышения самооценки детей с симптомом «не умею рисовать», развитие креативности, диагностика.  (слайд 6)</w:t>
      </w:r>
    </w:p>
    <w:p w:rsidR="000D4F28" w:rsidRPr="00BD12FF" w:rsidRDefault="000D4F28" w:rsidP="00BD12FF">
      <w:pPr>
        <w:shd w:val="clear" w:color="auto" w:fill="FFFFFF" w:themeFill="background1"/>
        <w:spacing w:line="240" w:lineRule="auto"/>
        <w:ind w:left="129" w:right="89"/>
        <w:rPr>
          <w:rFonts w:ascii="Times New Roman" w:hAnsi="Times New Roman" w:cs="Times New Roman"/>
          <w:sz w:val="24"/>
          <w:szCs w:val="24"/>
        </w:rPr>
      </w:pPr>
      <w:r w:rsidRPr="00BD12FF">
        <w:rPr>
          <w:rFonts w:ascii="Times New Roman" w:hAnsi="Times New Roman" w:cs="Times New Roman"/>
          <w:sz w:val="24"/>
          <w:szCs w:val="24"/>
        </w:rPr>
        <w:t xml:space="preserve">В ходе работы психолог должен размотать клубок ниток и показать детям, как создать на полу или столе узоры, или картины. Затем клубок берет по очереди каждый ребенок и, разматывая его, создает композицию, после чего проводится обсуждение.  Вопросы для обсуждения: —какие буквы ты здесь видишь;  </w:t>
      </w:r>
    </w:p>
    <w:p w:rsidR="000D4F28" w:rsidRPr="00BD12FF" w:rsidRDefault="000D4F28" w:rsidP="00BD12FF">
      <w:pPr>
        <w:shd w:val="clear" w:color="auto" w:fill="FFFFFF" w:themeFill="background1"/>
        <w:spacing w:line="240" w:lineRule="auto"/>
        <w:ind w:left="314" w:right="89"/>
        <w:rPr>
          <w:rFonts w:ascii="Times New Roman" w:hAnsi="Times New Roman" w:cs="Times New Roman"/>
          <w:sz w:val="24"/>
          <w:szCs w:val="24"/>
        </w:rPr>
      </w:pPr>
      <w:r w:rsidRPr="00BD12FF">
        <w:rPr>
          <w:rFonts w:ascii="Times New Roman" w:hAnsi="Times New Roman" w:cs="Times New Roman"/>
          <w:sz w:val="24"/>
          <w:szCs w:val="24"/>
        </w:rPr>
        <w:t xml:space="preserve">—какие фигуры ты здесь видишь;  </w:t>
      </w:r>
    </w:p>
    <w:p w:rsidR="000D4F28" w:rsidRPr="00BD12FF" w:rsidRDefault="00AE5242" w:rsidP="00BD12FF">
      <w:pPr>
        <w:shd w:val="clear" w:color="auto" w:fill="FFFFFF" w:themeFill="background1"/>
        <w:spacing w:after="4" w:line="240" w:lineRule="auto"/>
        <w:ind w:left="314" w:right="106"/>
        <w:rPr>
          <w:rFonts w:ascii="Times New Roman" w:hAnsi="Times New Roman" w:cs="Times New Roman"/>
          <w:sz w:val="24"/>
          <w:szCs w:val="24"/>
        </w:rPr>
      </w:pPr>
      <w:r w:rsidRPr="00BD12FF">
        <w:rPr>
          <w:rFonts w:ascii="Times New Roman" w:hAnsi="Times New Roman" w:cs="Times New Roman"/>
          <w:sz w:val="24"/>
          <w:szCs w:val="24"/>
        </w:rPr>
        <w:t xml:space="preserve">—можешь ли ты здесь разобрать </w:t>
      </w:r>
      <w:r w:rsidR="000D4F28" w:rsidRPr="00BD12FF">
        <w:rPr>
          <w:rFonts w:ascii="Times New Roman" w:hAnsi="Times New Roman" w:cs="Times New Roman"/>
          <w:sz w:val="24"/>
          <w:szCs w:val="24"/>
        </w:rPr>
        <w:t xml:space="preserve">какие-либо цифры;  </w:t>
      </w:r>
    </w:p>
    <w:p w:rsidR="000D4F28" w:rsidRPr="00BD12FF" w:rsidRDefault="000D4F28" w:rsidP="00BD12FF">
      <w:pPr>
        <w:shd w:val="clear" w:color="auto" w:fill="FFFFFF" w:themeFill="background1"/>
        <w:spacing w:line="240" w:lineRule="auto"/>
        <w:ind w:left="314" w:right="89"/>
        <w:rPr>
          <w:rFonts w:ascii="Times New Roman" w:hAnsi="Times New Roman" w:cs="Times New Roman"/>
          <w:sz w:val="24"/>
          <w:szCs w:val="24"/>
        </w:rPr>
      </w:pPr>
      <w:r w:rsidRPr="00BD12FF">
        <w:rPr>
          <w:rFonts w:ascii="Times New Roman" w:hAnsi="Times New Roman" w:cs="Times New Roman"/>
          <w:sz w:val="24"/>
          <w:szCs w:val="24"/>
        </w:rPr>
        <w:t xml:space="preserve">—какое </w:t>
      </w:r>
      <w:r w:rsidRPr="00BD12FF">
        <w:rPr>
          <w:rFonts w:ascii="Times New Roman" w:hAnsi="Times New Roman" w:cs="Times New Roman"/>
          <w:sz w:val="24"/>
          <w:szCs w:val="24"/>
        </w:rPr>
        <w:tab/>
        <w:t>бл</w:t>
      </w:r>
      <w:r w:rsidR="00AE5242" w:rsidRPr="00BD12FF">
        <w:rPr>
          <w:rFonts w:ascii="Times New Roman" w:hAnsi="Times New Roman" w:cs="Times New Roman"/>
          <w:sz w:val="24"/>
          <w:szCs w:val="24"/>
        </w:rPr>
        <w:t xml:space="preserve">юдо </w:t>
      </w:r>
      <w:r w:rsidRPr="00BD12FF">
        <w:rPr>
          <w:rFonts w:ascii="Times New Roman" w:hAnsi="Times New Roman" w:cs="Times New Roman"/>
          <w:sz w:val="24"/>
          <w:szCs w:val="24"/>
        </w:rPr>
        <w:t xml:space="preserve">здесь нарисовано;  </w:t>
      </w:r>
    </w:p>
    <w:p w:rsidR="000D4F28" w:rsidRPr="00BD12FF" w:rsidRDefault="00AE5242" w:rsidP="00BD12FF">
      <w:pPr>
        <w:shd w:val="clear" w:color="auto" w:fill="FFFFFF" w:themeFill="background1"/>
        <w:spacing w:after="4" w:line="240" w:lineRule="auto"/>
        <w:ind w:left="314" w:right="106"/>
        <w:rPr>
          <w:rFonts w:ascii="Times New Roman" w:hAnsi="Times New Roman" w:cs="Times New Roman"/>
          <w:sz w:val="24"/>
          <w:szCs w:val="24"/>
        </w:rPr>
      </w:pPr>
      <w:r w:rsidRPr="00BD12FF">
        <w:rPr>
          <w:rFonts w:ascii="Times New Roman" w:hAnsi="Times New Roman" w:cs="Times New Roman"/>
          <w:sz w:val="24"/>
          <w:szCs w:val="24"/>
        </w:rPr>
        <w:t xml:space="preserve">—что напоминают тебе эти линии: людей, пейзажи, </w:t>
      </w:r>
      <w:r w:rsidR="000D4F28" w:rsidRPr="00BD12FF">
        <w:rPr>
          <w:rFonts w:ascii="Times New Roman" w:hAnsi="Times New Roman" w:cs="Times New Roman"/>
          <w:sz w:val="24"/>
          <w:szCs w:val="24"/>
        </w:rPr>
        <w:t xml:space="preserve">какие-нибудь события.  </w:t>
      </w:r>
      <w:r w:rsidR="000D4F28" w:rsidRPr="00BD12F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D4F28" w:rsidRPr="00BD12FF" w:rsidRDefault="000D4F28" w:rsidP="00BD12FF">
      <w:pPr>
        <w:shd w:val="clear" w:color="auto" w:fill="FFFFFF" w:themeFill="background1"/>
        <w:spacing w:after="368" w:line="240" w:lineRule="auto"/>
        <w:ind w:left="70" w:right="106"/>
        <w:rPr>
          <w:rFonts w:ascii="Times New Roman" w:hAnsi="Times New Roman" w:cs="Times New Roman"/>
          <w:sz w:val="24"/>
          <w:szCs w:val="24"/>
        </w:rPr>
      </w:pPr>
      <w:r w:rsidRPr="00BD12FF">
        <w:rPr>
          <w:rFonts w:ascii="Times New Roman" w:hAnsi="Times New Roman" w:cs="Times New Roman"/>
          <w:sz w:val="24"/>
          <w:szCs w:val="24"/>
        </w:rPr>
        <w:t xml:space="preserve">В индивидуальном режиме эта техника может быть использована </w:t>
      </w:r>
      <w:r w:rsidR="00AE5242" w:rsidRPr="00BD12FF">
        <w:rPr>
          <w:rFonts w:ascii="Times New Roman" w:hAnsi="Times New Roman" w:cs="Times New Roman"/>
          <w:sz w:val="24"/>
          <w:szCs w:val="24"/>
        </w:rPr>
        <w:t>с агрессивными</w:t>
      </w:r>
      <w:r w:rsidRPr="00BD12FF">
        <w:rPr>
          <w:rFonts w:ascii="Times New Roman" w:hAnsi="Times New Roman" w:cs="Times New Roman"/>
          <w:sz w:val="24"/>
          <w:szCs w:val="24"/>
        </w:rPr>
        <w:t xml:space="preserve"> </w:t>
      </w:r>
      <w:r w:rsidR="00AE5242" w:rsidRPr="00BD12FF">
        <w:rPr>
          <w:rFonts w:ascii="Times New Roman" w:hAnsi="Times New Roman" w:cs="Times New Roman"/>
          <w:sz w:val="24"/>
          <w:szCs w:val="24"/>
        </w:rPr>
        <w:t xml:space="preserve">детьми, </w:t>
      </w:r>
      <w:proofErr w:type="spellStart"/>
      <w:r w:rsidR="00AE5242" w:rsidRPr="00BD12FF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="00AE5242" w:rsidRPr="00BD12FF">
        <w:rPr>
          <w:rFonts w:ascii="Times New Roman" w:hAnsi="Times New Roman" w:cs="Times New Roman"/>
          <w:sz w:val="24"/>
          <w:szCs w:val="24"/>
        </w:rPr>
        <w:t>, легко</w:t>
      </w:r>
      <w:r w:rsidRPr="00BD12FF">
        <w:rPr>
          <w:rFonts w:ascii="Times New Roman" w:hAnsi="Times New Roman" w:cs="Times New Roman"/>
          <w:sz w:val="24"/>
          <w:szCs w:val="24"/>
        </w:rPr>
        <w:t xml:space="preserve"> отвлекаемыми и замкнутыми.</w:t>
      </w:r>
    </w:p>
    <w:p w:rsidR="001907DF" w:rsidRDefault="009A1E38" w:rsidP="009A1E38">
      <w:pPr>
        <w:rPr>
          <w:rFonts w:ascii="Times New Roman" w:hAnsi="Times New Roman" w:cs="Times New Roman"/>
          <w:b/>
          <w:sz w:val="28"/>
          <w:szCs w:val="28"/>
        </w:rPr>
      </w:pPr>
      <w:r w:rsidRPr="009A1E3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9A1E38" w:rsidRPr="001907DF" w:rsidRDefault="001907DF" w:rsidP="009A1E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9A1E38" w:rsidRPr="001907DF">
        <w:rPr>
          <w:rFonts w:ascii="Times New Roman" w:hAnsi="Times New Roman" w:cs="Times New Roman"/>
          <w:b/>
          <w:sz w:val="28"/>
          <w:szCs w:val="28"/>
          <w:u w:val="single"/>
        </w:rPr>
        <w:t>Рисунок на пене</w:t>
      </w:r>
    </w:p>
    <w:p w:rsidR="001907DF" w:rsidRPr="00BD12FF" w:rsidRDefault="001907DF" w:rsidP="00BD12F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2FF">
        <w:rPr>
          <w:rFonts w:ascii="Times New Roman" w:hAnsi="Times New Roman" w:cs="Times New Roman"/>
          <w:sz w:val="24"/>
          <w:szCs w:val="24"/>
        </w:rPr>
        <w:t xml:space="preserve">Пена для бритья – очень необычная поверхность для рисования. Краску на ней можно растягивать и закручивать красивыми виньетками, завитками и другими узорами. Процесс напоминает </w:t>
      </w:r>
      <w:proofErr w:type="spellStart"/>
      <w:r w:rsidRPr="00BD12FF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BD12FF">
        <w:rPr>
          <w:rFonts w:ascii="Times New Roman" w:hAnsi="Times New Roman" w:cs="Times New Roman"/>
          <w:sz w:val="24"/>
          <w:szCs w:val="24"/>
        </w:rPr>
        <w:t xml:space="preserve"> (рисование на воде), а каждый новый рисунок получается уникальным. (слайд 7,8,9)</w:t>
      </w:r>
    </w:p>
    <w:p w:rsidR="001907DF" w:rsidRDefault="001907DF" w:rsidP="00BD12F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2FF">
        <w:rPr>
          <w:rFonts w:ascii="Times New Roman" w:hAnsi="Times New Roman" w:cs="Times New Roman"/>
          <w:sz w:val="24"/>
          <w:szCs w:val="24"/>
        </w:rPr>
        <w:t>При рисовании на пене для бритья используется принцип монотипии – рисование с помощью уникальных отпечатков. Бумагу с такими необычными узорами можно использовать для упаковки подарков, для создания открыток и панно, как фон для аппликаций и т.д. Эта техника помогает развитию фантазии, воображения, оказывает удивительный успокоительный эффект. Рекомендуется для профилактики и коррекции тревожности и страхов.</w:t>
      </w:r>
    </w:p>
    <w:p w:rsidR="00C93CB7" w:rsidRPr="00C93CB7" w:rsidRDefault="00C93CB7" w:rsidP="00C93CB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CB7">
        <w:rPr>
          <w:rFonts w:ascii="Times New Roman" w:hAnsi="Times New Roman" w:cs="Times New Roman"/>
          <w:b/>
          <w:bCs/>
          <w:sz w:val="28"/>
          <w:szCs w:val="28"/>
        </w:rPr>
        <w:t xml:space="preserve">Условия успешного проведения </w:t>
      </w:r>
      <w:proofErr w:type="spellStart"/>
      <w:r w:rsidRPr="00C93CB7">
        <w:rPr>
          <w:rFonts w:ascii="Times New Roman" w:hAnsi="Times New Roman" w:cs="Times New Roman"/>
          <w:b/>
          <w:bCs/>
          <w:sz w:val="28"/>
          <w:szCs w:val="28"/>
        </w:rPr>
        <w:t>изотерапии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3CB7">
        <w:rPr>
          <w:rFonts w:ascii="Times New Roman" w:hAnsi="Times New Roman" w:cs="Times New Roman"/>
          <w:bCs/>
          <w:sz w:val="28"/>
          <w:szCs w:val="28"/>
        </w:rPr>
        <w:t>(слайд 10)</w:t>
      </w:r>
      <w:bookmarkStart w:id="2" w:name="_GoBack"/>
      <w:bookmarkEnd w:id="2"/>
    </w:p>
    <w:p w:rsidR="007B28EA" w:rsidRPr="00BD12FF" w:rsidRDefault="007B28EA" w:rsidP="00C93CB7">
      <w:pPr>
        <w:shd w:val="clear" w:color="auto" w:fill="FFFFFF" w:themeFill="background1"/>
        <w:spacing w:line="240" w:lineRule="auto"/>
        <w:ind w:right="89"/>
        <w:rPr>
          <w:rFonts w:ascii="Times New Roman" w:hAnsi="Times New Roman" w:cs="Times New Roman"/>
          <w:sz w:val="24"/>
          <w:szCs w:val="24"/>
        </w:rPr>
      </w:pPr>
      <w:r w:rsidRPr="007B28EA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2FF">
        <w:rPr>
          <w:rFonts w:ascii="Times New Roman" w:hAnsi="Times New Roman" w:cs="Times New Roman"/>
          <w:sz w:val="24"/>
          <w:szCs w:val="24"/>
        </w:rPr>
        <w:t>(слайд 1</w:t>
      </w:r>
      <w:r w:rsidR="00C93CB7">
        <w:rPr>
          <w:rFonts w:ascii="Times New Roman" w:hAnsi="Times New Roman" w:cs="Times New Roman"/>
          <w:sz w:val="24"/>
          <w:szCs w:val="24"/>
        </w:rPr>
        <w:t>1</w:t>
      </w:r>
      <w:r w:rsidRPr="00BD12FF">
        <w:rPr>
          <w:rFonts w:ascii="Times New Roman" w:hAnsi="Times New Roman" w:cs="Times New Roman"/>
          <w:sz w:val="24"/>
          <w:szCs w:val="24"/>
        </w:rPr>
        <w:t xml:space="preserve">) Каждый рисунок   ребенка уникален. Его невозможно с точностью воспроизвести на последующих занятиях. Каждая новая работа – это естественный способ рассказа о себе, о своих чувствах и мыслях в текущий момент времени, а также о своем опыте и переживаниях, не нашедших словесного выражениях и ставших для ребенка эмоциональным грузом. Все, что беспокоит ребенка, волнует его, он может выразить на бумаге или на другом специально подобранном для этого материале.  </w:t>
      </w:r>
    </w:p>
    <w:p w:rsidR="007B28EA" w:rsidRPr="00BD12FF" w:rsidRDefault="007B28EA" w:rsidP="00BD12FF">
      <w:pPr>
        <w:shd w:val="clear" w:color="auto" w:fill="FFFFFF" w:themeFill="background1"/>
        <w:spacing w:line="240" w:lineRule="auto"/>
        <w:ind w:left="129" w:right="89"/>
        <w:rPr>
          <w:rFonts w:ascii="Times New Roman" w:hAnsi="Times New Roman" w:cs="Times New Roman"/>
          <w:sz w:val="24"/>
          <w:szCs w:val="24"/>
        </w:rPr>
      </w:pPr>
      <w:r w:rsidRPr="00BD12FF">
        <w:rPr>
          <w:rFonts w:ascii="Times New Roman" w:hAnsi="Times New Roman" w:cs="Times New Roman"/>
          <w:sz w:val="24"/>
          <w:szCs w:val="24"/>
        </w:rPr>
        <w:t xml:space="preserve">Весь процесс творческой деятельности является важным элементом его развития. На занятиях в ребенке открываются такие творческие начала, о которых он ранее и не подозревал. Ребенок не задумывается о конечном результате, он получает удовольствие от самого процесса, он учится выражать свои чувства, справляться с переживаниями, дает возможность выходу своей накопившейся энергии, а также развивает творческие способности. Именно поэтому арт-терапия так эффективна при работе с детьми.  </w:t>
      </w:r>
    </w:p>
    <w:p w:rsidR="007B28EA" w:rsidRPr="001907DF" w:rsidRDefault="007B28EA" w:rsidP="001907D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07DF" w:rsidRPr="009A1E38" w:rsidRDefault="001907DF" w:rsidP="009A1E38">
      <w:pPr>
        <w:rPr>
          <w:rFonts w:ascii="Times New Roman" w:hAnsi="Times New Roman" w:cs="Times New Roman"/>
          <w:b/>
          <w:sz w:val="28"/>
          <w:szCs w:val="28"/>
        </w:rPr>
      </w:pPr>
    </w:p>
    <w:p w:rsidR="00AE5242" w:rsidRPr="000D4F28" w:rsidRDefault="00AE5242" w:rsidP="000D4F28">
      <w:pPr>
        <w:shd w:val="clear" w:color="auto" w:fill="FFFFFF" w:themeFill="background1"/>
        <w:spacing w:after="368" w:line="240" w:lineRule="auto"/>
        <w:ind w:left="70" w:right="10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B8D" w:rsidRDefault="00880B8D" w:rsidP="00880B8D">
      <w:pPr>
        <w:shd w:val="clear" w:color="auto" w:fill="FFFFFF" w:themeFill="background1"/>
        <w:spacing w:after="368" w:line="240" w:lineRule="auto"/>
        <w:ind w:left="70" w:right="106"/>
        <w:rPr>
          <w:rFonts w:ascii="Times New Roman" w:hAnsi="Times New Roman" w:cs="Times New Roman"/>
          <w:sz w:val="28"/>
          <w:szCs w:val="28"/>
        </w:rPr>
      </w:pPr>
    </w:p>
    <w:p w:rsidR="00880B8D" w:rsidRPr="00880B8D" w:rsidRDefault="00880B8D" w:rsidP="00880B8D">
      <w:pPr>
        <w:shd w:val="clear" w:color="auto" w:fill="FFFFFF" w:themeFill="background1"/>
        <w:spacing w:after="368" w:line="240" w:lineRule="auto"/>
        <w:ind w:left="70" w:right="106"/>
        <w:rPr>
          <w:rFonts w:ascii="Times New Roman" w:hAnsi="Times New Roman" w:cs="Times New Roman"/>
          <w:sz w:val="28"/>
          <w:szCs w:val="28"/>
        </w:rPr>
      </w:pPr>
    </w:p>
    <w:p w:rsidR="00880B8D" w:rsidRPr="00880B8D" w:rsidRDefault="00880B8D" w:rsidP="00880B8D">
      <w:pPr>
        <w:rPr>
          <w:lang w:eastAsia="ru-RU"/>
        </w:rPr>
      </w:pPr>
    </w:p>
    <w:p w:rsidR="00880B8D" w:rsidRPr="00880B8D" w:rsidRDefault="00880B8D" w:rsidP="00880B8D">
      <w:pPr>
        <w:rPr>
          <w:lang w:eastAsia="ru-RU"/>
        </w:rPr>
      </w:pPr>
    </w:p>
    <w:p w:rsidR="00880B8D" w:rsidRPr="00880B8D" w:rsidRDefault="00880B8D" w:rsidP="00880B8D">
      <w:pPr>
        <w:rPr>
          <w:lang w:eastAsia="ru-RU"/>
        </w:rPr>
      </w:pPr>
    </w:p>
    <w:p w:rsidR="00DC733B" w:rsidRDefault="00DC733B" w:rsidP="00647BCF">
      <w:pPr>
        <w:spacing w:after="149"/>
        <w:ind w:left="502" w:right="89"/>
      </w:pPr>
    </w:p>
    <w:p w:rsidR="00647BCF" w:rsidRPr="00647BCF" w:rsidRDefault="00647BCF" w:rsidP="00647BCF">
      <w:pPr>
        <w:ind w:left="129" w:right="89" w:firstLine="358"/>
        <w:rPr>
          <w:rFonts w:ascii="Times New Roman" w:hAnsi="Times New Roman" w:cs="Times New Roman"/>
          <w:sz w:val="28"/>
          <w:szCs w:val="28"/>
        </w:rPr>
      </w:pPr>
    </w:p>
    <w:p w:rsidR="00647BCF" w:rsidRPr="00647BCF" w:rsidRDefault="00647BCF" w:rsidP="00647BCF">
      <w:pPr>
        <w:spacing w:line="240" w:lineRule="auto"/>
        <w:ind w:right="89"/>
        <w:rPr>
          <w:rFonts w:ascii="Times New Roman" w:hAnsi="Times New Roman" w:cs="Times New Roman"/>
          <w:sz w:val="28"/>
          <w:szCs w:val="28"/>
        </w:rPr>
      </w:pPr>
    </w:p>
    <w:p w:rsidR="00B51573" w:rsidRDefault="00B51573" w:rsidP="00647BCF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573" w:rsidRPr="00B51573" w:rsidRDefault="00B51573" w:rsidP="00B5157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573" w:rsidRPr="00B51573" w:rsidRDefault="00B51573" w:rsidP="00B51573">
      <w:pPr>
        <w:rPr>
          <w:rFonts w:ascii="Times New Roman" w:hAnsi="Times New Roman" w:cs="Times New Roman"/>
          <w:sz w:val="28"/>
          <w:szCs w:val="28"/>
        </w:rPr>
      </w:pPr>
    </w:p>
    <w:p w:rsidR="00B51573" w:rsidRPr="00B51573" w:rsidRDefault="00B51573" w:rsidP="00B51573">
      <w:pPr>
        <w:rPr>
          <w:rFonts w:ascii="Times New Roman" w:hAnsi="Times New Roman" w:cs="Times New Roman"/>
          <w:sz w:val="28"/>
          <w:szCs w:val="28"/>
        </w:rPr>
      </w:pPr>
    </w:p>
    <w:p w:rsidR="00B51573" w:rsidRPr="00B51573" w:rsidRDefault="00B51573" w:rsidP="00B51573">
      <w:pPr>
        <w:rPr>
          <w:rFonts w:ascii="Times New Roman" w:hAnsi="Times New Roman" w:cs="Times New Roman"/>
          <w:sz w:val="28"/>
          <w:szCs w:val="28"/>
        </w:rPr>
      </w:pPr>
      <w:r w:rsidRPr="00B51573">
        <w:rPr>
          <w:rFonts w:ascii="Times New Roman" w:hAnsi="Times New Roman" w:cs="Times New Roman"/>
          <w:b/>
          <w:bCs/>
          <w:sz w:val="28"/>
          <w:szCs w:val="28"/>
        </w:rPr>
        <w:br/>
      </w:r>
    </w:p>
    <w:sectPr w:rsidR="00B51573" w:rsidRPr="00B51573" w:rsidSect="00DC733B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224"/>
    <w:multiLevelType w:val="hybridMultilevel"/>
    <w:tmpl w:val="37AAED5E"/>
    <w:lvl w:ilvl="0" w:tplc="AE30117C">
      <w:start w:val="1"/>
      <w:numFmt w:val="bullet"/>
      <w:lvlText w:val="•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2032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9246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E46F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2BA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726E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4000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D6D0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B85A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195B3E"/>
    <w:multiLevelType w:val="hybridMultilevel"/>
    <w:tmpl w:val="3A4CFBE4"/>
    <w:lvl w:ilvl="0" w:tplc="FB00D382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1CF756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0631EA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64CEE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003878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8CAC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22437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B44AF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184CFA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73"/>
    <w:rsid w:val="000D4F28"/>
    <w:rsid w:val="001907DF"/>
    <w:rsid w:val="00540AF0"/>
    <w:rsid w:val="00647BCF"/>
    <w:rsid w:val="006E24F7"/>
    <w:rsid w:val="007B28EA"/>
    <w:rsid w:val="00880B8D"/>
    <w:rsid w:val="009A1E38"/>
    <w:rsid w:val="009E1DF2"/>
    <w:rsid w:val="00AE5242"/>
    <w:rsid w:val="00B51573"/>
    <w:rsid w:val="00BD12FF"/>
    <w:rsid w:val="00C327D1"/>
    <w:rsid w:val="00C93CB7"/>
    <w:rsid w:val="00D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048BA-F7F1-4774-9B11-4EC56807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DC733B"/>
    <w:pPr>
      <w:keepNext/>
      <w:keepLines/>
      <w:spacing w:after="269"/>
      <w:ind w:left="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5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733B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91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2017-04-05T08:50:00Z</dcterms:created>
  <dcterms:modified xsi:type="dcterms:W3CDTF">2017-04-05T11:20:00Z</dcterms:modified>
</cp:coreProperties>
</file>