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F2" w:rsidRPr="00587958" w:rsidRDefault="00501FF2" w:rsidP="00501FF2">
      <w:pPr>
        <w:jc w:val="center"/>
        <w:rPr>
          <w:b/>
          <w:sz w:val="28"/>
          <w:szCs w:val="28"/>
        </w:rPr>
      </w:pPr>
      <w:r w:rsidRPr="00587958">
        <w:rPr>
          <w:b/>
          <w:sz w:val="28"/>
          <w:szCs w:val="28"/>
        </w:rPr>
        <w:t>Тематический план.</w:t>
      </w:r>
    </w:p>
    <w:p w:rsidR="00501FF2" w:rsidRPr="00587958" w:rsidRDefault="00501FF2" w:rsidP="00501FF2">
      <w:pPr>
        <w:jc w:val="center"/>
        <w:rPr>
          <w:b/>
          <w:sz w:val="28"/>
          <w:szCs w:val="28"/>
        </w:rPr>
      </w:pPr>
      <w:r w:rsidRPr="005879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2–б» </w:t>
      </w:r>
      <w:r w:rsidRPr="00587958">
        <w:rPr>
          <w:b/>
          <w:sz w:val="28"/>
          <w:szCs w:val="28"/>
        </w:rPr>
        <w:t>класс.</w:t>
      </w:r>
    </w:p>
    <w:p w:rsidR="00501FF2" w:rsidRDefault="00501FF2" w:rsidP="00501F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01"/>
        <w:gridCol w:w="5573"/>
        <w:gridCol w:w="1481"/>
      </w:tblGrid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jc w:val="center"/>
              <w:rPr>
                <w:b/>
                <w:color w:val="000000"/>
              </w:rPr>
            </w:pPr>
            <w:r w:rsidRPr="005A5888">
              <w:rPr>
                <w:b/>
                <w:color w:val="000000"/>
              </w:rPr>
              <w:t xml:space="preserve">№ </w:t>
            </w:r>
            <w:proofErr w:type="gramStart"/>
            <w:r w:rsidRPr="005A5888">
              <w:rPr>
                <w:b/>
                <w:color w:val="000000"/>
              </w:rPr>
              <w:t>п</w:t>
            </w:r>
            <w:proofErr w:type="gramEnd"/>
            <w:r w:rsidRPr="005A5888">
              <w:rPr>
                <w:b/>
                <w:color w:val="00000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01FF2" w:rsidRPr="005A5888" w:rsidRDefault="00501FF2" w:rsidP="00C65026">
            <w:pPr>
              <w:jc w:val="center"/>
              <w:rPr>
                <w:b/>
                <w:color w:val="000000"/>
              </w:rPr>
            </w:pPr>
            <w:r w:rsidRPr="005A5888">
              <w:rPr>
                <w:b/>
                <w:color w:val="000000"/>
              </w:rPr>
              <w:t>Дата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jc w:val="center"/>
              <w:rPr>
                <w:b/>
                <w:color w:val="000000"/>
              </w:rPr>
            </w:pPr>
            <w:r w:rsidRPr="005A5888">
              <w:rPr>
                <w:b/>
                <w:color w:val="000000"/>
              </w:rPr>
              <w:t>Тема урока.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jc w:val="center"/>
              <w:rPr>
                <w:b/>
                <w:color w:val="000000"/>
              </w:rPr>
            </w:pPr>
            <w:r w:rsidRPr="005A5888">
              <w:rPr>
                <w:b/>
                <w:color w:val="000000"/>
              </w:rPr>
              <w:t>Кол-во часов.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04.09.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О транспорте.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rPr>
          <w:trHeight w:val="329"/>
        </w:trPr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11.09.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Внимание! Машины особого назначения!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18.09.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Дорога.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25.09.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На тротуаре.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02.10.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Случай на дороге.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09.10.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Дорожные знаки.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16.10.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Эти дорожные знаки нужно знать.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23.10.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Внимание! Опасность!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30.10.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здесь живём.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13.11.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Жилая зона.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20.11.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Будем уважать людей.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27.11.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Ответы к заданиям.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04.12.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пешеходы.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11.12.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Пешеходный переход.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Светофор регулирует движение.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25.12.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переходим улицу.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15.01.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Перекрёсток.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22.01.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Регулировщик.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29.01.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пассажиры.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05.02.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Будем уважать водителей.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12.02.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едем в машине.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19.02.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покупаем велосипед.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26.02.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Мы катаемся осторожно.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05.03.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Что мы теперь знаем.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12.03.</w:t>
            </w:r>
          </w:p>
        </w:tc>
        <w:tc>
          <w:tcPr>
            <w:tcW w:w="9497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Нам понятны эти дорожные знаки.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19.03.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 w:rsidRPr="004D16CD">
              <w:rPr>
                <w:color w:val="000000"/>
              </w:rPr>
              <w:t>В своём районе. Мы можем найти дорогу.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02.04.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 w:rsidRPr="004D16CD">
              <w:rPr>
                <w:color w:val="000000"/>
              </w:rPr>
              <w:t>Подарок на колёсах. Езда и правила для велосипедистов.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09.04.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 w:rsidRPr="004D16CD">
              <w:rPr>
                <w:color w:val="000000"/>
              </w:rPr>
              <w:t>Защитное снаряжение.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16.04.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Аптечка путешественника.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23.04.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 w:rsidRPr="004D16CD">
              <w:rPr>
                <w:color w:val="000000"/>
              </w:rPr>
              <w:t>Первая медицинская помощь при ДТП.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30.04.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Практический урок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Катание на самокате.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07.05.</w:t>
            </w: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Практический урок. Катание на велосипеде.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1FF2" w:rsidRPr="005A5888" w:rsidTr="00C65026">
        <w:tc>
          <w:tcPr>
            <w:tcW w:w="1526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 w:rsidRPr="005A5888">
              <w:rPr>
                <w:color w:val="00000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</w:p>
        </w:tc>
        <w:tc>
          <w:tcPr>
            <w:tcW w:w="9497" w:type="dxa"/>
            <w:shd w:val="clear" w:color="auto" w:fill="auto"/>
          </w:tcPr>
          <w:p w:rsidR="00501FF2" w:rsidRPr="004D16CD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Тестирование. Викторина дядюшки Светофора».</w:t>
            </w:r>
          </w:p>
        </w:tc>
        <w:tc>
          <w:tcPr>
            <w:tcW w:w="2144" w:type="dxa"/>
            <w:shd w:val="clear" w:color="auto" w:fill="auto"/>
          </w:tcPr>
          <w:p w:rsidR="00501FF2" w:rsidRPr="005A5888" w:rsidRDefault="00501FF2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297" w:rsidRDefault="005B5297">
      <w:bookmarkStart w:id="0" w:name="_GoBack"/>
      <w:bookmarkEnd w:id="0"/>
    </w:p>
    <w:sectPr w:rsidR="005B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18"/>
    <w:rsid w:val="00501FF2"/>
    <w:rsid w:val="005B5297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2015-05-28T07:33:00Z</dcterms:created>
  <dcterms:modified xsi:type="dcterms:W3CDTF">2015-05-28T07:33:00Z</dcterms:modified>
</cp:coreProperties>
</file>