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0" w:rsidRPr="0020310B" w:rsidRDefault="006A51C0" w:rsidP="0020310B">
      <w:pPr>
        <w:ind w:firstLine="708"/>
        <w:jc w:val="both"/>
        <w:rPr>
          <w:sz w:val="28"/>
          <w:szCs w:val="28"/>
        </w:rPr>
      </w:pPr>
      <w:r w:rsidRPr="0020310B">
        <w:rPr>
          <w:b/>
          <w:sz w:val="28"/>
          <w:szCs w:val="28"/>
        </w:rPr>
        <w:t>ОСОБЫЕ ОБРАЗОВАТЕЛЬНЫЕ ПОТРЕБНОСТИ У ДЕТЕЙ С ОГРАНИЧЕННЫМИ ВОЗМОЖНОСТЯМИ ЗДОРОВЬЯ</w:t>
      </w:r>
      <w:r w:rsidRPr="0020310B">
        <w:rPr>
          <w:sz w:val="28"/>
          <w:szCs w:val="28"/>
        </w:rPr>
        <w:t xml:space="preserve"> обусловлены закономерностями нарушенного развития: трудностями взаимодействия с окружающей средой, прежде всего, с окружающими людьми, нарушениями развития личности; меньшей скоростью приема и переработки сенсорной информации; меньшим объемом информации, запечатляемым и сохраняющимся в памяти; недостатками словесного опосредствования (например, затруднениями в формировании словесных обобщений и в номинации объектов); недостатками развития произвольных движений (отставание, замедленность, трудности координации); замедленным темпом психического развития в целом; повышенной утомляемостью, высокой истощаемостью. </w:t>
      </w:r>
    </w:p>
    <w:p w:rsidR="006A51C0" w:rsidRPr="0020310B" w:rsidRDefault="006A51C0" w:rsidP="0020310B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20310B">
        <w:rPr>
          <w:sz w:val="28"/>
          <w:szCs w:val="28"/>
        </w:rPr>
        <w:t xml:space="preserve">К основным </w:t>
      </w:r>
      <w:r w:rsidRPr="0020310B">
        <w:rPr>
          <w:b/>
          <w:i/>
          <w:iCs/>
          <w:sz w:val="28"/>
          <w:szCs w:val="28"/>
        </w:rPr>
        <w:t>специальным</w:t>
      </w:r>
      <w:r w:rsidRPr="0020310B">
        <w:rPr>
          <w:b/>
          <w:i/>
          <w:sz w:val="28"/>
          <w:szCs w:val="28"/>
        </w:rPr>
        <w:t xml:space="preserve"> </w:t>
      </w:r>
      <w:r w:rsidRPr="0020310B">
        <w:rPr>
          <w:b/>
          <w:i/>
          <w:iCs/>
          <w:sz w:val="28"/>
          <w:szCs w:val="28"/>
        </w:rPr>
        <w:t xml:space="preserve">образовательным потребностям </w:t>
      </w:r>
      <w:r w:rsidRPr="0020310B">
        <w:rPr>
          <w:b/>
          <w:i/>
          <w:sz w:val="28"/>
          <w:szCs w:val="28"/>
        </w:rPr>
        <w:t>ребенка с нарушением слуха</w:t>
      </w:r>
      <w:r w:rsidRPr="0020310B">
        <w:rPr>
          <w:i/>
          <w:sz w:val="28"/>
          <w:szCs w:val="28"/>
        </w:rPr>
        <w:t xml:space="preserve"> относятся: </w:t>
      </w:r>
    </w:p>
    <w:p w:rsidR="006A51C0" w:rsidRPr="0020310B" w:rsidRDefault="006A51C0" w:rsidP="0020310B">
      <w:pPr>
        <w:pStyle w:val="ListParagraph"/>
        <w:numPr>
          <w:ilvl w:val="0"/>
          <w:numId w:val="12"/>
        </w:numPr>
        <w:shd w:val="clear" w:color="auto" w:fill="FFFFFF"/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обучении слухо-зрительному восприятию речи, в использовании различных виды коммуникации;</w:t>
      </w:r>
    </w:p>
    <w:p w:rsidR="006A51C0" w:rsidRPr="0020310B" w:rsidRDefault="006A51C0" w:rsidP="0020310B">
      <w:pPr>
        <w:pStyle w:val="ListParagraph"/>
        <w:numPr>
          <w:ilvl w:val="0"/>
          <w:numId w:val="12"/>
        </w:numPr>
        <w:shd w:val="clear" w:color="auto" w:fill="FFFFFF"/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развитии и использовании слухового восприятия</w:t>
      </w:r>
      <w:r>
        <w:rPr>
          <w:sz w:val="28"/>
          <w:szCs w:val="28"/>
        </w:rPr>
        <w:t xml:space="preserve"> в различных коммуникативных си</w:t>
      </w:r>
      <w:r w:rsidRPr="0020310B">
        <w:rPr>
          <w:sz w:val="28"/>
          <w:szCs w:val="28"/>
        </w:rPr>
        <w:t xml:space="preserve">туациях; </w:t>
      </w:r>
    </w:p>
    <w:p w:rsidR="006A51C0" w:rsidRPr="0020310B" w:rsidRDefault="006A51C0" w:rsidP="0020310B">
      <w:pPr>
        <w:pStyle w:val="ListParagraph"/>
        <w:numPr>
          <w:ilvl w:val="0"/>
          <w:numId w:val="12"/>
        </w:numPr>
        <w:shd w:val="clear" w:color="auto" w:fill="FFFFFF"/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развитии всех сторон всех сторон и видов словесной речи (устная, письменная);</w:t>
      </w:r>
    </w:p>
    <w:p w:rsidR="006A51C0" w:rsidRPr="0020310B" w:rsidRDefault="006A51C0" w:rsidP="0020310B">
      <w:pPr>
        <w:pStyle w:val="ListParagraph"/>
        <w:numPr>
          <w:ilvl w:val="0"/>
          <w:numId w:val="12"/>
        </w:numPr>
        <w:shd w:val="clear" w:color="auto" w:fill="FFFFFF"/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формирования социальной компетенции.</w:t>
      </w:r>
    </w:p>
    <w:p w:rsidR="006A51C0" w:rsidRPr="0020310B" w:rsidRDefault="006A51C0" w:rsidP="0020310B">
      <w:pPr>
        <w:shd w:val="clear" w:color="auto" w:fill="FFFFFF"/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Для полноценного понимания речи говорящего</w:t>
      </w:r>
      <w:r w:rsidRPr="0020310B">
        <w:rPr>
          <w:b/>
          <w:sz w:val="28"/>
          <w:szCs w:val="28"/>
        </w:rPr>
        <w:t xml:space="preserve"> </w:t>
      </w:r>
      <w:r w:rsidRPr="0020310B">
        <w:rPr>
          <w:sz w:val="28"/>
          <w:szCs w:val="28"/>
        </w:rPr>
        <w:t>школьники с нарушением слуха должны видеть его лицо, губы и слышать с помощью слухового аппарата. Это и есть основной способ восприятия устной речи детьми с нарушениями слуха – слухо-зрительный. При проведении уроков и внеклассных мероприятий необходимо учитывать эту особенность детей.</w:t>
      </w:r>
    </w:p>
    <w:p w:rsidR="006A51C0" w:rsidRPr="0020310B" w:rsidRDefault="006A51C0" w:rsidP="0020310B">
      <w:pPr>
        <w:shd w:val="clear" w:color="auto" w:fill="FFFFFF"/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Внятная, разборчивая речь школьника и возможность использования слухового восприятия в различных коммуникативных си</w:t>
      </w:r>
      <w:r w:rsidRPr="0020310B">
        <w:rPr>
          <w:sz w:val="28"/>
          <w:szCs w:val="28"/>
        </w:rPr>
        <w:softHyphen/>
        <w:t xml:space="preserve">туациях, позволяет ему взаимодействовать с одноклассниками и активно включаться в образовательный процесс на уроках. Работа над произносительной стороной речи и развитием слухового восприятия происходит на специальных коррекционных занятиях с сурдопедагогом/логопедом, количество и содержание которых регламентируется индивидуальной образовательной программой ученика с нарушением слуха. </w:t>
      </w:r>
    </w:p>
    <w:p w:rsidR="006A51C0" w:rsidRPr="0020310B" w:rsidRDefault="006A51C0" w:rsidP="0020310B">
      <w:pPr>
        <w:shd w:val="clear" w:color="auto" w:fill="FFFFFF"/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Способность использовать полученные знания в конкретной жизненной ситуации – одна из важнейших составляющих социальной компетентности, которой глухой/слабослышащий школьник должен овладевать на уроках в процессе овладения основной образовательной программой, на коррекционно-развивающих занятиях специалистов при реализации разделов индивидуальной образовательной программы – Психолого-педагогическое сопровождение и формирование социальной компетентности.</w:t>
      </w:r>
    </w:p>
    <w:p w:rsidR="006A51C0" w:rsidRPr="0020310B" w:rsidRDefault="006A51C0" w:rsidP="0020310B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Зрительная депривация обусловливает возникновение </w:t>
      </w:r>
      <w:r w:rsidRPr="0020310B">
        <w:rPr>
          <w:b/>
          <w:i/>
          <w:sz w:val="28"/>
          <w:szCs w:val="28"/>
        </w:rPr>
        <w:t>у слепых и слабовидящих детей</w:t>
      </w:r>
      <w:r w:rsidRPr="0020310B">
        <w:rPr>
          <w:b/>
          <w:sz w:val="28"/>
          <w:szCs w:val="28"/>
        </w:rPr>
        <w:t xml:space="preserve"> </w:t>
      </w:r>
      <w:r w:rsidRPr="0020310B">
        <w:rPr>
          <w:sz w:val="28"/>
          <w:szCs w:val="28"/>
        </w:rPr>
        <w:t xml:space="preserve">конкретных специфических трудностей в учебно-познавательной деятельности, которые и определяют </w:t>
      </w:r>
      <w:r w:rsidRPr="0020310B">
        <w:rPr>
          <w:sz w:val="28"/>
          <w:szCs w:val="28"/>
          <w:u w:val="wave"/>
        </w:rPr>
        <w:t xml:space="preserve">их </w:t>
      </w:r>
      <w:r w:rsidRPr="0020310B">
        <w:rPr>
          <w:sz w:val="28"/>
          <w:szCs w:val="28"/>
        </w:rPr>
        <w:t>особые образовательные потребности:</w:t>
      </w:r>
    </w:p>
    <w:p w:rsidR="006A51C0" w:rsidRPr="0020310B" w:rsidRDefault="006A51C0" w:rsidP="0020310B">
      <w:pPr>
        <w:pStyle w:val="ListParagraph"/>
        <w:numPr>
          <w:ilvl w:val="0"/>
          <w:numId w:val="13"/>
        </w:numPr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создании адекватных зрительных образов;</w:t>
      </w:r>
    </w:p>
    <w:p w:rsidR="006A51C0" w:rsidRPr="0020310B" w:rsidRDefault="006A51C0" w:rsidP="0020310B">
      <w:pPr>
        <w:pStyle w:val="ListParagraph"/>
        <w:numPr>
          <w:ilvl w:val="0"/>
          <w:numId w:val="13"/>
        </w:numPr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развитии навыков пространственной ориентировки (в своем теле, в рабочем поверхности, в микро - и макропространстве и др.), выработке мелкой и крупной моторики, координации глаз-рука;</w:t>
      </w:r>
    </w:p>
    <w:p w:rsidR="006A51C0" w:rsidRPr="0020310B" w:rsidRDefault="006A51C0" w:rsidP="0020310B">
      <w:pPr>
        <w:pStyle w:val="ListParagraph"/>
        <w:numPr>
          <w:ilvl w:val="0"/>
          <w:numId w:val="13"/>
        </w:numPr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формировании навыков письма и чтения, в том числе на основе шрифта Брайля и с применением соответствующих технических средств письма, в пользовании соответствующими компьютерными программами обуславливают низкий уровень развития зрительно-моторной координации, плохое запоминание обучающимися букв, трудности в различении конфигурации сходных по написанию букв, цифр и их элементов, наличие серьезных затруднений в копировании букв;</w:t>
      </w:r>
    </w:p>
    <w:p w:rsidR="006A51C0" w:rsidRPr="0020310B" w:rsidRDefault="006A51C0" w:rsidP="0020310B">
      <w:pPr>
        <w:pStyle w:val="ListParagraph"/>
        <w:numPr>
          <w:ilvl w:val="0"/>
          <w:numId w:val="13"/>
        </w:numPr>
        <w:tabs>
          <w:tab w:val="clear" w:pos="930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овладение многими социальными и коммуникативными навыками, в развитии эмоциональной сферы. </w:t>
      </w:r>
    </w:p>
    <w:p w:rsidR="006A51C0" w:rsidRPr="0020310B" w:rsidRDefault="006A51C0" w:rsidP="0020310B">
      <w:pPr>
        <w:ind w:firstLine="708"/>
        <w:jc w:val="both"/>
        <w:rPr>
          <w:sz w:val="28"/>
          <w:szCs w:val="28"/>
          <w:u w:val="wave"/>
        </w:rPr>
      </w:pPr>
      <w:r w:rsidRPr="0020310B">
        <w:rPr>
          <w:sz w:val="28"/>
          <w:szCs w:val="28"/>
        </w:rPr>
        <w:t>Особые образовательные потребности обучающихся</w:t>
      </w:r>
      <w:r w:rsidRPr="0020310B">
        <w:rPr>
          <w:sz w:val="28"/>
          <w:szCs w:val="28"/>
          <w:u w:val="wave"/>
        </w:rPr>
        <w:t xml:space="preserve"> </w:t>
      </w:r>
      <w:r w:rsidRPr="0020310B">
        <w:rPr>
          <w:b/>
          <w:i/>
          <w:sz w:val="28"/>
          <w:szCs w:val="28"/>
          <w:u w:val="wave"/>
        </w:rPr>
        <w:t>с тяжелыми нарушениями речи</w:t>
      </w:r>
      <w:r w:rsidRPr="0020310B">
        <w:rPr>
          <w:b/>
          <w:sz w:val="28"/>
          <w:szCs w:val="28"/>
          <w:u w:val="wave"/>
        </w:rPr>
        <w:t xml:space="preserve"> </w:t>
      </w:r>
      <w:r w:rsidRPr="0020310B">
        <w:rPr>
          <w:sz w:val="28"/>
          <w:szCs w:val="28"/>
          <w:u w:val="wave"/>
        </w:rPr>
        <w:t>включают следующее:</w:t>
      </w:r>
    </w:p>
    <w:p w:rsidR="006A51C0" w:rsidRPr="0020310B" w:rsidRDefault="006A51C0" w:rsidP="0020310B">
      <w:pPr>
        <w:pStyle w:val="ListParagraph"/>
        <w:numPr>
          <w:ilvl w:val="0"/>
          <w:numId w:val="6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овладение в процессе обучения различными формами коммуникации (вербальными и невербальными), особенно для детей с низким уровнем речевого развития (моторной алалией);</w:t>
      </w:r>
    </w:p>
    <w:p w:rsidR="006A51C0" w:rsidRPr="0020310B" w:rsidRDefault="006A51C0" w:rsidP="0020310B">
      <w:pPr>
        <w:pStyle w:val="ListParagraph"/>
        <w:numPr>
          <w:ilvl w:val="0"/>
          <w:numId w:val="6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формирование социальной компетентности;</w:t>
      </w:r>
    </w:p>
    <w:p w:rsidR="006A51C0" w:rsidRPr="0020310B" w:rsidRDefault="006A51C0" w:rsidP="0020310B">
      <w:pPr>
        <w:pStyle w:val="ListParagraph"/>
        <w:numPr>
          <w:ilvl w:val="0"/>
          <w:numId w:val="6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развитие всех компонентов речи, т.е. обретение рече-языковой компетентности; </w:t>
      </w:r>
    </w:p>
    <w:p w:rsidR="006A51C0" w:rsidRPr="0020310B" w:rsidRDefault="006A51C0" w:rsidP="0020310B">
      <w:pPr>
        <w:pStyle w:val="ListParagraph"/>
        <w:numPr>
          <w:ilvl w:val="0"/>
          <w:numId w:val="6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трудности в усвоении лексико-грамматических категорий создают для детей с ТНР потребность в развитии понимания сложных предложно-падежных конструкций, в целенаправленном формировании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они нуждаются в специальном обучении основам языкового анализа и синтеза, фонематических процессов и звукопроизношения, просодической организации звукового потока;</w:t>
      </w:r>
    </w:p>
    <w:p w:rsidR="006A51C0" w:rsidRPr="0020310B" w:rsidRDefault="006A51C0" w:rsidP="0020310B">
      <w:pPr>
        <w:pStyle w:val="ListParagraph"/>
        <w:numPr>
          <w:ilvl w:val="0"/>
          <w:numId w:val="6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формирование навыков чтения и письма;</w:t>
      </w:r>
    </w:p>
    <w:p w:rsidR="006A51C0" w:rsidRPr="0020310B" w:rsidRDefault="006A51C0" w:rsidP="0020310B">
      <w:pPr>
        <w:pStyle w:val="ListParagraph"/>
        <w:numPr>
          <w:ilvl w:val="0"/>
          <w:numId w:val="6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развитие навыков пространственной ориентировки.</w:t>
      </w:r>
    </w:p>
    <w:p w:rsidR="006A51C0" w:rsidRPr="0020310B" w:rsidRDefault="006A51C0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Обучающиеся с тяжелыми нарушениями речи нуждаются в индивидуальном дифференцированном подходе к формированию у них общих образовательных умений и навыков</w:t>
      </w:r>
    </w:p>
    <w:p w:rsidR="006A51C0" w:rsidRPr="0020310B" w:rsidRDefault="006A51C0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Все дети с </w:t>
      </w:r>
      <w:r w:rsidRPr="0020310B">
        <w:rPr>
          <w:b/>
          <w:i/>
          <w:sz w:val="28"/>
          <w:szCs w:val="28"/>
        </w:rPr>
        <w:t>нарушениями опорно-двигательного аппарата (НОДА)</w:t>
      </w:r>
      <w:r w:rsidRPr="0020310B">
        <w:rPr>
          <w:sz w:val="28"/>
          <w:szCs w:val="28"/>
        </w:rPr>
        <w:t xml:space="preserve"> имеют особые образовательные потребности. Под особыми образовательными потребностями детей с НОДА мы понимаем совокупность медико-психолого-педагогических мероприятий, учитывающих особенности развития этих детей на разных возрастных этапах и направленных на их адаптацию в образовательное пространство</w:t>
      </w:r>
    </w:p>
    <w:p w:rsidR="006A51C0" w:rsidRPr="0020310B" w:rsidRDefault="006A51C0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Особые образовательные потребности у детей с НОДА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 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раннем выявлении нарушений и максимально раннем начале комплексного сопровождения развития ребенка, с учетом особенностей психофизического развития;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регламентации деятельности с учетом медицинских рекомендаций (соблюдение ортопедического режима);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особой организации образовательной среды, характеризующейся доступностью образовательных и воспитательных мероприятий;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использовании специальных методов, приемов и средств обучения и воспитания (в том числе специализированных компьютерных и ассистивных технологий), обеспечивающих реализацию «обходных путей» развития, воспитания и обучения;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потребность в предоставлении услуг тьютора; 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адресной помощи по коррекции двигательных, речевых и познавательных и социально-личностных нарушений;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потребность в индивидуализации образовательного процесса с учетом структуры нарушения и вариативности проявлений;</w:t>
      </w:r>
    </w:p>
    <w:p w:rsidR="006A51C0" w:rsidRPr="0020310B" w:rsidRDefault="006A51C0" w:rsidP="0020310B">
      <w:pPr>
        <w:pStyle w:val="ListParagraph"/>
        <w:numPr>
          <w:ilvl w:val="0"/>
          <w:numId w:val="7"/>
        </w:numPr>
        <w:shd w:val="clear" w:color="auto" w:fill="FFFFFF"/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потребность в максимальном расширении образовательного пространства – выход за пределы образовательной организации с учетом психофизических особенностей детей указанной категории. </w:t>
      </w:r>
    </w:p>
    <w:p w:rsidR="006A51C0" w:rsidRPr="0020310B" w:rsidRDefault="006A51C0" w:rsidP="0020310B">
      <w:pPr>
        <w:shd w:val="clear" w:color="auto" w:fill="FFFFFF"/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Эти образовательные потребности имеют особенности проявления на разных возрастных этапах, а также зависят от тяжести двигательной патологии или ее усложненности недостатками сенсорной, речевой или познавательной деятельности. </w:t>
      </w:r>
    </w:p>
    <w:p w:rsidR="006A51C0" w:rsidRPr="0020310B" w:rsidRDefault="006A51C0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На всех этапах образования обучающихся с НОДА должно быть обеспечено мультидисциплинарное взаимодействие всех специалистов, осуществляющих психолого-педагогическое изучение, участвующих в проектировании индивидуального образовательного маршрута, разработке адаптированной образовательной программы, их реализации и корректировки программы по мере необходимости, проводящих анализ результативности обучения. </w:t>
      </w:r>
    </w:p>
    <w:p w:rsidR="006A51C0" w:rsidRPr="0020310B" w:rsidRDefault="006A51C0" w:rsidP="0020310B">
      <w:pPr>
        <w:ind w:firstLine="708"/>
        <w:jc w:val="both"/>
        <w:rPr>
          <w:sz w:val="28"/>
          <w:szCs w:val="28"/>
        </w:rPr>
      </w:pPr>
      <w:bookmarkStart w:id="0" w:name="_Toc449628058"/>
      <w:r w:rsidRPr="0020310B">
        <w:rPr>
          <w:sz w:val="28"/>
          <w:szCs w:val="28"/>
        </w:rPr>
        <w:t xml:space="preserve">Обучающиеся </w:t>
      </w:r>
      <w:r w:rsidRPr="0020310B">
        <w:rPr>
          <w:b/>
          <w:i/>
          <w:sz w:val="28"/>
          <w:szCs w:val="28"/>
        </w:rPr>
        <w:t>с задержкой психического развития</w:t>
      </w:r>
      <w:r w:rsidRPr="0020310B">
        <w:rPr>
          <w:sz w:val="28"/>
          <w:szCs w:val="28"/>
        </w:rPr>
        <w:t xml:space="preserve"> нуждаются в удовлетворении особых образовательных потребностей:</w:t>
      </w:r>
      <w:bookmarkEnd w:id="0"/>
    </w:p>
    <w:p w:rsidR="006A51C0" w:rsidRPr="0020310B" w:rsidRDefault="006A51C0" w:rsidP="0020310B">
      <w:pPr>
        <w:pStyle w:val="ListParagraph"/>
        <w:numPr>
          <w:ilvl w:val="0"/>
          <w:numId w:val="11"/>
        </w:numPr>
        <w:tabs>
          <w:tab w:val="clear" w:pos="720"/>
          <w:tab w:val="num" w:pos="284"/>
        </w:tabs>
        <w:ind w:left="0" w:firstLine="708"/>
        <w:jc w:val="both"/>
        <w:rPr>
          <w:sz w:val="28"/>
          <w:szCs w:val="28"/>
        </w:rPr>
      </w:pPr>
      <w:bookmarkStart w:id="1" w:name="_Toc449627385"/>
      <w:bookmarkStart w:id="2" w:name="_Toc449628059"/>
      <w:r w:rsidRPr="0020310B">
        <w:rPr>
          <w:sz w:val="28"/>
          <w:szCs w:val="28"/>
        </w:rPr>
        <w:t>в побуждении познавательной активности как средство формирования устойчивой познавательной мотивации;</w:t>
      </w:r>
      <w:bookmarkEnd w:id="1"/>
      <w:bookmarkEnd w:id="2"/>
      <w:r w:rsidRPr="0020310B">
        <w:rPr>
          <w:sz w:val="28"/>
          <w:szCs w:val="28"/>
        </w:rPr>
        <w:t xml:space="preserve"> </w:t>
      </w:r>
    </w:p>
    <w:p w:rsidR="006A51C0" w:rsidRPr="0020310B" w:rsidRDefault="006A51C0" w:rsidP="0020310B">
      <w:pPr>
        <w:pStyle w:val="ListParagraph"/>
        <w:numPr>
          <w:ilvl w:val="0"/>
          <w:numId w:val="11"/>
        </w:numPr>
        <w:tabs>
          <w:tab w:val="clear" w:pos="720"/>
          <w:tab w:val="num" w:pos="284"/>
        </w:tabs>
        <w:ind w:left="0"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 расширении кругозора, формирование разносторонних понятий и представлений об окружающем мире; </w:t>
      </w:r>
    </w:p>
    <w:p w:rsidR="006A51C0" w:rsidRPr="0020310B" w:rsidRDefault="006A51C0" w:rsidP="0020310B">
      <w:pPr>
        <w:pStyle w:val="ListParagraph"/>
        <w:numPr>
          <w:ilvl w:val="0"/>
          <w:numId w:val="8"/>
        </w:numPr>
        <w:tabs>
          <w:tab w:val="num" w:pos="284"/>
        </w:tabs>
        <w:ind w:left="0" w:firstLine="708"/>
        <w:jc w:val="both"/>
        <w:rPr>
          <w:kern w:val="2"/>
          <w:sz w:val="28"/>
          <w:szCs w:val="28"/>
        </w:rPr>
      </w:pPr>
      <w:r w:rsidRPr="0020310B">
        <w:rPr>
          <w:kern w:val="2"/>
          <w:sz w:val="28"/>
          <w:szCs w:val="28"/>
        </w:rPr>
        <w:t>в формировании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6A51C0" w:rsidRPr="0020310B" w:rsidRDefault="006A51C0" w:rsidP="0020310B">
      <w:pPr>
        <w:pStyle w:val="ListParagraph"/>
        <w:numPr>
          <w:ilvl w:val="0"/>
          <w:numId w:val="8"/>
        </w:numPr>
        <w:tabs>
          <w:tab w:val="num" w:pos="284"/>
        </w:tabs>
        <w:ind w:left="0" w:firstLine="708"/>
        <w:jc w:val="both"/>
        <w:rPr>
          <w:kern w:val="2"/>
          <w:sz w:val="28"/>
          <w:szCs w:val="28"/>
        </w:rPr>
      </w:pPr>
      <w:r w:rsidRPr="0020310B">
        <w:rPr>
          <w:kern w:val="2"/>
          <w:sz w:val="28"/>
          <w:szCs w:val="28"/>
        </w:rPr>
        <w:t xml:space="preserve">в совершенствовании предпосылок интеллектуальной деятельности (внимания, зрительного, слухового, тактильного восприятия, памяти и пр.), </w:t>
      </w:r>
    </w:p>
    <w:p w:rsidR="006A51C0" w:rsidRPr="0020310B" w:rsidRDefault="006A51C0" w:rsidP="0020310B">
      <w:pPr>
        <w:pStyle w:val="ListParagraph"/>
        <w:numPr>
          <w:ilvl w:val="0"/>
          <w:numId w:val="8"/>
        </w:numPr>
        <w:tabs>
          <w:tab w:val="num" w:pos="284"/>
        </w:tabs>
        <w:ind w:left="0" w:firstLine="708"/>
        <w:jc w:val="both"/>
        <w:rPr>
          <w:kern w:val="2"/>
          <w:sz w:val="28"/>
          <w:szCs w:val="28"/>
        </w:rPr>
      </w:pPr>
      <w:r w:rsidRPr="0020310B">
        <w:rPr>
          <w:kern w:val="2"/>
          <w:sz w:val="28"/>
          <w:szCs w:val="28"/>
        </w:rPr>
        <w:t>в формировании, развитии у детей</w:t>
      </w:r>
      <w:r w:rsidRPr="0020310B">
        <w:rPr>
          <w:sz w:val="28"/>
          <w:szCs w:val="28"/>
        </w:rPr>
        <w:t xml:space="preserve"> </w:t>
      </w:r>
      <w:r w:rsidRPr="0020310B">
        <w:rPr>
          <w:kern w:val="2"/>
          <w:sz w:val="28"/>
          <w:szCs w:val="28"/>
        </w:rPr>
        <w:t>целенаправленной деятельности, функции программирования и контроля собственной деятельности;</w:t>
      </w:r>
    </w:p>
    <w:p w:rsidR="006A51C0" w:rsidRPr="0020310B" w:rsidRDefault="006A51C0" w:rsidP="0020310B">
      <w:pPr>
        <w:pStyle w:val="ListParagraph"/>
        <w:numPr>
          <w:ilvl w:val="0"/>
          <w:numId w:val="8"/>
        </w:numPr>
        <w:tabs>
          <w:tab w:val="num" w:pos="284"/>
        </w:tabs>
        <w:ind w:left="0" w:firstLine="708"/>
        <w:jc w:val="both"/>
        <w:rPr>
          <w:kern w:val="2"/>
          <w:sz w:val="28"/>
          <w:szCs w:val="28"/>
        </w:rPr>
      </w:pPr>
      <w:r w:rsidRPr="0020310B">
        <w:rPr>
          <w:kern w:val="2"/>
          <w:sz w:val="28"/>
          <w:szCs w:val="28"/>
        </w:rPr>
        <w:t>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6A51C0" w:rsidRPr="0020310B" w:rsidRDefault="006A51C0" w:rsidP="0020310B">
      <w:pPr>
        <w:pStyle w:val="ListParagraph"/>
        <w:numPr>
          <w:ilvl w:val="0"/>
          <w:numId w:val="8"/>
        </w:numPr>
        <w:tabs>
          <w:tab w:val="num" w:pos="284"/>
        </w:tabs>
        <w:ind w:left="0"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 </w:t>
      </w:r>
    </w:p>
    <w:p w:rsidR="006A51C0" w:rsidRPr="0020310B" w:rsidRDefault="006A51C0" w:rsidP="0020310B">
      <w:pPr>
        <w:pStyle w:val="ListParagraph"/>
        <w:numPr>
          <w:ilvl w:val="0"/>
          <w:numId w:val="8"/>
        </w:numPr>
        <w:tabs>
          <w:tab w:val="num" w:pos="284"/>
        </w:tabs>
        <w:ind w:left="0" w:firstLine="708"/>
        <w:jc w:val="both"/>
        <w:rPr>
          <w:sz w:val="28"/>
          <w:szCs w:val="28"/>
        </w:rPr>
      </w:pPr>
      <w:r w:rsidRPr="0020310B">
        <w:rPr>
          <w:kern w:val="2"/>
          <w:sz w:val="28"/>
          <w:szCs w:val="28"/>
        </w:rPr>
        <w:t xml:space="preserve">в усилении регулирующей функции слова, формировании способности к речевому обобщению, в частности, в сопровождении речью выполняемых действий; </w:t>
      </w:r>
    </w:p>
    <w:p w:rsidR="006A51C0" w:rsidRPr="0020310B" w:rsidRDefault="006A51C0" w:rsidP="0020310B">
      <w:pPr>
        <w:pStyle w:val="ListParagraph"/>
        <w:numPr>
          <w:ilvl w:val="0"/>
          <w:numId w:val="8"/>
        </w:numPr>
        <w:tabs>
          <w:tab w:val="num" w:pos="284"/>
        </w:tabs>
        <w:ind w:left="0" w:firstLine="708"/>
        <w:jc w:val="both"/>
        <w:rPr>
          <w:sz w:val="28"/>
          <w:szCs w:val="28"/>
        </w:rPr>
      </w:pPr>
      <w:r w:rsidRPr="0020310B">
        <w:rPr>
          <w:kern w:val="2"/>
          <w:sz w:val="28"/>
          <w:szCs w:val="28"/>
        </w:rPr>
        <w:t xml:space="preserve">в </w:t>
      </w:r>
      <w:r w:rsidRPr="0020310B">
        <w:rPr>
          <w:sz w:val="28"/>
          <w:szCs w:val="28"/>
        </w:rPr>
        <w:t xml:space="preserve">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 </w:t>
      </w:r>
    </w:p>
    <w:p w:rsidR="006A51C0" w:rsidRPr="0020310B" w:rsidRDefault="006A51C0" w:rsidP="0020310B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 w:rsidRPr="0020310B">
        <w:rPr>
          <w:sz w:val="28"/>
          <w:szCs w:val="28"/>
          <w:u w:val="wave"/>
          <w:shd w:val="clear" w:color="auto" w:fill="FFFFFF"/>
        </w:rPr>
        <w:t xml:space="preserve">Особыми образовательными потребностями детей </w:t>
      </w:r>
      <w:r w:rsidRPr="0020310B">
        <w:rPr>
          <w:b/>
          <w:i/>
          <w:sz w:val="28"/>
          <w:szCs w:val="28"/>
          <w:shd w:val="clear" w:color="auto" w:fill="FFFFFF"/>
        </w:rPr>
        <w:t xml:space="preserve">с расстройствами аутистического спектра </w:t>
      </w:r>
      <w:r w:rsidRPr="0020310B">
        <w:rPr>
          <w:i/>
          <w:sz w:val="28"/>
          <w:szCs w:val="28"/>
          <w:shd w:val="clear" w:color="auto" w:fill="FFFFFF"/>
        </w:rPr>
        <w:t xml:space="preserve">являются: </w:t>
      </w:r>
    </w:p>
    <w:p w:rsidR="006A51C0" w:rsidRPr="0020310B" w:rsidRDefault="006A51C0" w:rsidP="0020310B">
      <w:pPr>
        <w:pStyle w:val="ListParagraph"/>
        <w:widowControl w:val="0"/>
        <w:numPr>
          <w:ilvl w:val="0"/>
          <w:numId w:val="9"/>
        </w:numPr>
        <w:tabs>
          <w:tab w:val="num" w:pos="28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  <w:shd w:val="clear" w:color="auto" w:fill="FFFFFF"/>
        </w:rPr>
        <w:t>практикоориентированной и социальной направленности обучения и воспитания;</w:t>
      </w:r>
    </w:p>
    <w:p w:rsidR="006A51C0" w:rsidRPr="0020310B" w:rsidRDefault="006A51C0" w:rsidP="0020310B">
      <w:pPr>
        <w:pStyle w:val="ListParagraph"/>
        <w:numPr>
          <w:ilvl w:val="0"/>
          <w:numId w:val="9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  <w:shd w:val="clear" w:color="auto" w:fill="FFFFFF"/>
        </w:rPr>
        <w:t>в занятиях коррекционно-развивающей направленности (с учителями -дефектологом, логопедом, педагогом-психологом, социальным педагогом и др.);</w:t>
      </w:r>
    </w:p>
    <w:p w:rsidR="006A51C0" w:rsidRPr="0020310B" w:rsidRDefault="006A51C0" w:rsidP="0020310B">
      <w:pPr>
        <w:pStyle w:val="ListParagraph"/>
        <w:numPr>
          <w:ilvl w:val="0"/>
          <w:numId w:val="9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  <w:shd w:val="clear" w:color="auto" w:fill="FFFFFF"/>
        </w:rPr>
        <w:t>в выборе и реализации наиболее эффективной модели образовательной практики;</w:t>
      </w:r>
    </w:p>
    <w:p w:rsidR="006A51C0" w:rsidRPr="0020310B" w:rsidRDefault="006A51C0" w:rsidP="0020310B">
      <w:pPr>
        <w:pStyle w:val="ListParagraph"/>
        <w:numPr>
          <w:ilvl w:val="0"/>
          <w:numId w:val="9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дозировании нагрузки с учетом темпа и работоспособности детей;</w:t>
      </w:r>
    </w:p>
    <w:p w:rsidR="006A51C0" w:rsidRPr="0020310B" w:rsidRDefault="006A51C0" w:rsidP="0020310B">
      <w:pPr>
        <w:pStyle w:val="ListParagraph"/>
        <w:numPr>
          <w:ilvl w:val="0"/>
          <w:numId w:val="9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четкой и упорядоченной временно-пространственной структуре образовательной среды, способствующей мобилизации ребенка;</w:t>
      </w:r>
    </w:p>
    <w:p w:rsidR="006A51C0" w:rsidRPr="0020310B" w:rsidRDefault="006A51C0" w:rsidP="0020310B">
      <w:pPr>
        <w:pStyle w:val="ListParagraph"/>
        <w:numPr>
          <w:ilvl w:val="0"/>
          <w:numId w:val="9"/>
        </w:numPr>
        <w:tabs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целенаправленной отработке форм адекватного учебного поведения ребенка, навыков коммуникации и взаимодействия с учителем.</w:t>
      </w:r>
    </w:p>
    <w:p w:rsidR="006A51C0" w:rsidRDefault="006A51C0" w:rsidP="0020310B">
      <w:pPr>
        <w:ind w:firstLine="708"/>
        <w:jc w:val="both"/>
        <w:rPr>
          <w:b/>
          <w:sz w:val="28"/>
          <w:szCs w:val="28"/>
        </w:rPr>
      </w:pPr>
    </w:p>
    <w:p w:rsidR="006A51C0" w:rsidRDefault="006A51C0" w:rsidP="007640EE">
      <w:pPr>
        <w:pStyle w:val="ListParagraph"/>
        <w:widowControl w:val="0"/>
        <w:suppressAutoHyphens/>
        <w:contextualSpacing/>
        <w:jc w:val="both"/>
        <w:rPr>
          <w:sz w:val="28"/>
          <w:szCs w:val="28"/>
        </w:rPr>
      </w:pPr>
    </w:p>
    <w:p w:rsidR="006A51C0" w:rsidRPr="0020310B" w:rsidRDefault="006A51C0" w:rsidP="007640EE">
      <w:pPr>
        <w:pStyle w:val="ListParagraph"/>
        <w:widowControl w:val="0"/>
        <w:suppressAutoHyphens/>
        <w:contextualSpacing/>
        <w:jc w:val="both"/>
        <w:rPr>
          <w:sz w:val="28"/>
          <w:szCs w:val="28"/>
        </w:rPr>
      </w:pPr>
    </w:p>
    <w:sectPr w:rsidR="006A51C0" w:rsidRPr="0020310B" w:rsidSect="005202E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C0" w:rsidRDefault="006A51C0">
      <w:r>
        <w:separator/>
      </w:r>
    </w:p>
  </w:endnote>
  <w:endnote w:type="continuationSeparator" w:id="0">
    <w:p w:rsidR="006A51C0" w:rsidRDefault="006A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C0" w:rsidRDefault="006A51C0" w:rsidP="004A0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1C0" w:rsidRDefault="006A51C0" w:rsidP="00520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C0" w:rsidRDefault="006A51C0" w:rsidP="004A0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51C0" w:rsidRDefault="006A51C0" w:rsidP="005202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C0" w:rsidRDefault="006A51C0">
      <w:r>
        <w:separator/>
      </w:r>
    </w:p>
  </w:footnote>
  <w:footnote w:type="continuationSeparator" w:id="0">
    <w:p w:rsidR="006A51C0" w:rsidRDefault="006A5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E08"/>
    <w:multiLevelType w:val="hybridMultilevel"/>
    <w:tmpl w:val="5A3C4452"/>
    <w:lvl w:ilvl="0" w:tplc="986CE68A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D36"/>
    <w:multiLevelType w:val="hybridMultilevel"/>
    <w:tmpl w:val="9E5E14A2"/>
    <w:lvl w:ilvl="0" w:tplc="FE5A4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94364"/>
    <w:multiLevelType w:val="hybridMultilevel"/>
    <w:tmpl w:val="45703278"/>
    <w:lvl w:ilvl="0" w:tplc="FE5A46D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315807"/>
    <w:multiLevelType w:val="hybridMultilevel"/>
    <w:tmpl w:val="B9241B42"/>
    <w:lvl w:ilvl="0" w:tplc="986CE68A">
      <w:start w:val="1"/>
      <w:numFmt w:val="bullet"/>
      <w:lvlText w:val=""/>
      <w:lvlJc w:val="left"/>
      <w:pPr>
        <w:tabs>
          <w:tab w:val="num" w:pos="1639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20A1B"/>
    <w:multiLevelType w:val="hybridMultilevel"/>
    <w:tmpl w:val="C5A25E82"/>
    <w:lvl w:ilvl="0" w:tplc="80280E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D1151"/>
    <w:multiLevelType w:val="hybridMultilevel"/>
    <w:tmpl w:val="6592F9D4"/>
    <w:lvl w:ilvl="0" w:tplc="9A564E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3E15CEE"/>
    <w:multiLevelType w:val="hybridMultilevel"/>
    <w:tmpl w:val="BB3A1572"/>
    <w:lvl w:ilvl="0" w:tplc="8D36DEE2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09250D"/>
    <w:multiLevelType w:val="hybridMultilevel"/>
    <w:tmpl w:val="5A000A9E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53153"/>
    <w:multiLevelType w:val="hybridMultilevel"/>
    <w:tmpl w:val="FC5A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B2947"/>
    <w:multiLevelType w:val="hybridMultilevel"/>
    <w:tmpl w:val="920C75FE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6CEC"/>
    <w:multiLevelType w:val="hybridMultilevel"/>
    <w:tmpl w:val="E52A2F8E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673A"/>
    <w:multiLevelType w:val="hybridMultilevel"/>
    <w:tmpl w:val="BF5250B4"/>
    <w:lvl w:ilvl="0" w:tplc="1256B0C2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77734"/>
    <w:multiLevelType w:val="hybridMultilevel"/>
    <w:tmpl w:val="A05C6D58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73EC"/>
    <w:multiLevelType w:val="hybridMultilevel"/>
    <w:tmpl w:val="23D40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A7D17"/>
    <w:multiLevelType w:val="hybridMultilevel"/>
    <w:tmpl w:val="3C74BE30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54C7"/>
    <w:multiLevelType w:val="hybridMultilevel"/>
    <w:tmpl w:val="4D3A2D82"/>
    <w:lvl w:ilvl="0" w:tplc="907E93D2">
      <w:start w:val="1"/>
      <w:numFmt w:val="decimal"/>
      <w:lvlText w:val="%1."/>
      <w:lvlJc w:val="left"/>
      <w:pPr>
        <w:tabs>
          <w:tab w:val="num" w:pos="788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861CED"/>
    <w:multiLevelType w:val="hybridMultilevel"/>
    <w:tmpl w:val="D576C9A4"/>
    <w:lvl w:ilvl="0" w:tplc="96721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22726E"/>
    <w:multiLevelType w:val="hybridMultilevel"/>
    <w:tmpl w:val="570844E2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A691E"/>
    <w:multiLevelType w:val="hybridMultilevel"/>
    <w:tmpl w:val="D4C2C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D2955"/>
    <w:multiLevelType w:val="hybridMultilevel"/>
    <w:tmpl w:val="CECE2B92"/>
    <w:lvl w:ilvl="0" w:tplc="E06E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E0382"/>
    <w:multiLevelType w:val="hybridMultilevel"/>
    <w:tmpl w:val="60F88C04"/>
    <w:lvl w:ilvl="0" w:tplc="2342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80CA0"/>
    <w:multiLevelType w:val="hybridMultilevel"/>
    <w:tmpl w:val="293AF0A4"/>
    <w:lvl w:ilvl="0" w:tplc="6C38F98C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>
    <w:nsid w:val="63B84B0F"/>
    <w:multiLevelType w:val="hybridMultilevel"/>
    <w:tmpl w:val="8E608210"/>
    <w:lvl w:ilvl="0" w:tplc="986CE68A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41414"/>
    <w:multiLevelType w:val="hybridMultilevel"/>
    <w:tmpl w:val="FA5C4506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05FA"/>
    <w:multiLevelType w:val="hybridMultilevel"/>
    <w:tmpl w:val="7A4C2DB2"/>
    <w:lvl w:ilvl="0" w:tplc="51F6B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696AEF"/>
    <w:multiLevelType w:val="hybridMultilevel"/>
    <w:tmpl w:val="6CF6AECA"/>
    <w:lvl w:ilvl="0" w:tplc="D914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7"/>
  </w:num>
  <w:num w:numId="8">
    <w:abstractNumId w:val="1"/>
  </w:num>
  <w:num w:numId="9">
    <w:abstractNumId w:val="23"/>
  </w:num>
  <w:num w:numId="10">
    <w:abstractNumId w:val="9"/>
  </w:num>
  <w:num w:numId="11">
    <w:abstractNumId w:val="20"/>
  </w:num>
  <w:num w:numId="12">
    <w:abstractNumId w:val="11"/>
  </w:num>
  <w:num w:numId="13">
    <w:abstractNumId w:val="6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4"/>
  </w:num>
  <w:num w:numId="19">
    <w:abstractNumId w:val="21"/>
  </w:num>
  <w:num w:numId="20">
    <w:abstractNumId w:val="22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2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44"/>
    <w:rsid w:val="000D75FC"/>
    <w:rsid w:val="00176C87"/>
    <w:rsid w:val="001B7C2C"/>
    <w:rsid w:val="0020310B"/>
    <w:rsid w:val="002609B3"/>
    <w:rsid w:val="00304371"/>
    <w:rsid w:val="00330549"/>
    <w:rsid w:val="00403A4D"/>
    <w:rsid w:val="004A0E13"/>
    <w:rsid w:val="005202E7"/>
    <w:rsid w:val="00525BE8"/>
    <w:rsid w:val="005B119C"/>
    <w:rsid w:val="006A51C0"/>
    <w:rsid w:val="006E76AA"/>
    <w:rsid w:val="007640EE"/>
    <w:rsid w:val="0079132F"/>
    <w:rsid w:val="008001C4"/>
    <w:rsid w:val="008152DE"/>
    <w:rsid w:val="008C76BE"/>
    <w:rsid w:val="009F243D"/>
    <w:rsid w:val="00A56EBA"/>
    <w:rsid w:val="00AA1AE5"/>
    <w:rsid w:val="00B139FE"/>
    <w:rsid w:val="00B65944"/>
    <w:rsid w:val="00BA40D1"/>
    <w:rsid w:val="00C17745"/>
    <w:rsid w:val="00E72ACE"/>
    <w:rsid w:val="00F9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4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 Знак"/>
    <w:basedOn w:val="Normal"/>
    <w:next w:val="Normal"/>
    <w:link w:val="Heading2Char"/>
    <w:uiPriority w:val="99"/>
    <w:qFormat/>
    <w:rsid w:val="00B65944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 Знак Char"/>
    <w:basedOn w:val="DefaultParagraphFont"/>
    <w:link w:val="Heading2"/>
    <w:uiPriority w:val="99"/>
    <w:locked/>
    <w:rsid w:val="00B6594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B65944"/>
    <w:pPr>
      <w:ind w:firstLine="567"/>
      <w:jc w:val="both"/>
    </w:pPr>
    <w:rPr>
      <w:spacing w:val="-4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B65944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65944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5944"/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65944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5944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styleId="NormalWeb">
    <w:name w:val="Normal (Web)"/>
    <w:aliases w:val="Знак,Обычный (Web),Обычный (веб) Знак1,Обычный (веб) Знак Знак"/>
    <w:basedOn w:val="Normal"/>
    <w:link w:val="NormalWebChar"/>
    <w:uiPriority w:val="99"/>
    <w:rsid w:val="00B65944"/>
    <w:pPr>
      <w:spacing w:before="100" w:after="100"/>
    </w:pPr>
    <w:rPr>
      <w:sz w:val="24"/>
    </w:rPr>
  </w:style>
  <w:style w:type="character" w:customStyle="1" w:styleId="NormalWebChar">
    <w:name w:val="Normal (Web) Char"/>
    <w:aliases w:val="Знак Char,Обычный (Web) Char,Обычный (веб) Знак1 Char,Обычный (веб) Знак Знак Char"/>
    <w:basedOn w:val="DefaultParagraphFont"/>
    <w:link w:val="NormalWeb"/>
    <w:uiPriority w:val="99"/>
    <w:locked/>
    <w:rsid w:val="00B6594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65944"/>
    <w:pPr>
      <w:ind w:left="708"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B6594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B65944"/>
  </w:style>
  <w:style w:type="paragraph" w:customStyle="1" w:styleId="a">
    <w:name w:val="__Основной"/>
    <w:link w:val="a0"/>
    <w:uiPriority w:val="99"/>
    <w:rsid w:val="00B65944"/>
    <w:pPr>
      <w:ind w:firstLine="709"/>
      <w:jc w:val="both"/>
    </w:pPr>
    <w:rPr>
      <w:rFonts w:ascii="Times New Roman" w:hAnsi="Times New Roman"/>
    </w:rPr>
  </w:style>
  <w:style w:type="character" w:customStyle="1" w:styleId="a0">
    <w:name w:val="__Основной Знак"/>
    <w:link w:val="a"/>
    <w:uiPriority w:val="99"/>
    <w:locked/>
    <w:rsid w:val="00B65944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B65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94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202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202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1372</Words>
  <Characters>7825</Characters>
  <Application>Microsoft Office Outlook</Application>
  <DocSecurity>0</DocSecurity>
  <Lines>0</Lines>
  <Paragraphs>0</Paragraphs>
  <ScaleCrop>false</ScaleCrop>
  <Company>МПГУ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dns</cp:lastModifiedBy>
  <cp:revision>8</cp:revision>
  <dcterms:created xsi:type="dcterms:W3CDTF">2016-08-22T18:27:00Z</dcterms:created>
  <dcterms:modified xsi:type="dcterms:W3CDTF">2016-08-31T03:09:00Z</dcterms:modified>
</cp:coreProperties>
</file>