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99B" w:rsidRPr="009B0F37" w:rsidRDefault="00FF199B" w:rsidP="00FF199B">
      <w:pPr>
        <w:widowControl w:val="0"/>
        <w:autoSpaceDE w:val="0"/>
        <w:autoSpaceDN w:val="0"/>
        <w:adjustRightInd w:val="0"/>
        <w:jc w:val="center"/>
        <w:rPr>
          <w:b/>
          <w:sz w:val="20"/>
        </w:rPr>
      </w:pPr>
      <w:r w:rsidRPr="009B0F37">
        <w:rPr>
          <w:b/>
          <w:szCs w:val="32"/>
        </w:rPr>
        <w:t>Учитель глазами ученика</w:t>
      </w:r>
      <w:r w:rsidRPr="009B0F37">
        <w:rPr>
          <w:b/>
          <w:sz w:val="20"/>
        </w:rPr>
        <w:t xml:space="preserve"> </w:t>
      </w:r>
    </w:p>
    <w:p w:rsidR="00FF199B" w:rsidRPr="009B0F37" w:rsidRDefault="00FF199B" w:rsidP="00FF199B">
      <w:pPr>
        <w:widowControl w:val="0"/>
        <w:autoSpaceDE w:val="0"/>
        <w:autoSpaceDN w:val="0"/>
        <w:adjustRightInd w:val="0"/>
        <w:jc w:val="center"/>
        <w:rPr>
          <w:b/>
          <w:bCs/>
          <w:sz w:val="20"/>
        </w:rPr>
      </w:pPr>
      <w:r w:rsidRPr="009B0F37">
        <w:rPr>
          <w:b/>
          <w:sz w:val="20"/>
        </w:rPr>
        <w:t xml:space="preserve">(педсовет </w:t>
      </w:r>
      <w:r w:rsidRPr="009B0F37">
        <w:rPr>
          <w:b/>
          <w:bCs/>
          <w:sz w:val="20"/>
        </w:rPr>
        <w:t>«Учитель – профессионал, какой он?» 27.01.2012)</w:t>
      </w:r>
    </w:p>
    <w:p w:rsidR="00FF199B" w:rsidRPr="009B0F37" w:rsidRDefault="00FF199B" w:rsidP="00FF199B">
      <w:pPr>
        <w:widowControl w:val="0"/>
        <w:autoSpaceDE w:val="0"/>
        <w:autoSpaceDN w:val="0"/>
        <w:adjustRightInd w:val="0"/>
        <w:jc w:val="center"/>
        <w:rPr>
          <w:b/>
          <w:bCs/>
          <w:sz w:val="20"/>
        </w:rPr>
      </w:pPr>
    </w:p>
    <w:p w:rsidR="00FF199B" w:rsidRPr="009B0F37" w:rsidRDefault="00FF199B" w:rsidP="00FF199B">
      <w:pPr>
        <w:widowControl w:val="0"/>
        <w:autoSpaceDE w:val="0"/>
        <w:autoSpaceDN w:val="0"/>
        <w:adjustRightInd w:val="0"/>
        <w:jc w:val="right"/>
        <w:rPr>
          <w:bCs/>
          <w:sz w:val="16"/>
          <w:szCs w:val="20"/>
        </w:rPr>
      </w:pPr>
      <w:r w:rsidRPr="009B0F37">
        <w:rPr>
          <w:bCs/>
          <w:sz w:val="16"/>
          <w:szCs w:val="20"/>
        </w:rPr>
        <w:t>Выступление подготовлено педагогом-психологом МБОУ СОШ №1</w:t>
      </w:r>
    </w:p>
    <w:p w:rsidR="00FF199B" w:rsidRPr="009B0F37" w:rsidRDefault="00FF199B" w:rsidP="00FF199B">
      <w:pPr>
        <w:widowControl w:val="0"/>
        <w:autoSpaceDE w:val="0"/>
        <w:autoSpaceDN w:val="0"/>
        <w:adjustRightInd w:val="0"/>
        <w:jc w:val="right"/>
        <w:rPr>
          <w:bCs/>
          <w:sz w:val="16"/>
          <w:szCs w:val="20"/>
        </w:rPr>
      </w:pPr>
      <w:r w:rsidRPr="009B0F37">
        <w:rPr>
          <w:bCs/>
          <w:sz w:val="16"/>
          <w:szCs w:val="20"/>
        </w:rPr>
        <w:t>Зайчиковой М.В.)</w:t>
      </w:r>
    </w:p>
    <w:p w:rsidR="00FF199B" w:rsidRPr="009B0F37" w:rsidRDefault="00FF199B" w:rsidP="00FF199B">
      <w:pPr>
        <w:pStyle w:val="a3"/>
        <w:spacing w:before="0" w:beforeAutospacing="0" w:after="0" w:afterAutospacing="0"/>
        <w:ind w:firstLine="709"/>
        <w:jc w:val="both"/>
        <w:rPr>
          <w:sz w:val="20"/>
        </w:rPr>
      </w:pPr>
      <w:r w:rsidRPr="009B0F37">
        <w:rPr>
          <w:sz w:val="20"/>
        </w:rPr>
        <w:t>Профессионал – тот, кто знает, как работать в обстановке, кто умеет справиться с сомнениями, обладает опытом и смелостью принимать ответственные решения на основе имеющихся фактов и может, используя свое техническое мастерство, эффективно реализовать принятые решения или восстановить ситуацию в прежнем положении, если первоначальные решения оказались неправильными, нежелательными или недейственными.</w:t>
      </w:r>
    </w:p>
    <w:p w:rsidR="00FF199B" w:rsidRPr="009B0F37" w:rsidRDefault="00FF199B" w:rsidP="00FF199B">
      <w:pPr>
        <w:pStyle w:val="a3"/>
        <w:spacing w:before="0" w:beforeAutospacing="0" w:after="0" w:afterAutospacing="0"/>
        <w:ind w:firstLine="709"/>
        <w:jc w:val="both"/>
        <w:rPr>
          <w:sz w:val="20"/>
        </w:rPr>
      </w:pPr>
      <w:r w:rsidRPr="009B0F37">
        <w:rPr>
          <w:sz w:val="20"/>
        </w:rPr>
        <w:t>Профессионализм по своей природе отличается многоплановостью и не предполагает однозначных ответов “правильно” или “неправильно”. Профессионал выступает в роли “мастера-практика”, который, отставив формулы, предписания и алгоритмы, оценивает сложные ситуации и использует свое видение, интуицию и здравый смысл, чтобы вынести правильное суждение и принять надлежащие и защитные меры в ситуациях, когда очевидное не всегда является окончательным ответом.</w:t>
      </w:r>
    </w:p>
    <w:p w:rsidR="00FF199B" w:rsidRPr="009B0F37" w:rsidRDefault="00FF199B" w:rsidP="00FF199B">
      <w:pPr>
        <w:pStyle w:val="a3"/>
        <w:spacing w:before="0" w:beforeAutospacing="0" w:after="0" w:afterAutospacing="0"/>
        <w:ind w:firstLine="709"/>
        <w:jc w:val="both"/>
        <w:rPr>
          <w:sz w:val="20"/>
          <w:szCs w:val="28"/>
        </w:rPr>
      </w:pPr>
      <w:r w:rsidRPr="009B0F37">
        <w:rPr>
          <w:sz w:val="20"/>
          <w:szCs w:val="28"/>
        </w:rPr>
        <w:t xml:space="preserve">Исследователи определили, что ежечасно учителя принимают до тридцати неординарных рабочих решений и делают это в присутствии класса численностью от двадцати пяти до сорока учащихся, когда между учителем и учениками ежедневно происходит 1500 взаимодействий. В свете этого обстоятельства Шульман пришел к заключению, что “с подобной сложной ситуацией (в которой работают учителя) может столкнуться лишь врач в отделении неотложной помощи больницы во время или после стихийного бедствия”. В таких сложных и неопределенных положениях способность принимать компетентные решения является столь же рискованным и трудным делом в педагогике, как и в любой другой сфере профессиональной деятельности. В педагогическом образовании не менее важно, чем в других формах профессиональной подготовки, научить принимать решения. </w:t>
      </w:r>
    </w:p>
    <w:p w:rsidR="00A565B7" w:rsidRPr="009B0F37" w:rsidRDefault="00FF199B" w:rsidP="00FF199B">
      <w:pPr>
        <w:jc w:val="right"/>
        <w:rPr>
          <w:sz w:val="16"/>
          <w:szCs w:val="28"/>
        </w:rPr>
      </w:pPr>
      <w:r w:rsidRPr="009B0F37">
        <w:rPr>
          <w:sz w:val="16"/>
          <w:szCs w:val="28"/>
        </w:rPr>
        <w:t xml:space="preserve">(Размышления об этом ирландского педагога Эндрю </w:t>
      </w:r>
      <w:proofErr w:type="spellStart"/>
      <w:r w:rsidRPr="009B0F37">
        <w:rPr>
          <w:sz w:val="16"/>
          <w:szCs w:val="28"/>
        </w:rPr>
        <w:t>Бёрка</w:t>
      </w:r>
      <w:proofErr w:type="spellEnd"/>
      <w:r w:rsidRPr="009B0F37">
        <w:rPr>
          <w:sz w:val="16"/>
          <w:szCs w:val="28"/>
        </w:rPr>
        <w:t>, опубликованные в журнале “Перспективы”).</w:t>
      </w:r>
    </w:p>
    <w:p w:rsidR="008448AA" w:rsidRPr="009B0F37" w:rsidRDefault="008448AA" w:rsidP="00FF199B">
      <w:pPr>
        <w:jc w:val="right"/>
        <w:rPr>
          <w:sz w:val="16"/>
          <w:szCs w:val="28"/>
        </w:rPr>
      </w:pPr>
    </w:p>
    <w:p w:rsidR="008448AA" w:rsidRPr="009B0F37" w:rsidRDefault="008448AA" w:rsidP="008448AA">
      <w:pPr>
        <w:spacing w:line="276" w:lineRule="auto"/>
        <w:ind w:firstLine="426"/>
        <w:jc w:val="both"/>
        <w:rPr>
          <w:sz w:val="20"/>
          <w:szCs w:val="28"/>
        </w:rPr>
      </w:pPr>
      <w:r w:rsidRPr="009B0F37">
        <w:rPr>
          <w:sz w:val="20"/>
          <w:szCs w:val="28"/>
        </w:rPr>
        <w:t xml:space="preserve">В процессе воспитания и развития личности ребенка важная роль принадлежит педагогу – профессионалу. Успешность обучения учащихся, их психологическое благополучие сильно зависят от свойств и качеств личности педагога. </w:t>
      </w:r>
    </w:p>
    <w:p w:rsidR="008448AA" w:rsidRPr="009B0F37" w:rsidRDefault="008448AA" w:rsidP="008448AA">
      <w:pPr>
        <w:spacing w:line="276" w:lineRule="auto"/>
        <w:ind w:firstLine="426"/>
        <w:jc w:val="both"/>
        <w:rPr>
          <w:sz w:val="20"/>
          <w:szCs w:val="28"/>
        </w:rPr>
      </w:pPr>
      <w:r w:rsidRPr="009B0F37">
        <w:rPr>
          <w:sz w:val="20"/>
          <w:szCs w:val="28"/>
        </w:rPr>
        <w:t xml:space="preserve">Можно выделить 14 наиболее значимых показателей профессионально - личностных качеств. </w:t>
      </w:r>
    </w:p>
    <w:p w:rsidR="008448AA" w:rsidRPr="009B0F37" w:rsidRDefault="008448AA" w:rsidP="008448AA">
      <w:pPr>
        <w:spacing w:line="276" w:lineRule="auto"/>
        <w:ind w:firstLine="426"/>
        <w:rPr>
          <w:sz w:val="20"/>
          <w:szCs w:val="28"/>
        </w:rPr>
      </w:pPr>
      <w:r w:rsidRPr="009B0F37">
        <w:rPr>
          <w:sz w:val="20"/>
          <w:szCs w:val="28"/>
        </w:rPr>
        <w:t>1.Увлеченность.</w:t>
      </w:r>
    </w:p>
    <w:p w:rsidR="008448AA" w:rsidRPr="009B0F37" w:rsidRDefault="008448AA" w:rsidP="008448AA">
      <w:pPr>
        <w:spacing w:line="276" w:lineRule="auto"/>
        <w:ind w:firstLine="426"/>
        <w:rPr>
          <w:sz w:val="20"/>
          <w:szCs w:val="28"/>
        </w:rPr>
      </w:pPr>
      <w:r w:rsidRPr="009B0F37">
        <w:rPr>
          <w:sz w:val="20"/>
          <w:szCs w:val="28"/>
        </w:rPr>
        <w:t>2. Самостоятельность.</w:t>
      </w:r>
    </w:p>
    <w:p w:rsidR="008448AA" w:rsidRPr="009B0F37" w:rsidRDefault="008448AA" w:rsidP="008448AA">
      <w:pPr>
        <w:spacing w:line="276" w:lineRule="auto"/>
        <w:ind w:firstLine="426"/>
        <w:rPr>
          <w:sz w:val="20"/>
          <w:szCs w:val="28"/>
        </w:rPr>
      </w:pPr>
      <w:r w:rsidRPr="009B0F37">
        <w:rPr>
          <w:sz w:val="20"/>
          <w:szCs w:val="28"/>
        </w:rPr>
        <w:t>3. Самоуверенность.</w:t>
      </w:r>
    </w:p>
    <w:p w:rsidR="008448AA" w:rsidRPr="009B0F37" w:rsidRDefault="008448AA" w:rsidP="008448AA">
      <w:pPr>
        <w:spacing w:line="276" w:lineRule="auto"/>
        <w:ind w:firstLine="426"/>
        <w:rPr>
          <w:sz w:val="20"/>
          <w:szCs w:val="28"/>
        </w:rPr>
      </w:pPr>
      <w:r w:rsidRPr="009B0F37">
        <w:rPr>
          <w:sz w:val="20"/>
          <w:szCs w:val="28"/>
        </w:rPr>
        <w:t>4. Профессиональная гибкость.</w:t>
      </w:r>
    </w:p>
    <w:p w:rsidR="008448AA" w:rsidRPr="009B0F37" w:rsidRDefault="008448AA" w:rsidP="008448AA">
      <w:pPr>
        <w:spacing w:line="276" w:lineRule="auto"/>
        <w:ind w:firstLine="426"/>
        <w:rPr>
          <w:sz w:val="20"/>
          <w:szCs w:val="28"/>
        </w:rPr>
      </w:pPr>
      <w:r w:rsidRPr="009B0F37">
        <w:rPr>
          <w:sz w:val="20"/>
          <w:szCs w:val="28"/>
        </w:rPr>
        <w:t xml:space="preserve">5. </w:t>
      </w:r>
      <w:proofErr w:type="spellStart"/>
      <w:r w:rsidRPr="009B0F37">
        <w:rPr>
          <w:sz w:val="20"/>
          <w:szCs w:val="28"/>
        </w:rPr>
        <w:t>Рефлексивность</w:t>
      </w:r>
      <w:proofErr w:type="spellEnd"/>
      <w:r w:rsidRPr="009B0F37">
        <w:rPr>
          <w:sz w:val="20"/>
          <w:szCs w:val="28"/>
        </w:rPr>
        <w:t>.</w:t>
      </w:r>
    </w:p>
    <w:p w:rsidR="008448AA" w:rsidRPr="009B0F37" w:rsidRDefault="008448AA" w:rsidP="008448AA">
      <w:pPr>
        <w:spacing w:line="276" w:lineRule="auto"/>
        <w:ind w:firstLine="426"/>
        <w:rPr>
          <w:sz w:val="20"/>
          <w:szCs w:val="28"/>
        </w:rPr>
      </w:pPr>
      <w:r w:rsidRPr="009B0F37">
        <w:rPr>
          <w:sz w:val="20"/>
          <w:szCs w:val="28"/>
        </w:rPr>
        <w:t>6. Стереотипность.</w:t>
      </w:r>
    </w:p>
    <w:p w:rsidR="008448AA" w:rsidRPr="009B0F37" w:rsidRDefault="008448AA" w:rsidP="008448AA">
      <w:pPr>
        <w:spacing w:line="276" w:lineRule="auto"/>
        <w:ind w:firstLine="426"/>
        <w:rPr>
          <w:sz w:val="20"/>
          <w:szCs w:val="28"/>
        </w:rPr>
      </w:pPr>
      <w:r w:rsidRPr="009B0F37">
        <w:rPr>
          <w:sz w:val="20"/>
          <w:szCs w:val="28"/>
        </w:rPr>
        <w:t>7. Профессиональное самосознание.</w:t>
      </w:r>
    </w:p>
    <w:p w:rsidR="008448AA" w:rsidRPr="009B0F37" w:rsidRDefault="008448AA" w:rsidP="008448AA">
      <w:pPr>
        <w:spacing w:line="276" w:lineRule="auto"/>
        <w:ind w:firstLine="426"/>
        <w:rPr>
          <w:sz w:val="20"/>
          <w:szCs w:val="28"/>
        </w:rPr>
      </w:pPr>
      <w:r w:rsidRPr="009B0F37">
        <w:rPr>
          <w:sz w:val="20"/>
          <w:szCs w:val="28"/>
        </w:rPr>
        <w:t>8. Самооценка.</w:t>
      </w:r>
    </w:p>
    <w:p w:rsidR="008448AA" w:rsidRPr="009B0F37" w:rsidRDefault="008448AA" w:rsidP="008448AA">
      <w:pPr>
        <w:spacing w:line="276" w:lineRule="auto"/>
        <w:ind w:firstLine="426"/>
        <w:rPr>
          <w:sz w:val="20"/>
          <w:szCs w:val="28"/>
        </w:rPr>
      </w:pPr>
      <w:r w:rsidRPr="009B0F37">
        <w:rPr>
          <w:sz w:val="20"/>
          <w:szCs w:val="28"/>
        </w:rPr>
        <w:t>9. Понимание детей.</w:t>
      </w:r>
    </w:p>
    <w:p w:rsidR="008448AA" w:rsidRPr="009B0F37" w:rsidRDefault="008448AA" w:rsidP="008448AA">
      <w:pPr>
        <w:spacing w:line="276" w:lineRule="auto"/>
        <w:ind w:firstLine="426"/>
        <w:rPr>
          <w:sz w:val="20"/>
          <w:szCs w:val="28"/>
        </w:rPr>
      </w:pPr>
      <w:r w:rsidRPr="009B0F37">
        <w:rPr>
          <w:sz w:val="20"/>
          <w:szCs w:val="28"/>
        </w:rPr>
        <w:t>10. Целостный подход.</w:t>
      </w:r>
    </w:p>
    <w:p w:rsidR="008448AA" w:rsidRPr="009B0F37" w:rsidRDefault="008448AA" w:rsidP="008448AA">
      <w:pPr>
        <w:spacing w:line="276" w:lineRule="auto"/>
        <w:ind w:firstLine="426"/>
        <w:rPr>
          <w:sz w:val="20"/>
          <w:szCs w:val="28"/>
        </w:rPr>
      </w:pPr>
      <w:r w:rsidRPr="009B0F37">
        <w:rPr>
          <w:sz w:val="20"/>
          <w:szCs w:val="28"/>
        </w:rPr>
        <w:t>11. Самообладание.</w:t>
      </w:r>
    </w:p>
    <w:p w:rsidR="008448AA" w:rsidRPr="009B0F37" w:rsidRDefault="008448AA" w:rsidP="008448AA">
      <w:pPr>
        <w:spacing w:line="276" w:lineRule="auto"/>
        <w:ind w:firstLine="426"/>
        <w:rPr>
          <w:sz w:val="20"/>
          <w:szCs w:val="28"/>
        </w:rPr>
      </w:pPr>
      <w:r w:rsidRPr="009B0F37">
        <w:rPr>
          <w:sz w:val="20"/>
          <w:szCs w:val="28"/>
        </w:rPr>
        <w:t>12.Контактность.</w:t>
      </w:r>
    </w:p>
    <w:p w:rsidR="008448AA" w:rsidRPr="009B0F37" w:rsidRDefault="008448AA" w:rsidP="008448AA">
      <w:pPr>
        <w:spacing w:line="276" w:lineRule="auto"/>
        <w:ind w:firstLine="426"/>
        <w:rPr>
          <w:sz w:val="20"/>
          <w:szCs w:val="28"/>
        </w:rPr>
      </w:pPr>
      <w:r w:rsidRPr="009B0F37">
        <w:rPr>
          <w:sz w:val="20"/>
          <w:szCs w:val="28"/>
        </w:rPr>
        <w:t>13. Познавательная активность.</w:t>
      </w:r>
    </w:p>
    <w:p w:rsidR="008448AA" w:rsidRPr="009B0F37" w:rsidRDefault="008448AA" w:rsidP="008448AA">
      <w:pPr>
        <w:spacing w:line="276" w:lineRule="auto"/>
        <w:ind w:firstLine="426"/>
        <w:rPr>
          <w:sz w:val="20"/>
          <w:szCs w:val="28"/>
        </w:rPr>
      </w:pPr>
      <w:r w:rsidRPr="009B0F37">
        <w:rPr>
          <w:sz w:val="20"/>
          <w:szCs w:val="28"/>
        </w:rPr>
        <w:t>14. Творческая направленность.</w:t>
      </w:r>
    </w:p>
    <w:p w:rsidR="008448AA" w:rsidRPr="009B0F37" w:rsidRDefault="008448AA" w:rsidP="008448AA">
      <w:pPr>
        <w:spacing w:line="276" w:lineRule="auto"/>
        <w:ind w:firstLine="426"/>
        <w:jc w:val="both"/>
        <w:rPr>
          <w:sz w:val="20"/>
          <w:szCs w:val="28"/>
        </w:rPr>
      </w:pPr>
      <w:r w:rsidRPr="009B0F37">
        <w:rPr>
          <w:sz w:val="20"/>
          <w:szCs w:val="28"/>
        </w:rPr>
        <w:t xml:space="preserve">Тесная связь творческой направленности и познавательной активности со знанием психологических и  физиологических особенностей детей. Умение работать с учетом их особенностей положительно влияет на самооценку педагога и его самочувствие в коллективе, повышает степень его эмоциональной устойчивости при проведении занятий. </w:t>
      </w:r>
    </w:p>
    <w:p w:rsidR="008448AA" w:rsidRPr="009B0F37" w:rsidRDefault="008448AA" w:rsidP="008448AA">
      <w:pPr>
        <w:spacing w:line="276" w:lineRule="auto"/>
        <w:ind w:firstLine="426"/>
        <w:jc w:val="both"/>
        <w:rPr>
          <w:sz w:val="20"/>
          <w:szCs w:val="28"/>
        </w:rPr>
      </w:pPr>
      <w:r w:rsidRPr="009B0F37">
        <w:rPr>
          <w:sz w:val="20"/>
          <w:szCs w:val="28"/>
        </w:rPr>
        <w:t>Профессиональная гибкость и самосознание в наибольшей степени связаны с уровнем самостоятельности учителя, умении опираться на собственный опыт и принимать решение. Благоприятно на профессионализм  педагога влияют его увлеченность, уверенность в себе, положительная оценка его деятельности, теплые дружеские отношения в коллективе, поддержка коллег. Способом достижения высокого уровня профессионализма является развитие атмосферы творчества, влияющей на познавательную активность.</w:t>
      </w:r>
    </w:p>
    <w:p w:rsidR="00083D0C" w:rsidRPr="009B0F37" w:rsidRDefault="002357F2" w:rsidP="00083D0C">
      <w:pPr>
        <w:ind w:firstLine="426"/>
        <w:jc w:val="both"/>
        <w:rPr>
          <w:bCs/>
          <w:color w:val="000000"/>
          <w:sz w:val="20"/>
          <w:szCs w:val="28"/>
        </w:rPr>
      </w:pPr>
      <w:r w:rsidRPr="009B0F37">
        <w:rPr>
          <w:bCs/>
          <w:color w:val="000000"/>
          <w:sz w:val="20"/>
          <w:szCs w:val="28"/>
        </w:rPr>
        <w:t xml:space="preserve">С целью выявления качеств, которые ценят ученики-старшеклассники в педагогах школы, была проведена диагностики среди учащихся 9 «А», 10-х, 11 «Б» классов (73 человека). </w:t>
      </w:r>
    </w:p>
    <w:p w:rsidR="00083D0C" w:rsidRPr="009B0F37" w:rsidRDefault="002357F2" w:rsidP="002357F2">
      <w:pPr>
        <w:ind w:firstLine="426"/>
        <w:jc w:val="both"/>
        <w:rPr>
          <w:bCs/>
          <w:color w:val="000000"/>
          <w:sz w:val="20"/>
          <w:szCs w:val="28"/>
        </w:rPr>
      </w:pPr>
      <w:r w:rsidRPr="009B0F37">
        <w:rPr>
          <w:bCs/>
          <w:color w:val="000000"/>
          <w:sz w:val="20"/>
          <w:szCs w:val="28"/>
        </w:rPr>
        <w:t>По своим психологическим и возрастным особенностям именно старшеклассники уже способны оценить профессионализм учителя. Выпускники смотрят на учителя не только, и не столько как на личность, сколько на профессионала, способного дать им необходимые знания, умения, навыки, которые пригодятся в будущем при поступлении в ВУЗ, при трудовой деятельности, в семье. Старшеклассники уже способны разделить личностные качества учителя и его профессионализм. Именно в этом возрасте ученики могут критиковать учителя как личность за его слова, действия, но при этом уважать его как сильного учителя, дающего прочные знания, умеющего стройно организовать урок, дать толковые разъяснения по сложным вопросам, касающимся иногда не только его предмета.</w:t>
      </w:r>
    </w:p>
    <w:p w:rsidR="00083D0C" w:rsidRPr="009B0F37" w:rsidRDefault="008448AA" w:rsidP="008448AA">
      <w:pPr>
        <w:ind w:firstLine="426"/>
        <w:jc w:val="center"/>
        <w:rPr>
          <w:b/>
          <w:bCs/>
          <w:color w:val="000000"/>
          <w:sz w:val="20"/>
        </w:rPr>
      </w:pPr>
      <w:r w:rsidRPr="009B0F37">
        <w:rPr>
          <w:b/>
          <w:bCs/>
          <w:color w:val="000000"/>
          <w:sz w:val="20"/>
        </w:rPr>
        <w:t xml:space="preserve">Анкета «Учитель глазами ученика»  </w:t>
      </w:r>
    </w:p>
    <w:tbl>
      <w:tblPr>
        <w:tblStyle w:val="a4"/>
        <w:tblW w:w="10172" w:type="dxa"/>
        <w:tblInd w:w="108" w:type="dxa"/>
        <w:tblLayout w:type="fixed"/>
        <w:tblLook w:val="04A0"/>
      </w:tblPr>
      <w:tblGrid>
        <w:gridCol w:w="3384"/>
        <w:gridCol w:w="626"/>
        <w:gridCol w:w="385"/>
        <w:gridCol w:w="653"/>
        <w:gridCol w:w="493"/>
        <w:gridCol w:w="518"/>
        <w:gridCol w:w="518"/>
        <w:gridCol w:w="518"/>
        <w:gridCol w:w="518"/>
        <w:gridCol w:w="518"/>
        <w:gridCol w:w="518"/>
        <w:gridCol w:w="518"/>
        <w:gridCol w:w="519"/>
        <w:gridCol w:w="486"/>
      </w:tblGrid>
      <w:tr w:rsidR="00083D0C" w:rsidRPr="009B0F37" w:rsidTr="00083D0C">
        <w:trPr>
          <w:cantSplit/>
          <w:trHeight w:val="2027"/>
        </w:trPr>
        <w:tc>
          <w:tcPr>
            <w:tcW w:w="3384" w:type="dxa"/>
            <w:tcBorders>
              <w:tl2br w:val="single" w:sz="4" w:space="0" w:color="auto"/>
            </w:tcBorders>
          </w:tcPr>
          <w:p w:rsidR="00083D0C" w:rsidRPr="009B0F37" w:rsidRDefault="00083D0C" w:rsidP="002357F2">
            <w:pPr>
              <w:widowControl w:val="0"/>
              <w:autoSpaceDE w:val="0"/>
              <w:autoSpaceDN w:val="0"/>
              <w:adjustRightInd w:val="0"/>
              <w:jc w:val="center"/>
              <w:rPr>
                <w:b/>
                <w:bCs/>
                <w:color w:val="000000"/>
                <w:sz w:val="12"/>
                <w:szCs w:val="16"/>
              </w:rPr>
            </w:pPr>
          </w:p>
          <w:p w:rsidR="00083D0C" w:rsidRPr="009B0F37" w:rsidRDefault="00083D0C" w:rsidP="002357F2">
            <w:pPr>
              <w:jc w:val="right"/>
              <w:rPr>
                <w:b/>
                <w:sz w:val="12"/>
                <w:szCs w:val="16"/>
              </w:rPr>
            </w:pPr>
            <w:r w:rsidRPr="009B0F37">
              <w:rPr>
                <w:b/>
                <w:sz w:val="12"/>
                <w:szCs w:val="16"/>
              </w:rPr>
              <w:t>Учебный предмет</w:t>
            </w:r>
          </w:p>
          <w:p w:rsidR="00083D0C" w:rsidRPr="009B0F37" w:rsidRDefault="00083D0C" w:rsidP="002357F2">
            <w:pPr>
              <w:rPr>
                <w:sz w:val="12"/>
                <w:szCs w:val="16"/>
              </w:rPr>
            </w:pPr>
          </w:p>
          <w:p w:rsidR="00083D0C" w:rsidRPr="009B0F37" w:rsidRDefault="00083D0C" w:rsidP="002357F2">
            <w:pPr>
              <w:rPr>
                <w:sz w:val="12"/>
                <w:szCs w:val="16"/>
              </w:rPr>
            </w:pPr>
          </w:p>
          <w:p w:rsidR="00083D0C" w:rsidRPr="009B0F37" w:rsidRDefault="00083D0C" w:rsidP="002357F2">
            <w:pPr>
              <w:widowControl w:val="0"/>
              <w:autoSpaceDE w:val="0"/>
              <w:autoSpaceDN w:val="0"/>
              <w:adjustRightInd w:val="0"/>
              <w:rPr>
                <w:sz w:val="12"/>
                <w:szCs w:val="16"/>
              </w:rPr>
            </w:pPr>
          </w:p>
          <w:p w:rsidR="00083D0C" w:rsidRPr="009B0F37" w:rsidRDefault="00083D0C" w:rsidP="002357F2">
            <w:pPr>
              <w:widowControl w:val="0"/>
              <w:autoSpaceDE w:val="0"/>
              <w:autoSpaceDN w:val="0"/>
              <w:adjustRightInd w:val="0"/>
              <w:rPr>
                <w:sz w:val="12"/>
                <w:szCs w:val="16"/>
              </w:rPr>
            </w:pPr>
          </w:p>
          <w:p w:rsidR="00083D0C" w:rsidRPr="009B0F37" w:rsidRDefault="00083D0C" w:rsidP="002357F2">
            <w:pPr>
              <w:widowControl w:val="0"/>
              <w:autoSpaceDE w:val="0"/>
              <w:autoSpaceDN w:val="0"/>
              <w:adjustRightInd w:val="0"/>
              <w:rPr>
                <w:sz w:val="12"/>
                <w:szCs w:val="16"/>
              </w:rPr>
            </w:pPr>
          </w:p>
          <w:p w:rsidR="00083D0C" w:rsidRPr="009B0F37" w:rsidRDefault="00083D0C" w:rsidP="002357F2">
            <w:pPr>
              <w:widowControl w:val="0"/>
              <w:autoSpaceDE w:val="0"/>
              <w:autoSpaceDN w:val="0"/>
              <w:adjustRightInd w:val="0"/>
              <w:rPr>
                <w:sz w:val="12"/>
                <w:szCs w:val="16"/>
              </w:rPr>
            </w:pPr>
          </w:p>
          <w:p w:rsidR="00083D0C" w:rsidRPr="009B0F37" w:rsidRDefault="00083D0C" w:rsidP="002357F2">
            <w:pPr>
              <w:widowControl w:val="0"/>
              <w:autoSpaceDE w:val="0"/>
              <w:autoSpaceDN w:val="0"/>
              <w:adjustRightInd w:val="0"/>
              <w:rPr>
                <w:b/>
                <w:bCs/>
                <w:color w:val="000000"/>
                <w:sz w:val="12"/>
                <w:szCs w:val="16"/>
              </w:rPr>
            </w:pPr>
          </w:p>
          <w:p w:rsidR="00083D0C" w:rsidRPr="009B0F37" w:rsidRDefault="00083D0C" w:rsidP="002357F2">
            <w:pPr>
              <w:widowControl w:val="0"/>
              <w:autoSpaceDE w:val="0"/>
              <w:autoSpaceDN w:val="0"/>
              <w:adjustRightInd w:val="0"/>
              <w:rPr>
                <w:b/>
                <w:bCs/>
                <w:color w:val="000000"/>
                <w:sz w:val="12"/>
                <w:szCs w:val="16"/>
              </w:rPr>
            </w:pPr>
            <w:r w:rsidRPr="009B0F37">
              <w:rPr>
                <w:b/>
                <w:bCs/>
                <w:color w:val="000000"/>
                <w:sz w:val="12"/>
                <w:szCs w:val="16"/>
              </w:rPr>
              <w:t>Качества учителя</w:t>
            </w:r>
          </w:p>
        </w:tc>
        <w:tc>
          <w:tcPr>
            <w:tcW w:w="626" w:type="dxa"/>
            <w:textDirection w:val="btLr"/>
          </w:tcPr>
          <w:p w:rsidR="00083D0C" w:rsidRPr="009B0F37" w:rsidRDefault="00083D0C" w:rsidP="002357F2">
            <w:pPr>
              <w:widowControl w:val="0"/>
              <w:autoSpaceDE w:val="0"/>
              <w:autoSpaceDN w:val="0"/>
              <w:adjustRightInd w:val="0"/>
              <w:ind w:left="113" w:right="113"/>
              <w:jc w:val="both"/>
              <w:rPr>
                <w:b/>
                <w:bCs/>
                <w:color w:val="000000"/>
                <w:sz w:val="12"/>
                <w:szCs w:val="16"/>
              </w:rPr>
            </w:pPr>
            <w:r w:rsidRPr="009B0F37">
              <w:rPr>
                <w:b/>
                <w:bCs/>
                <w:color w:val="000000"/>
                <w:sz w:val="12"/>
                <w:szCs w:val="16"/>
              </w:rPr>
              <w:t>Русский язык, литература</w:t>
            </w:r>
          </w:p>
        </w:tc>
        <w:tc>
          <w:tcPr>
            <w:tcW w:w="385" w:type="dxa"/>
            <w:textDirection w:val="btLr"/>
          </w:tcPr>
          <w:p w:rsidR="00083D0C" w:rsidRPr="009B0F37" w:rsidRDefault="00083D0C" w:rsidP="002357F2">
            <w:pPr>
              <w:widowControl w:val="0"/>
              <w:autoSpaceDE w:val="0"/>
              <w:autoSpaceDN w:val="0"/>
              <w:adjustRightInd w:val="0"/>
              <w:ind w:left="113" w:right="113"/>
              <w:rPr>
                <w:b/>
                <w:bCs/>
                <w:color w:val="000000"/>
                <w:sz w:val="12"/>
                <w:szCs w:val="16"/>
              </w:rPr>
            </w:pPr>
            <w:r w:rsidRPr="009B0F37">
              <w:rPr>
                <w:b/>
                <w:bCs/>
                <w:color w:val="000000"/>
                <w:sz w:val="12"/>
                <w:szCs w:val="16"/>
              </w:rPr>
              <w:t>Математика</w:t>
            </w:r>
          </w:p>
        </w:tc>
        <w:tc>
          <w:tcPr>
            <w:tcW w:w="653" w:type="dxa"/>
            <w:textDirection w:val="btLr"/>
          </w:tcPr>
          <w:p w:rsidR="00083D0C" w:rsidRPr="009B0F37" w:rsidRDefault="00083D0C" w:rsidP="002357F2">
            <w:pPr>
              <w:widowControl w:val="0"/>
              <w:autoSpaceDE w:val="0"/>
              <w:autoSpaceDN w:val="0"/>
              <w:adjustRightInd w:val="0"/>
              <w:ind w:left="113" w:right="113"/>
              <w:jc w:val="both"/>
              <w:rPr>
                <w:b/>
                <w:bCs/>
                <w:color w:val="000000"/>
                <w:sz w:val="12"/>
                <w:szCs w:val="16"/>
              </w:rPr>
            </w:pPr>
            <w:r w:rsidRPr="009B0F37">
              <w:rPr>
                <w:b/>
                <w:bCs/>
                <w:color w:val="000000"/>
                <w:sz w:val="12"/>
                <w:szCs w:val="16"/>
              </w:rPr>
              <w:t>История, обществознание</w:t>
            </w:r>
          </w:p>
        </w:tc>
        <w:tc>
          <w:tcPr>
            <w:tcW w:w="493" w:type="dxa"/>
            <w:textDirection w:val="btLr"/>
          </w:tcPr>
          <w:p w:rsidR="00083D0C" w:rsidRPr="009B0F37" w:rsidRDefault="00083D0C" w:rsidP="002357F2">
            <w:pPr>
              <w:widowControl w:val="0"/>
              <w:autoSpaceDE w:val="0"/>
              <w:autoSpaceDN w:val="0"/>
              <w:adjustRightInd w:val="0"/>
              <w:ind w:left="113" w:right="113"/>
              <w:jc w:val="both"/>
              <w:rPr>
                <w:b/>
                <w:bCs/>
                <w:color w:val="000000"/>
                <w:sz w:val="12"/>
                <w:szCs w:val="16"/>
              </w:rPr>
            </w:pPr>
            <w:r w:rsidRPr="009B0F37">
              <w:rPr>
                <w:b/>
                <w:bCs/>
                <w:color w:val="000000"/>
                <w:sz w:val="12"/>
                <w:szCs w:val="16"/>
              </w:rPr>
              <w:t>МХК</w:t>
            </w:r>
          </w:p>
        </w:tc>
        <w:tc>
          <w:tcPr>
            <w:tcW w:w="518" w:type="dxa"/>
            <w:textDirection w:val="btLr"/>
          </w:tcPr>
          <w:p w:rsidR="00083D0C" w:rsidRPr="009B0F37" w:rsidRDefault="00083D0C" w:rsidP="002357F2">
            <w:pPr>
              <w:widowControl w:val="0"/>
              <w:autoSpaceDE w:val="0"/>
              <w:autoSpaceDN w:val="0"/>
              <w:adjustRightInd w:val="0"/>
              <w:ind w:left="113" w:right="113"/>
              <w:jc w:val="both"/>
              <w:rPr>
                <w:b/>
                <w:bCs/>
                <w:color w:val="000000"/>
                <w:sz w:val="12"/>
                <w:szCs w:val="16"/>
              </w:rPr>
            </w:pPr>
            <w:r w:rsidRPr="009B0F37">
              <w:rPr>
                <w:b/>
                <w:bCs/>
                <w:color w:val="000000"/>
                <w:sz w:val="12"/>
                <w:szCs w:val="16"/>
              </w:rPr>
              <w:t>Биология</w:t>
            </w:r>
          </w:p>
        </w:tc>
        <w:tc>
          <w:tcPr>
            <w:tcW w:w="518" w:type="dxa"/>
            <w:textDirection w:val="btLr"/>
          </w:tcPr>
          <w:p w:rsidR="00083D0C" w:rsidRPr="009B0F37" w:rsidRDefault="00083D0C" w:rsidP="002357F2">
            <w:pPr>
              <w:widowControl w:val="0"/>
              <w:autoSpaceDE w:val="0"/>
              <w:autoSpaceDN w:val="0"/>
              <w:adjustRightInd w:val="0"/>
              <w:ind w:left="113" w:right="113"/>
              <w:jc w:val="both"/>
              <w:rPr>
                <w:b/>
                <w:bCs/>
                <w:color w:val="000000"/>
                <w:sz w:val="12"/>
                <w:szCs w:val="16"/>
              </w:rPr>
            </w:pPr>
            <w:r w:rsidRPr="009B0F37">
              <w:rPr>
                <w:b/>
                <w:bCs/>
                <w:color w:val="000000"/>
                <w:sz w:val="12"/>
                <w:szCs w:val="16"/>
              </w:rPr>
              <w:t>География</w:t>
            </w:r>
          </w:p>
        </w:tc>
        <w:tc>
          <w:tcPr>
            <w:tcW w:w="518" w:type="dxa"/>
            <w:textDirection w:val="btLr"/>
          </w:tcPr>
          <w:p w:rsidR="00083D0C" w:rsidRPr="009B0F37" w:rsidRDefault="00083D0C" w:rsidP="002357F2">
            <w:pPr>
              <w:widowControl w:val="0"/>
              <w:autoSpaceDE w:val="0"/>
              <w:autoSpaceDN w:val="0"/>
              <w:adjustRightInd w:val="0"/>
              <w:ind w:left="113" w:right="113"/>
              <w:jc w:val="both"/>
              <w:rPr>
                <w:b/>
                <w:bCs/>
                <w:color w:val="000000"/>
                <w:sz w:val="12"/>
                <w:szCs w:val="16"/>
              </w:rPr>
            </w:pPr>
            <w:r w:rsidRPr="009B0F37">
              <w:rPr>
                <w:b/>
                <w:bCs/>
                <w:color w:val="000000"/>
                <w:sz w:val="12"/>
                <w:szCs w:val="16"/>
              </w:rPr>
              <w:t>Физика</w:t>
            </w:r>
          </w:p>
        </w:tc>
        <w:tc>
          <w:tcPr>
            <w:tcW w:w="518" w:type="dxa"/>
            <w:textDirection w:val="btLr"/>
          </w:tcPr>
          <w:p w:rsidR="00083D0C" w:rsidRPr="009B0F37" w:rsidRDefault="00083D0C" w:rsidP="002357F2">
            <w:pPr>
              <w:widowControl w:val="0"/>
              <w:autoSpaceDE w:val="0"/>
              <w:autoSpaceDN w:val="0"/>
              <w:adjustRightInd w:val="0"/>
              <w:ind w:left="113" w:right="113"/>
              <w:jc w:val="both"/>
              <w:rPr>
                <w:b/>
                <w:bCs/>
                <w:color w:val="000000"/>
                <w:sz w:val="12"/>
                <w:szCs w:val="16"/>
              </w:rPr>
            </w:pPr>
            <w:r w:rsidRPr="009B0F37">
              <w:rPr>
                <w:b/>
                <w:bCs/>
                <w:color w:val="000000"/>
                <w:sz w:val="12"/>
                <w:szCs w:val="16"/>
              </w:rPr>
              <w:t>Химия</w:t>
            </w:r>
          </w:p>
        </w:tc>
        <w:tc>
          <w:tcPr>
            <w:tcW w:w="518" w:type="dxa"/>
            <w:textDirection w:val="btLr"/>
          </w:tcPr>
          <w:p w:rsidR="00083D0C" w:rsidRPr="009B0F37" w:rsidRDefault="00083D0C" w:rsidP="002357F2">
            <w:pPr>
              <w:widowControl w:val="0"/>
              <w:autoSpaceDE w:val="0"/>
              <w:autoSpaceDN w:val="0"/>
              <w:adjustRightInd w:val="0"/>
              <w:ind w:left="113" w:right="113"/>
              <w:jc w:val="both"/>
              <w:rPr>
                <w:b/>
                <w:bCs/>
                <w:color w:val="000000"/>
                <w:sz w:val="12"/>
                <w:szCs w:val="16"/>
              </w:rPr>
            </w:pPr>
            <w:r w:rsidRPr="009B0F37">
              <w:rPr>
                <w:b/>
                <w:bCs/>
                <w:color w:val="000000"/>
                <w:sz w:val="12"/>
                <w:szCs w:val="16"/>
              </w:rPr>
              <w:t>Физкультура</w:t>
            </w:r>
          </w:p>
        </w:tc>
        <w:tc>
          <w:tcPr>
            <w:tcW w:w="518" w:type="dxa"/>
            <w:textDirection w:val="btLr"/>
          </w:tcPr>
          <w:p w:rsidR="00083D0C" w:rsidRPr="009B0F37" w:rsidRDefault="00083D0C" w:rsidP="002357F2">
            <w:pPr>
              <w:widowControl w:val="0"/>
              <w:autoSpaceDE w:val="0"/>
              <w:autoSpaceDN w:val="0"/>
              <w:adjustRightInd w:val="0"/>
              <w:ind w:left="113" w:right="113"/>
              <w:jc w:val="both"/>
              <w:rPr>
                <w:b/>
                <w:bCs/>
                <w:color w:val="000000"/>
                <w:sz w:val="12"/>
                <w:szCs w:val="16"/>
              </w:rPr>
            </w:pPr>
            <w:r w:rsidRPr="009B0F37">
              <w:rPr>
                <w:b/>
                <w:bCs/>
                <w:color w:val="000000"/>
                <w:sz w:val="12"/>
                <w:szCs w:val="16"/>
              </w:rPr>
              <w:t>ОБЖ</w:t>
            </w:r>
          </w:p>
        </w:tc>
        <w:tc>
          <w:tcPr>
            <w:tcW w:w="518" w:type="dxa"/>
            <w:textDirection w:val="btLr"/>
          </w:tcPr>
          <w:p w:rsidR="00083D0C" w:rsidRPr="009B0F37" w:rsidRDefault="00083D0C" w:rsidP="002357F2">
            <w:pPr>
              <w:widowControl w:val="0"/>
              <w:autoSpaceDE w:val="0"/>
              <w:autoSpaceDN w:val="0"/>
              <w:adjustRightInd w:val="0"/>
              <w:ind w:left="113" w:right="113"/>
              <w:jc w:val="both"/>
              <w:rPr>
                <w:b/>
                <w:bCs/>
                <w:color w:val="000000"/>
                <w:sz w:val="12"/>
                <w:szCs w:val="16"/>
              </w:rPr>
            </w:pPr>
            <w:r w:rsidRPr="009B0F37">
              <w:rPr>
                <w:b/>
                <w:bCs/>
                <w:color w:val="000000"/>
                <w:sz w:val="12"/>
                <w:szCs w:val="16"/>
              </w:rPr>
              <w:t>Информатика</w:t>
            </w:r>
          </w:p>
        </w:tc>
        <w:tc>
          <w:tcPr>
            <w:tcW w:w="519" w:type="dxa"/>
            <w:textDirection w:val="btLr"/>
          </w:tcPr>
          <w:p w:rsidR="00083D0C" w:rsidRPr="009B0F37" w:rsidRDefault="00083D0C" w:rsidP="002357F2">
            <w:pPr>
              <w:widowControl w:val="0"/>
              <w:autoSpaceDE w:val="0"/>
              <w:autoSpaceDN w:val="0"/>
              <w:adjustRightInd w:val="0"/>
              <w:ind w:left="113" w:right="113"/>
              <w:jc w:val="both"/>
              <w:rPr>
                <w:b/>
                <w:bCs/>
                <w:color w:val="000000"/>
                <w:sz w:val="12"/>
                <w:szCs w:val="16"/>
              </w:rPr>
            </w:pPr>
            <w:r w:rsidRPr="009B0F37">
              <w:rPr>
                <w:b/>
                <w:bCs/>
                <w:color w:val="000000"/>
                <w:sz w:val="12"/>
                <w:szCs w:val="16"/>
              </w:rPr>
              <w:t>Иностранный язык</w:t>
            </w:r>
          </w:p>
        </w:tc>
        <w:tc>
          <w:tcPr>
            <w:tcW w:w="486" w:type="dxa"/>
            <w:textDirection w:val="btLr"/>
          </w:tcPr>
          <w:p w:rsidR="00083D0C" w:rsidRPr="009B0F37" w:rsidRDefault="00083D0C" w:rsidP="002357F2">
            <w:pPr>
              <w:widowControl w:val="0"/>
              <w:autoSpaceDE w:val="0"/>
              <w:autoSpaceDN w:val="0"/>
              <w:adjustRightInd w:val="0"/>
              <w:ind w:left="113" w:right="113"/>
              <w:rPr>
                <w:b/>
                <w:bCs/>
                <w:color w:val="000000"/>
                <w:sz w:val="12"/>
                <w:szCs w:val="16"/>
              </w:rPr>
            </w:pPr>
            <w:r w:rsidRPr="009B0F37">
              <w:rPr>
                <w:b/>
                <w:bCs/>
                <w:color w:val="000000"/>
                <w:sz w:val="12"/>
                <w:szCs w:val="16"/>
              </w:rPr>
              <w:t>Технология</w:t>
            </w:r>
          </w:p>
        </w:tc>
      </w:tr>
      <w:tr w:rsidR="00083D0C" w:rsidRPr="009B0F37" w:rsidTr="00083D0C">
        <w:tc>
          <w:tcPr>
            <w:tcW w:w="3384" w:type="dxa"/>
          </w:tcPr>
          <w:p w:rsidR="00083D0C" w:rsidRPr="009B0F37" w:rsidRDefault="00083D0C" w:rsidP="002357F2">
            <w:pPr>
              <w:widowControl w:val="0"/>
              <w:autoSpaceDE w:val="0"/>
              <w:autoSpaceDN w:val="0"/>
              <w:adjustRightInd w:val="0"/>
              <w:jc w:val="both"/>
              <w:rPr>
                <w:bCs/>
                <w:color w:val="000000"/>
                <w:sz w:val="12"/>
                <w:szCs w:val="16"/>
              </w:rPr>
            </w:pPr>
            <w:r w:rsidRPr="009B0F37">
              <w:rPr>
                <w:bCs/>
                <w:color w:val="000000"/>
                <w:sz w:val="12"/>
                <w:szCs w:val="16"/>
              </w:rPr>
              <w:t>Доступно разъясняет сложные вопросы</w:t>
            </w:r>
          </w:p>
        </w:tc>
        <w:tc>
          <w:tcPr>
            <w:tcW w:w="626" w:type="dxa"/>
          </w:tcPr>
          <w:p w:rsidR="00083D0C" w:rsidRPr="009B0F37" w:rsidRDefault="00083D0C" w:rsidP="002357F2">
            <w:pPr>
              <w:widowControl w:val="0"/>
              <w:autoSpaceDE w:val="0"/>
              <w:autoSpaceDN w:val="0"/>
              <w:adjustRightInd w:val="0"/>
              <w:jc w:val="both"/>
              <w:rPr>
                <w:b/>
                <w:bCs/>
                <w:color w:val="000000"/>
                <w:sz w:val="12"/>
                <w:szCs w:val="16"/>
              </w:rPr>
            </w:pPr>
          </w:p>
        </w:tc>
        <w:tc>
          <w:tcPr>
            <w:tcW w:w="385" w:type="dxa"/>
          </w:tcPr>
          <w:p w:rsidR="00083D0C" w:rsidRPr="009B0F37" w:rsidRDefault="00083D0C" w:rsidP="002357F2">
            <w:pPr>
              <w:widowControl w:val="0"/>
              <w:autoSpaceDE w:val="0"/>
              <w:autoSpaceDN w:val="0"/>
              <w:adjustRightInd w:val="0"/>
              <w:jc w:val="both"/>
              <w:rPr>
                <w:b/>
                <w:bCs/>
                <w:color w:val="000000"/>
                <w:sz w:val="12"/>
                <w:szCs w:val="16"/>
              </w:rPr>
            </w:pPr>
          </w:p>
        </w:tc>
        <w:tc>
          <w:tcPr>
            <w:tcW w:w="653" w:type="dxa"/>
          </w:tcPr>
          <w:p w:rsidR="00083D0C" w:rsidRPr="009B0F37" w:rsidRDefault="00083D0C" w:rsidP="002357F2">
            <w:pPr>
              <w:widowControl w:val="0"/>
              <w:autoSpaceDE w:val="0"/>
              <w:autoSpaceDN w:val="0"/>
              <w:adjustRightInd w:val="0"/>
              <w:jc w:val="both"/>
              <w:rPr>
                <w:b/>
                <w:bCs/>
                <w:color w:val="000000"/>
                <w:sz w:val="12"/>
                <w:szCs w:val="16"/>
              </w:rPr>
            </w:pPr>
          </w:p>
        </w:tc>
        <w:tc>
          <w:tcPr>
            <w:tcW w:w="493"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9" w:type="dxa"/>
          </w:tcPr>
          <w:p w:rsidR="00083D0C" w:rsidRPr="009B0F37" w:rsidRDefault="00083D0C" w:rsidP="002357F2">
            <w:pPr>
              <w:widowControl w:val="0"/>
              <w:autoSpaceDE w:val="0"/>
              <w:autoSpaceDN w:val="0"/>
              <w:adjustRightInd w:val="0"/>
              <w:jc w:val="both"/>
              <w:rPr>
                <w:b/>
                <w:bCs/>
                <w:color w:val="000000"/>
                <w:sz w:val="12"/>
                <w:szCs w:val="16"/>
              </w:rPr>
            </w:pPr>
          </w:p>
        </w:tc>
        <w:tc>
          <w:tcPr>
            <w:tcW w:w="486" w:type="dxa"/>
          </w:tcPr>
          <w:p w:rsidR="00083D0C" w:rsidRPr="009B0F37" w:rsidRDefault="00083D0C" w:rsidP="002357F2">
            <w:pPr>
              <w:widowControl w:val="0"/>
              <w:autoSpaceDE w:val="0"/>
              <w:autoSpaceDN w:val="0"/>
              <w:adjustRightInd w:val="0"/>
              <w:jc w:val="both"/>
              <w:rPr>
                <w:b/>
                <w:bCs/>
                <w:color w:val="000000"/>
                <w:sz w:val="12"/>
                <w:szCs w:val="16"/>
              </w:rPr>
            </w:pPr>
          </w:p>
        </w:tc>
      </w:tr>
      <w:tr w:rsidR="00083D0C" w:rsidRPr="009B0F37" w:rsidTr="00083D0C">
        <w:tc>
          <w:tcPr>
            <w:tcW w:w="3384" w:type="dxa"/>
          </w:tcPr>
          <w:p w:rsidR="00083D0C" w:rsidRPr="009B0F37" w:rsidRDefault="00083D0C" w:rsidP="002357F2">
            <w:pPr>
              <w:widowControl w:val="0"/>
              <w:autoSpaceDE w:val="0"/>
              <w:autoSpaceDN w:val="0"/>
              <w:adjustRightInd w:val="0"/>
              <w:jc w:val="both"/>
              <w:rPr>
                <w:bCs/>
                <w:color w:val="000000"/>
                <w:sz w:val="12"/>
                <w:szCs w:val="16"/>
              </w:rPr>
            </w:pPr>
            <w:r w:rsidRPr="009B0F37">
              <w:rPr>
                <w:bCs/>
                <w:color w:val="000000"/>
                <w:sz w:val="12"/>
                <w:szCs w:val="16"/>
              </w:rPr>
              <w:t>Умеет вызвать интерес к уроку, предмету</w:t>
            </w:r>
          </w:p>
        </w:tc>
        <w:tc>
          <w:tcPr>
            <w:tcW w:w="626" w:type="dxa"/>
          </w:tcPr>
          <w:p w:rsidR="00083D0C" w:rsidRPr="009B0F37" w:rsidRDefault="00083D0C" w:rsidP="002357F2">
            <w:pPr>
              <w:widowControl w:val="0"/>
              <w:autoSpaceDE w:val="0"/>
              <w:autoSpaceDN w:val="0"/>
              <w:adjustRightInd w:val="0"/>
              <w:jc w:val="both"/>
              <w:rPr>
                <w:b/>
                <w:bCs/>
                <w:color w:val="000000"/>
                <w:sz w:val="12"/>
                <w:szCs w:val="16"/>
              </w:rPr>
            </w:pPr>
          </w:p>
        </w:tc>
        <w:tc>
          <w:tcPr>
            <w:tcW w:w="385" w:type="dxa"/>
          </w:tcPr>
          <w:p w:rsidR="00083D0C" w:rsidRPr="009B0F37" w:rsidRDefault="00083D0C" w:rsidP="002357F2">
            <w:pPr>
              <w:widowControl w:val="0"/>
              <w:autoSpaceDE w:val="0"/>
              <w:autoSpaceDN w:val="0"/>
              <w:adjustRightInd w:val="0"/>
              <w:jc w:val="both"/>
              <w:rPr>
                <w:b/>
                <w:bCs/>
                <w:color w:val="000000"/>
                <w:sz w:val="12"/>
                <w:szCs w:val="16"/>
              </w:rPr>
            </w:pPr>
          </w:p>
        </w:tc>
        <w:tc>
          <w:tcPr>
            <w:tcW w:w="653" w:type="dxa"/>
          </w:tcPr>
          <w:p w:rsidR="00083D0C" w:rsidRPr="009B0F37" w:rsidRDefault="00083D0C" w:rsidP="002357F2">
            <w:pPr>
              <w:widowControl w:val="0"/>
              <w:autoSpaceDE w:val="0"/>
              <w:autoSpaceDN w:val="0"/>
              <w:adjustRightInd w:val="0"/>
              <w:jc w:val="both"/>
              <w:rPr>
                <w:b/>
                <w:bCs/>
                <w:color w:val="000000"/>
                <w:sz w:val="12"/>
                <w:szCs w:val="16"/>
              </w:rPr>
            </w:pPr>
          </w:p>
        </w:tc>
        <w:tc>
          <w:tcPr>
            <w:tcW w:w="493"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9" w:type="dxa"/>
          </w:tcPr>
          <w:p w:rsidR="00083D0C" w:rsidRPr="009B0F37" w:rsidRDefault="00083D0C" w:rsidP="002357F2">
            <w:pPr>
              <w:widowControl w:val="0"/>
              <w:autoSpaceDE w:val="0"/>
              <w:autoSpaceDN w:val="0"/>
              <w:adjustRightInd w:val="0"/>
              <w:jc w:val="both"/>
              <w:rPr>
                <w:b/>
                <w:bCs/>
                <w:color w:val="000000"/>
                <w:sz w:val="12"/>
                <w:szCs w:val="16"/>
              </w:rPr>
            </w:pPr>
          </w:p>
        </w:tc>
        <w:tc>
          <w:tcPr>
            <w:tcW w:w="486" w:type="dxa"/>
          </w:tcPr>
          <w:p w:rsidR="00083D0C" w:rsidRPr="009B0F37" w:rsidRDefault="00083D0C" w:rsidP="002357F2">
            <w:pPr>
              <w:widowControl w:val="0"/>
              <w:autoSpaceDE w:val="0"/>
              <w:autoSpaceDN w:val="0"/>
              <w:adjustRightInd w:val="0"/>
              <w:jc w:val="both"/>
              <w:rPr>
                <w:b/>
                <w:bCs/>
                <w:color w:val="000000"/>
                <w:sz w:val="12"/>
                <w:szCs w:val="16"/>
              </w:rPr>
            </w:pPr>
          </w:p>
        </w:tc>
      </w:tr>
      <w:tr w:rsidR="00083D0C" w:rsidRPr="009B0F37" w:rsidTr="00083D0C">
        <w:tc>
          <w:tcPr>
            <w:tcW w:w="3384" w:type="dxa"/>
          </w:tcPr>
          <w:p w:rsidR="00083D0C" w:rsidRPr="009B0F37" w:rsidRDefault="00083D0C" w:rsidP="002357F2">
            <w:pPr>
              <w:widowControl w:val="0"/>
              <w:autoSpaceDE w:val="0"/>
              <w:autoSpaceDN w:val="0"/>
              <w:adjustRightInd w:val="0"/>
              <w:jc w:val="both"/>
              <w:rPr>
                <w:bCs/>
                <w:color w:val="000000"/>
                <w:sz w:val="12"/>
                <w:szCs w:val="16"/>
              </w:rPr>
            </w:pPr>
            <w:proofErr w:type="gramStart"/>
            <w:r w:rsidRPr="009B0F37">
              <w:rPr>
                <w:sz w:val="12"/>
                <w:szCs w:val="16"/>
              </w:rPr>
              <w:t>Строгий</w:t>
            </w:r>
            <w:proofErr w:type="gramEnd"/>
            <w:r w:rsidRPr="009B0F37">
              <w:rPr>
                <w:sz w:val="12"/>
                <w:szCs w:val="16"/>
              </w:rPr>
              <w:t>, дает прочные знания</w:t>
            </w:r>
          </w:p>
        </w:tc>
        <w:tc>
          <w:tcPr>
            <w:tcW w:w="626" w:type="dxa"/>
          </w:tcPr>
          <w:p w:rsidR="00083D0C" w:rsidRPr="009B0F37" w:rsidRDefault="00083D0C" w:rsidP="002357F2">
            <w:pPr>
              <w:widowControl w:val="0"/>
              <w:autoSpaceDE w:val="0"/>
              <w:autoSpaceDN w:val="0"/>
              <w:adjustRightInd w:val="0"/>
              <w:jc w:val="both"/>
              <w:rPr>
                <w:b/>
                <w:bCs/>
                <w:color w:val="000000"/>
                <w:sz w:val="12"/>
                <w:szCs w:val="16"/>
              </w:rPr>
            </w:pPr>
          </w:p>
        </w:tc>
        <w:tc>
          <w:tcPr>
            <w:tcW w:w="385" w:type="dxa"/>
          </w:tcPr>
          <w:p w:rsidR="00083D0C" w:rsidRPr="009B0F37" w:rsidRDefault="00083D0C" w:rsidP="002357F2">
            <w:pPr>
              <w:widowControl w:val="0"/>
              <w:autoSpaceDE w:val="0"/>
              <w:autoSpaceDN w:val="0"/>
              <w:adjustRightInd w:val="0"/>
              <w:jc w:val="both"/>
              <w:rPr>
                <w:b/>
                <w:bCs/>
                <w:color w:val="000000"/>
                <w:sz w:val="12"/>
                <w:szCs w:val="16"/>
              </w:rPr>
            </w:pPr>
          </w:p>
        </w:tc>
        <w:tc>
          <w:tcPr>
            <w:tcW w:w="653" w:type="dxa"/>
          </w:tcPr>
          <w:p w:rsidR="00083D0C" w:rsidRPr="009B0F37" w:rsidRDefault="00083D0C" w:rsidP="002357F2">
            <w:pPr>
              <w:widowControl w:val="0"/>
              <w:autoSpaceDE w:val="0"/>
              <w:autoSpaceDN w:val="0"/>
              <w:adjustRightInd w:val="0"/>
              <w:jc w:val="both"/>
              <w:rPr>
                <w:b/>
                <w:bCs/>
                <w:color w:val="000000"/>
                <w:sz w:val="12"/>
                <w:szCs w:val="16"/>
              </w:rPr>
            </w:pPr>
          </w:p>
        </w:tc>
        <w:tc>
          <w:tcPr>
            <w:tcW w:w="493"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9" w:type="dxa"/>
          </w:tcPr>
          <w:p w:rsidR="00083D0C" w:rsidRPr="009B0F37" w:rsidRDefault="00083D0C" w:rsidP="002357F2">
            <w:pPr>
              <w:widowControl w:val="0"/>
              <w:autoSpaceDE w:val="0"/>
              <w:autoSpaceDN w:val="0"/>
              <w:adjustRightInd w:val="0"/>
              <w:jc w:val="both"/>
              <w:rPr>
                <w:b/>
                <w:bCs/>
                <w:color w:val="000000"/>
                <w:sz w:val="12"/>
                <w:szCs w:val="16"/>
              </w:rPr>
            </w:pPr>
          </w:p>
        </w:tc>
        <w:tc>
          <w:tcPr>
            <w:tcW w:w="486" w:type="dxa"/>
          </w:tcPr>
          <w:p w:rsidR="00083D0C" w:rsidRPr="009B0F37" w:rsidRDefault="00083D0C" w:rsidP="002357F2">
            <w:pPr>
              <w:widowControl w:val="0"/>
              <w:autoSpaceDE w:val="0"/>
              <w:autoSpaceDN w:val="0"/>
              <w:adjustRightInd w:val="0"/>
              <w:jc w:val="both"/>
              <w:rPr>
                <w:b/>
                <w:bCs/>
                <w:color w:val="000000"/>
                <w:sz w:val="12"/>
                <w:szCs w:val="16"/>
              </w:rPr>
            </w:pPr>
          </w:p>
        </w:tc>
      </w:tr>
      <w:tr w:rsidR="00083D0C" w:rsidRPr="009B0F37" w:rsidTr="00083D0C">
        <w:tc>
          <w:tcPr>
            <w:tcW w:w="3384" w:type="dxa"/>
          </w:tcPr>
          <w:p w:rsidR="00083D0C" w:rsidRPr="009B0F37" w:rsidRDefault="00083D0C" w:rsidP="002357F2">
            <w:pPr>
              <w:widowControl w:val="0"/>
              <w:autoSpaceDE w:val="0"/>
              <w:autoSpaceDN w:val="0"/>
              <w:adjustRightInd w:val="0"/>
              <w:jc w:val="both"/>
              <w:rPr>
                <w:bCs/>
                <w:color w:val="000000"/>
                <w:sz w:val="12"/>
                <w:szCs w:val="16"/>
              </w:rPr>
            </w:pPr>
            <w:r w:rsidRPr="009B0F37">
              <w:rPr>
                <w:bCs/>
                <w:color w:val="000000"/>
                <w:sz w:val="12"/>
                <w:szCs w:val="16"/>
              </w:rPr>
              <w:t>Умеет создать на уроке психологически комфортные условия</w:t>
            </w:r>
          </w:p>
        </w:tc>
        <w:tc>
          <w:tcPr>
            <w:tcW w:w="626" w:type="dxa"/>
          </w:tcPr>
          <w:p w:rsidR="00083D0C" w:rsidRPr="009B0F37" w:rsidRDefault="00083D0C" w:rsidP="002357F2">
            <w:pPr>
              <w:widowControl w:val="0"/>
              <w:autoSpaceDE w:val="0"/>
              <w:autoSpaceDN w:val="0"/>
              <w:adjustRightInd w:val="0"/>
              <w:jc w:val="both"/>
              <w:rPr>
                <w:b/>
                <w:bCs/>
                <w:color w:val="000000"/>
                <w:sz w:val="12"/>
                <w:szCs w:val="16"/>
              </w:rPr>
            </w:pPr>
          </w:p>
        </w:tc>
        <w:tc>
          <w:tcPr>
            <w:tcW w:w="385" w:type="dxa"/>
          </w:tcPr>
          <w:p w:rsidR="00083D0C" w:rsidRPr="009B0F37" w:rsidRDefault="00083D0C" w:rsidP="002357F2">
            <w:pPr>
              <w:widowControl w:val="0"/>
              <w:autoSpaceDE w:val="0"/>
              <w:autoSpaceDN w:val="0"/>
              <w:adjustRightInd w:val="0"/>
              <w:jc w:val="both"/>
              <w:rPr>
                <w:b/>
                <w:bCs/>
                <w:color w:val="000000"/>
                <w:sz w:val="12"/>
                <w:szCs w:val="16"/>
              </w:rPr>
            </w:pPr>
          </w:p>
        </w:tc>
        <w:tc>
          <w:tcPr>
            <w:tcW w:w="653" w:type="dxa"/>
          </w:tcPr>
          <w:p w:rsidR="00083D0C" w:rsidRPr="009B0F37" w:rsidRDefault="00083D0C" w:rsidP="002357F2">
            <w:pPr>
              <w:widowControl w:val="0"/>
              <w:autoSpaceDE w:val="0"/>
              <w:autoSpaceDN w:val="0"/>
              <w:adjustRightInd w:val="0"/>
              <w:jc w:val="both"/>
              <w:rPr>
                <w:b/>
                <w:bCs/>
                <w:color w:val="000000"/>
                <w:sz w:val="12"/>
                <w:szCs w:val="16"/>
              </w:rPr>
            </w:pPr>
          </w:p>
        </w:tc>
        <w:tc>
          <w:tcPr>
            <w:tcW w:w="493"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9" w:type="dxa"/>
          </w:tcPr>
          <w:p w:rsidR="00083D0C" w:rsidRPr="009B0F37" w:rsidRDefault="00083D0C" w:rsidP="002357F2">
            <w:pPr>
              <w:widowControl w:val="0"/>
              <w:autoSpaceDE w:val="0"/>
              <w:autoSpaceDN w:val="0"/>
              <w:adjustRightInd w:val="0"/>
              <w:jc w:val="both"/>
              <w:rPr>
                <w:b/>
                <w:bCs/>
                <w:color w:val="000000"/>
                <w:sz w:val="12"/>
                <w:szCs w:val="16"/>
              </w:rPr>
            </w:pPr>
          </w:p>
        </w:tc>
        <w:tc>
          <w:tcPr>
            <w:tcW w:w="486" w:type="dxa"/>
          </w:tcPr>
          <w:p w:rsidR="00083D0C" w:rsidRPr="009B0F37" w:rsidRDefault="00083D0C" w:rsidP="002357F2">
            <w:pPr>
              <w:widowControl w:val="0"/>
              <w:autoSpaceDE w:val="0"/>
              <w:autoSpaceDN w:val="0"/>
              <w:adjustRightInd w:val="0"/>
              <w:jc w:val="both"/>
              <w:rPr>
                <w:b/>
                <w:bCs/>
                <w:color w:val="000000"/>
                <w:sz w:val="12"/>
                <w:szCs w:val="16"/>
              </w:rPr>
            </w:pPr>
          </w:p>
        </w:tc>
      </w:tr>
      <w:tr w:rsidR="00083D0C" w:rsidRPr="009B0F37" w:rsidTr="00083D0C">
        <w:tc>
          <w:tcPr>
            <w:tcW w:w="3384" w:type="dxa"/>
          </w:tcPr>
          <w:p w:rsidR="00083D0C" w:rsidRPr="009B0F37" w:rsidRDefault="00083D0C" w:rsidP="002357F2">
            <w:pPr>
              <w:widowControl w:val="0"/>
              <w:autoSpaceDE w:val="0"/>
              <w:autoSpaceDN w:val="0"/>
              <w:adjustRightInd w:val="0"/>
              <w:jc w:val="both"/>
              <w:rPr>
                <w:bCs/>
                <w:color w:val="000000"/>
                <w:sz w:val="12"/>
                <w:szCs w:val="16"/>
              </w:rPr>
            </w:pPr>
            <w:r w:rsidRPr="009B0F37">
              <w:rPr>
                <w:bCs/>
                <w:color w:val="000000"/>
                <w:sz w:val="12"/>
                <w:szCs w:val="16"/>
              </w:rPr>
              <w:t xml:space="preserve">Готов объяснить </w:t>
            </w:r>
            <w:proofErr w:type="gramStart"/>
            <w:r w:rsidRPr="009B0F37">
              <w:rPr>
                <w:bCs/>
                <w:color w:val="000000"/>
                <w:sz w:val="12"/>
                <w:szCs w:val="16"/>
              </w:rPr>
              <w:t>непонятное</w:t>
            </w:r>
            <w:proofErr w:type="gramEnd"/>
            <w:r w:rsidRPr="009B0F37">
              <w:rPr>
                <w:bCs/>
                <w:color w:val="000000"/>
                <w:sz w:val="12"/>
                <w:szCs w:val="16"/>
              </w:rPr>
              <w:t>, оказать помощь</w:t>
            </w:r>
          </w:p>
        </w:tc>
        <w:tc>
          <w:tcPr>
            <w:tcW w:w="626" w:type="dxa"/>
          </w:tcPr>
          <w:p w:rsidR="00083D0C" w:rsidRPr="009B0F37" w:rsidRDefault="00083D0C" w:rsidP="002357F2">
            <w:pPr>
              <w:widowControl w:val="0"/>
              <w:autoSpaceDE w:val="0"/>
              <w:autoSpaceDN w:val="0"/>
              <w:adjustRightInd w:val="0"/>
              <w:jc w:val="both"/>
              <w:rPr>
                <w:b/>
                <w:bCs/>
                <w:color w:val="000000"/>
                <w:sz w:val="12"/>
                <w:szCs w:val="16"/>
              </w:rPr>
            </w:pPr>
          </w:p>
        </w:tc>
        <w:tc>
          <w:tcPr>
            <w:tcW w:w="385" w:type="dxa"/>
          </w:tcPr>
          <w:p w:rsidR="00083D0C" w:rsidRPr="009B0F37" w:rsidRDefault="00083D0C" w:rsidP="002357F2">
            <w:pPr>
              <w:widowControl w:val="0"/>
              <w:autoSpaceDE w:val="0"/>
              <w:autoSpaceDN w:val="0"/>
              <w:adjustRightInd w:val="0"/>
              <w:jc w:val="both"/>
              <w:rPr>
                <w:b/>
                <w:bCs/>
                <w:color w:val="000000"/>
                <w:sz w:val="12"/>
                <w:szCs w:val="16"/>
              </w:rPr>
            </w:pPr>
          </w:p>
        </w:tc>
        <w:tc>
          <w:tcPr>
            <w:tcW w:w="653" w:type="dxa"/>
          </w:tcPr>
          <w:p w:rsidR="00083D0C" w:rsidRPr="009B0F37" w:rsidRDefault="00083D0C" w:rsidP="002357F2">
            <w:pPr>
              <w:widowControl w:val="0"/>
              <w:autoSpaceDE w:val="0"/>
              <w:autoSpaceDN w:val="0"/>
              <w:adjustRightInd w:val="0"/>
              <w:jc w:val="both"/>
              <w:rPr>
                <w:b/>
                <w:bCs/>
                <w:color w:val="000000"/>
                <w:sz w:val="12"/>
                <w:szCs w:val="16"/>
              </w:rPr>
            </w:pPr>
          </w:p>
        </w:tc>
        <w:tc>
          <w:tcPr>
            <w:tcW w:w="493"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9" w:type="dxa"/>
          </w:tcPr>
          <w:p w:rsidR="00083D0C" w:rsidRPr="009B0F37" w:rsidRDefault="00083D0C" w:rsidP="002357F2">
            <w:pPr>
              <w:widowControl w:val="0"/>
              <w:autoSpaceDE w:val="0"/>
              <w:autoSpaceDN w:val="0"/>
              <w:adjustRightInd w:val="0"/>
              <w:jc w:val="both"/>
              <w:rPr>
                <w:b/>
                <w:bCs/>
                <w:color w:val="000000"/>
                <w:sz w:val="12"/>
                <w:szCs w:val="16"/>
              </w:rPr>
            </w:pPr>
          </w:p>
        </w:tc>
        <w:tc>
          <w:tcPr>
            <w:tcW w:w="486" w:type="dxa"/>
          </w:tcPr>
          <w:p w:rsidR="00083D0C" w:rsidRPr="009B0F37" w:rsidRDefault="00083D0C" w:rsidP="002357F2">
            <w:pPr>
              <w:widowControl w:val="0"/>
              <w:autoSpaceDE w:val="0"/>
              <w:autoSpaceDN w:val="0"/>
              <w:adjustRightInd w:val="0"/>
              <w:jc w:val="both"/>
              <w:rPr>
                <w:b/>
                <w:bCs/>
                <w:color w:val="000000"/>
                <w:sz w:val="12"/>
                <w:szCs w:val="16"/>
              </w:rPr>
            </w:pPr>
          </w:p>
        </w:tc>
      </w:tr>
      <w:tr w:rsidR="00083D0C" w:rsidRPr="009B0F37" w:rsidTr="00083D0C">
        <w:tc>
          <w:tcPr>
            <w:tcW w:w="3384" w:type="dxa"/>
          </w:tcPr>
          <w:p w:rsidR="00083D0C" w:rsidRPr="009B0F37" w:rsidRDefault="00083D0C" w:rsidP="002357F2">
            <w:pPr>
              <w:widowControl w:val="0"/>
              <w:autoSpaceDE w:val="0"/>
              <w:autoSpaceDN w:val="0"/>
              <w:adjustRightInd w:val="0"/>
              <w:jc w:val="both"/>
              <w:rPr>
                <w:bCs/>
                <w:color w:val="000000"/>
                <w:sz w:val="12"/>
                <w:szCs w:val="16"/>
              </w:rPr>
            </w:pPr>
            <w:r w:rsidRPr="009B0F37">
              <w:rPr>
                <w:bCs/>
                <w:color w:val="000000"/>
                <w:sz w:val="12"/>
                <w:szCs w:val="16"/>
              </w:rPr>
              <w:t>Уважительно относится ко всем учащимся</w:t>
            </w:r>
          </w:p>
        </w:tc>
        <w:tc>
          <w:tcPr>
            <w:tcW w:w="626" w:type="dxa"/>
          </w:tcPr>
          <w:p w:rsidR="00083D0C" w:rsidRPr="009B0F37" w:rsidRDefault="00083D0C" w:rsidP="002357F2">
            <w:pPr>
              <w:widowControl w:val="0"/>
              <w:autoSpaceDE w:val="0"/>
              <w:autoSpaceDN w:val="0"/>
              <w:adjustRightInd w:val="0"/>
              <w:jc w:val="both"/>
              <w:rPr>
                <w:b/>
                <w:bCs/>
                <w:color w:val="000000"/>
                <w:sz w:val="12"/>
                <w:szCs w:val="16"/>
              </w:rPr>
            </w:pPr>
          </w:p>
        </w:tc>
        <w:tc>
          <w:tcPr>
            <w:tcW w:w="385" w:type="dxa"/>
          </w:tcPr>
          <w:p w:rsidR="00083D0C" w:rsidRPr="009B0F37" w:rsidRDefault="00083D0C" w:rsidP="002357F2">
            <w:pPr>
              <w:widowControl w:val="0"/>
              <w:autoSpaceDE w:val="0"/>
              <w:autoSpaceDN w:val="0"/>
              <w:adjustRightInd w:val="0"/>
              <w:jc w:val="both"/>
              <w:rPr>
                <w:b/>
                <w:bCs/>
                <w:color w:val="000000"/>
                <w:sz w:val="12"/>
                <w:szCs w:val="16"/>
              </w:rPr>
            </w:pPr>
          </w:p>
        </w:tc>
        <w:tc>
          <w:tcPr>
            <w:tcW w:w="653" w:type="dxa"/>
          </w:tcPr>
          <w:p w:rsidR="00083D0C" w:rsidRPr="009B0F37" w:rsidRDefault="00083D0C" w:rsidP="002357F2">
            <w:pPr>
              <w:widowControl w:val="0"/>
              <w:autoSpaceDE w:val="0"/>
              <w:autoSpaceDN w:val="0"/>
              <w:adjustRightInd w:val="0"/>
              <w:jc w:val="both"/>
              <w:rPr>
                <w:b/>
                <w:bCs/>
                <w:color w:val="000000"/>
                <w:sz w:val="12"/>
                <w:szCs w:val="16"/>
              </w:rPr>
            </w:pPr>
          </w:p>
        </w:tc>
        <w:tc>
          <w:tcPr>
            <w:tcW w:w="493"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9" w:type="dxa"/>
          </w:tcPr>
          <w:p w:rsidR="00083D0C" w:rsidRPr="009B0F37" w:rsidRDefault="00083D0C" w:rsidP="002357F2">
            <w:pPr>
              <w:widowControl w:val="0"/>
              <w:autoSpaceDE w:val="0"/>
              <w:autoSpaceDN w:val="0"/>
              <w:adjustRightInd w:val="0"/>
              <w:jc w:val="both"/>
              <w:rPr>
                <w:b/>
                <w:bCs/>
                <w:color w:val="000000"/>
                <w:sz w:val="12"/>
                <w:szCs w:val="16"/>
              </w:rPr>
            </w:pPr>
          </w:p>
        </w:tc>
        <w:tc>
          <w:tcPr>
            <w:tcW w:w="486" w:type="dxa"/>
          </w:tcPr>
          <w:p w:rsidR="00083D0C" w:rsidRPr="009B0F37" w:rsidRDefault="00083D0C" w:rsidP="002357F2">
            <w:pPr>
              <w:widowControl w:val="0"/>
              <w:autoSpaceDE w:val="0"/>
              <w:autoSpaceDN w:val="0"/>
              <w:adjustRightInd w:val="0"/>
              <w:jc w:val="both"/>
              <w:rPr>
                <w:b/>
                <w:bCs/>
                <w:color w:val="000000"/>
                <w:sz w:val="12"/>
                <w:szCs w:val="16"/>
              </w:rPr>
            </w:pPr>
          </w:p>
        </w:tc>
      </w:tr>
      <w:tr w:rsidR="00083D0C" w:rsidRPr="009B0F37" w:rsidTr="00083D0C">
        <w:tc>
          <w:tcPr>
            <w:tcW w:w="3384" w:type="dxa"/>
          </w:tcPr>
          <w:p w:rsidR="00083D0C" w:rsidRPr="009B0F37" w:rsidRDefault="00083D0C" w:rsidP="002357F2">
            <w:pPr>
              <w:widowControl w:val="0"/>
              <w:autoSpaceDE w:val="0"/>
              <w:autoSpaceDN w:val="0"/>
              <w:adjustRightInd w:val="0"/>
              <w:jc w:val="both"/>
              <w:rPr>
                <w:bCs/>
                <w:color w:val="000000"/>
                <w:sz w:val="12"/>
                <w:szCs w:val="16"/>
              </w:rPr>
            </w:pPr>
            <w:r w:rsidRPr="009B0F37">
              <w:rPr>
                <w:bCs/>
                <w:color w:val="000000"/>
                <w:sz w:val="12"/>
                <w:szCs w:val="16"/>
              </w:rPr>
              <w:t>Требователен и справедлив</w:t>
            </w:r>
          </w:p>
        </w:tc>
        <w:tc>
          <w:tcPr>
            <w:tcW w:w="626" w:type="dxa"/>
          </w:tcPr>
          <w:p w:rsidR="00083D0C" w:rsidRPr="009B0F37" w:rsidRDefault="00083D0C" w:rsidP="002357F2">
            <w:pPr>
              <w:widowControl w:val="0"/>
              <w:autoSpaceDE w:val="0"/>
              <w:autoSpaceDN w:val="0"/>
              <w:adjustRightInd w:val="0"/>
              <w:jc w:val="both"/>
              <w:rPr>
                <w:b/>
                <w:bCs/>
                <w:color w:val="000000"/>
                <w:sz w:val="12"/>
                <w:szCs w:val="16"/>
              </w:rPr>
            </w:pPr>
          </w:p>
        </w:tc>
        <w:tc>
          <w:tcPr>
            <w:tcW w:w="385" w:type="dxa"/>
          </w:tcPr>
          <w:p w:rsidR="00083D0C" w:rsidRPr="009B0F37" w:rsidRDefault="00083D0C" w:rsidP="002357F2">
            <w:pPr>
              <w:widowControl w:val="0"/>
              <w:autoSpaceDE w:val="0"/>
              <w:autoSpaceDN w:val="0"/>
              <w:adjustRightInd w:val="0"/>
              <w:jc w:val="both"/>
              <w:rPr>
                <w:b/>
                <w:bCs/>
                <w:color w:val="000000"/>
                <w:sz w:val="12"/>
                <w:szCs w:val="16"/>
              </w:rPr>
            </w:pPr>
          </w:p>
        </w:tc>
        <w:tc>
          <w:tcPr>
            <w:tcW w:w="653" w:type="dxa"/>
          </w:tcPr>
          <w:p w:rsidR="00083D0C" w:rsidRPr="009B0F37" w:rsidRDefault="00083D0C" w:rsidP="002357F2">
            <w:pPr>
              <w:widowControl w:val="0"/>
              <w:autoSpaceDE w:val="0"/>
              <w:autoSpaceDN w:val="0"/>
              <w:adjustRightInd w:val="0"/>
              <w:jc w:val="both"/>
              <w:rPr>
                <w:b/>
                <w:bCs/>
                <w:color w:val="000000"/>
                <w:sz w:val="12"/>
                <w:szCs w:val="16"/>
              </w:rPr>
            </w:pPr>
          </w:p>
        </w:tc>
        <w:tc>
          <w:tcPr>
            <w:tcW w:w="493"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9" w:type="dxa"/>
          </w:tcPr>
          <w:p w:rsidR="00083D0C" w:rsidRPr="009B0F37" w:rsidRDefault="00083D0C" w:rsidP="002357F2">
            <w:pPr>
              <w:widowControl w:val="0"/>
              <w:autoSpaceDE w:val="0"/>
              <w:autoSpaceDN w:val="0"/>
              <w:adjustRightInd w:val="0"/>
              <w:jc w:val="both"/>
              <w:rPr>
                <w:b/>
                <w:bCs/>
                <w:color w:val="000000"/>
                <w:sz w:val="12"/>
                <w:szCs w:val="16"/>
              </w:rPr>
            </w:pPr>
          </w:p>
        </w:tc>
        <w:tc>
          <w:tcPr>
            <w:tcW w:w="486" w:type="dxa"/>
          </w:tcPr>
          <w:p w:rsidR="00083D0C" w:rsidRPr="009B0F37" w:rsidRDefault="00083D0C" w:rsidP="002357F2">
            <w:pPr>
              <w:widowControl w:val="0"/>
              <w:autoSpaceDE w:val="0"/>
              <w:autoSpaceDN w:val="0"/>
              <w:adjustRightInd w:val="0"/>
              <w:jc w:val="both"/>
              <w:rPr>
                <w:b/>
                <w:bCs/>
                <w:color w:val="000000"/>
                <w:sz w:val="12"/>
                <w:szCs w:val="16"/>
              </w:rPr>
            </w:pPr>
          </w:p>
        </w:tc>
      </w:tr>
      <w:tr w:rsidR="00083D0C" w:rsidRPr="009B0F37" w:rsidTr="00083D0C">
        <w:tc>
          <w:tcPr>
            <w:tcW w:w="3384" w:type="dxa"/>
          </w:tcPr>
          <w:p w:rsidR="00083D0C" w:rsidRPr="009B0F37" w:rsidRDefault="00083D0C" w:rsidP="002357F2">
            <w:pPr>
              <w:widowControl w:val="0"/>
              <w:autoSpaceDE w:val="0"/>
              <w:autoSpaceDN w:val="0"/>
              <w:adjustRightInd w:val="0"/>
              <w:jc w:val="both"/>
              <w:rPr>
                <w:bCs/>
                <w:color w:val="000000"/>
                <w:sz w:val="12"/>
                <w:szCs w:val="16"/>
              </w:rPr>
            </w:pPr>
            <w:r w:rsidRPr="009B0F37">
              <w:rPr>
                <w:bCs/>
                <w:color w:val="000000"/>
                <w:sz w:val="12"/>
                <w:szCs w:val="16"/>
              </w:rPr>
              <w:t>Эрудирован</w:t>
            </w:r>
          </w:p>
        </w:tc>
        <w:tc>
          <w:tcPr>
            <w:tcW w:w="626" w:type="dxa"/>
          </w:tcPr>
          <w:p w:rsidR="00083D0C" w:rsidRPr="009B0F37" w:rsidRDefault="00083D0C" w:rsidP="002357F2">
            <w:pPr>
              <w:widowControl w:val="0"/>
              <w:autoSpaceDE w:val="0"/>
              <w:autoSpaceDN w:val="0"/>
              <w:adjustRightInd w:val="0"/>
              <w:jc w:val="both"/>
              <w:rPr>
                <w:b/>
                <w:bCs/>
                <w:color w:val="000000"/>
                <w:sz w:val="12"/>
                <w:szCs w:val="16"/>
              </w:rPr>
            </w:pPr>
          </w:p>
        </w:tc>
        <w:tc>
          <w:tcPr>
            <w:tcW w:w="385" w:type="dxa"/>
          </w:tcPr>
          <w:p w:rsidR="00083D0C" w:rsidRPr="009B0F37" w:rsidRDefault="00083D0C" w:rsidP="002357F2">
            <w:pPr>
              <w:widowControl w:val="0"/>
              <w:autoSpaceDE w:val="0"/>
              <w:autoSpaceDN w:val="0"/>
              <w:adjustRightInd w:val="0"/>
              <w:jc w:val="both"/>
              <w:rPr>
                <w:b/>
                <w:bCs/>
                <w:color w:val="000000"/>
                <w:sz w:val="12"/>
                <w:szCs w:val="16"/>
              </w:rPr>
            </w:pPr>
          </w:p>
        </w:tc>
        <w:tc>
          <w:tcPr>
            <w:tcW w:w="653" w:type="dxa"/>
          </w:tcPr>
          <w:p w:rsidR="00083D0C" w:rsidRPr="009B0F37" w:rsidRDefault="00083D0C" w:rsidP="002357F2">
            <w:pPr>
              <w:widowControl w:val="0"/>
              <w:autoSpaceDE w:val="0"/>
              <w:autoSpaceDN w:val="0"/>
              <w:adjustRightInd w:val="0"/>
              <w:jc w:val="both"/>
              <w:rPr>
                <w:b/>
                <w:bCs/>
                <w:color w:val="000000"/>
                <w:sz w:val="12"/>
                <w:szCs w:val="16"/>
              </w:rPr>
            </w:pPr>
          </w:p>
        </w:tc>
        <w:tc>
          <w:tcPr>
            <w:tcW w:w="493"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9" w:type="dxa"/>
          </w:tcPr>
          <w:p w:rsidR="00083D0C" w:rsidRPr="009B0F37" w:rsidRDefault="00083D0C" w:rsidP="002357F2">
            <w:pPr>
              <w:widowControl w:val="0"/>
              <w:autoSpaceDE w:val="0"/>
              <w:autoSpaceDN w:val="0"/>
              <w:adjustRightInd w:val="0"/>
              <w:jc w:val="both"/>
              <w:rPr>
                <w:b/>
                <w:bCs/>
                <w:color w:val="000000"/>
                <w:sz w:val="12"/>
                <w:szCs w:val="16"/>
              </w:rPr>
            </w:pPr>
          </w:p>
        </w:tc>
        <w:tc>
          <w:tcPr>
            <w:tcW w:w="486" w:type="dxa"/>
          </w:tcPr>
          <w:p w:rsidR="00083D0C" w:rsidRPr="009B0F37" w:rsidRDefault="00083D0C" w:rsidP="002357F2">
            <w:pPr>
              <w:widowControl w:val="0"/>
              <w:autoSpaceDE w:val="0"/>
              <w:autoSpaceDN w:val="0"/>
              <w:adjustRightInd w:val="0"/>
              <w:jc w:val="both"/>
              <w:rPr>
                <w:b/>
                <w:bCs/>
                <w:color w:val="000000"/>
                <w:sz w:val="12"/>
                <w:szCs w:val="16"/>
              </w:rPr>
            </w:pPr>
          </w:p>
        </w:tc>
      </w:tr>
      <w:tr w:rsidR="00083D0C" w:rsidRPr="009B0F37" w:rsidTr="00083D0C">
        <w:tc>
          <w:tcPr>
            <w:tcW w:w="3384" w:type="dxa"/>
          </w:tcPr>
          <w:p w:rsidR="00083D0C" w:rsidRPr="009B0F37" w:rsidRDefault="00083D0C" w:rsidP="002357F2">
            <w:pPr>
              <w:widowControl w:val="0"/>
              <w:autoSpaceDE w:val="0"/>
              <w:autoSpaceDN w:val="0"/>
              <w:adjustRightInd w:val="0"/>
              <w:jc w:val="both"/>
              <w:rPr>
                <w:bCs/>
                <w:color w:val="000000"/>
                <w:sz w:val="12"/>
                <w:szCs w:val="16"/>
              </w:rPr>
            </w:pPr>
            <w:r w:rsidRPr="009B0F37">
              <w:rPr>
                <w:bCs/>
                <w:color w:val="000000"/>
                <w:sz w:val="12"/>
                <w:szCs w:val="16"/>
              </w:rPr>
              <w:t>Обладает чувством юмора</w:t>
            </w:r>
          </w:p>
        </w:tc>
        <w:tc>
          <w:tcPr>
            <w:tcW w:w="626" w:type="dxa"/>
          </w:tcPr>
          <w:p w:rsidR="00083D0C" w:rsidRPr="009B0F37" w:rsidRDefault="00083D0C" w:rsidP="002357F2">
            <w:pPr>
              <w:widowControl w:val="0"/>
              <w:autoSpaceDE w:val="0"/>
              <w:autoSpaceDN w:val="0"/>
              <w:adjustRightInd w:val="0"/>
              <w:jc w:val="both"/>
              <w:rPr>
                <w:b/>
                <w:bCs/>
                <w:color w:val="000000"/>
                <w:sz w:val="12"/>
                <w:szCs w:val="16"/>
              </w:rPr>
            </w:pPr>
          </w:p>
        </w:tc>
        <w:tc>
          <w:tcPr>
            <w:tcW w:w="385" w:type="dxa"/>
          </w:tcPr>
          <w:p w:rsidR="00083D0C" w:rsidRPr="009B0F37" w:rsidRDefault="00083D0C" w:rsidP="002357F2">
            <w:pPr>
              <w:widowControl w:val="0"/>
              <w:autoSpaceDE w:val="0"/>
              <w:autoSpaceDN w:val="0"/>
              <w:adjustRightInd w:val="0"/>
              <w:jc w:val="both"/>
              <w:rPr>
                <w:b/>
                <w:bCs/>
                <w:color w:val="000000"/>
                <w:sz w:val="12"/>
                <w:szCs w:val="16"/>
              </w:rPr>
            </w:pPr>
          </w:p>
        </w:tc>
        <w:tc>
          <w:tcPr>
            <w:tcW w:w="653" w:type="dxa"/>
          </w:tcPr>
          <w:p w:rsidR="00083D0C" w:rsidRPr="009B0F37" w:rsidRDefault="00083D0C" w:rsidP="002357F2">
            <w:pPr>
              <w:widowControl w:val="0"/>
              <w:autoSpaceDE w:val="0"/>
              <w:autoSpaceDN w:val="0"/>
              <w:adjustRightInd w:val="0"/>
              <w:jc w:val="both"/>
              <w:rPr>
                <w:b/>
                <w:bCs/>
                <w:color w:val="000000"/>
                <w:sz w:val="12"/>
                <w:szCs w:val="16"/>
              </w:rPr>
            </w:pPr>
          </w:p>
        </w:tc>
        <w:tc>
          <w:tcPr>
            <w:tcW w:w="493"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8" w:type="dxa"/>
          </w:tcPr>
          <w:p w:rsidR="00083D0C" w:rsidRPr="009B0F37" w:rsidRDefault="00083D0C" w:rsidP="002357F2">
            <w:pPr>
              <w:widowControl w:val="0"/>
              <w:autoSpaceDE w:val="0"/>
              <w:autoSpaceDN w:val="0"/>
              <w:adjustRightInd w:val="0"/>
              <w:jc w:val="both"/>
              <w:rPr>
                <w:b/>
                <w:bCs/>
                <w:color w:val="000000"/>
                <w:sz w:val="12"/>
                <w:szCs w:val="16"/>
              </w:rPr>
            </w:pPr>
          </w:p>
        </w:tc>
        <w:tc>
          <w:tcPr>
            <w:tcW w:w="519" w:type="dxa"/>
          </w:tcPr>
          <w:p w:rsidR="00083D0C" w:rsidRPr="009B0F37" w:rsidRDefault="00083D0C" w:rsidP="002357F2">
            <w:pPr>
              <w:widowControl w:val="0"/>
              <w:autoSpaceDE w:val="0"/>
              <w:autoSpaceDN w:val="0"/>
              <w:adjustRightInd w:val="0"/>
              <w:jc w:val="both"/>
              <w:rPr>
                <w:b/>
                <w:bCs/>
                <w:color w:val="000000"/>
                <w:sz w:val="12"/>
                <w:szCs w:val="16"/>
              </w:rPr>
            </w:pPr>
          </w:p>
        </w:tc>
        <w:tc>
          <w:tcPr>
            <w:tcW w:w="486" w:type="dxa"/>
          </w:tcPr>
          <w:p w:rsidR="00083D0C" w:rsidRPr="009B0F37" w:rsidRDefault="00083D0C" w:rsidP="002357F2">
            <w:pPr>
              <w:widowControl w:val="0"/>
              <w:autoSpaceDE w:val="0"/>
              <w:autoSpaceDN w:val="0"/>
              <w:adjustRightInd w:val="0"/>
              <w:jc w:val="both"/>
              <w:rPr>
                <w:b/>
                <w:bCs/>
                <w:color w:val="000000"/>
                <w:sz w:val="12"/>
                <w:szCs w:val="16"/>
              </w:rPr>
            </w:pPr>
          </w:p>
        </w:tc>
      </w:tr>
    </w:tbl>
    <w:p w:rsidR="00083D0C" w:rsidRPr="009B0F37" w:rsidRDefault="008448AA" w:rsidP="004D3C54">
      <w:pPr>
        <w:rPr>
          <w:b/>
          <w:bCs/>
          <w:color w:val="000000"/>
          <w:sz w:val="22"/>
          <w:szCs w:val="28"/>
        </w:rPr>
      </w:pPr>
      <w:r w:rsidRPr="009B0F37">
        <w:rPr>
          <w:b/>
          <w:bCs/>
          <w:color w:val="000000"/>
          <w:sz w:val="22"/>
          <w:szCs w:val="28"/>
        </w:rPr>
        <w:t xml:space="preserve">   </w:t>
      </w:r>
      <w:r w:rsidR="004D3C54" w:rsidRPr="009B0F37">
        <w:rPr>
          <w:b/>
          <w:bCs/>
          <w:color w:val="000000"/>
          <w:sz w:val="22"/>
          <w:szCs w:val="28"/>
        </w:rPr>
        <w:t xml:space="preserve">       </w:t>
      </w:r>
      <w:r w:rsidR="00083D0C" w:rsidRPr="009B0F37">
        <w:rPr>
          <w:b/>
          <w:bCs/>
          <w:color w:val="000000"/>
          <w:sz w:val="20"/>
          <w:szCs w:val="28"/>
        </w:rPr>
        <w:t>Критерии оценки:</w:t>
      </w:r>
    </w:p>
    <w:p w:rsidR="00083D0C" w:rsidRPr="009B0F37" w:rsidRDefault="00083D0C" w:rsidP="00083D0C">
      <w:pPr>
        <w:widowControl w:val="0"/>
        <w:autoSpaceDE w:val="0"/>
        <w:autoSpaceDN w:val="0"/>
        <w:adjustRightInd w:val="0"/>
        <w:ind w:firstLine="705"/>
        <w:jc w:val="both"/>
        <w:rPr>
          <w:sz w:val="20"/>
          <w:szCs w:val="28"/>
          <w:lang/>
        </w:rPr>
      </w:pPr>
      <w:r w:rsidRPr="009B0F37">
        <w:rPr>
          <w:sz w:val="20"/>
          <w:szCs w:val="28"/>
          <w:lang/>
        </w:rPr>
        <w:t>Если качества учителя проявляются:</w:t>
      </w:r>
    </w:p>
    <w:p w:rsidR="00083D0C" w:rsidRPr="009B0F37" w:rsidRDefault="00083D0C" w:rsidP="00083D0C">
      <w:pPr>
        <w:widowControl w:val="0"/>
        <w:autoSpaceDE w:val="0"/>
        <w:autoSpaceDN w:val="0"/>
        <w:adjustRightInd w:val="0"/>
        <w:ind w:firstLine="705"/>
        <w:jc w:val="both"/>
        <w:rPr>
          <w:sz w:val="20"/>
          <w:szCs w:val="28"/>
        </w:rPr>
      </w:pPr>
      <w:r w:rsidRPr="009B0F37">
        <w:rPr>
          <w:b/>
          <w:bCs/>
          <w:sz w:val="20"/>
          <w:szCs w:val="28"/>
        </w:rPr>
        <w:t xml:space="preserve">• </w:t>
      </w:r>
      <w:r w:rsidRPr="009B0F37">
        <w:rPr>
          <w:sz w:val="20"/>
          <w:szCs w:val="28"/>
          <w:lang/>
        </w:rPr>
        <w:t>всегда - 5 баллов;</w:t>
      </w:r>
      <w:r w:rsidRPr="009B0F37">
        <w:rPr>
          <w:sz w:val="20"/>
          <w:szCs w:val="28"/>
        </w:rPr>
        <w:t xml:space="preserve"> </w:t>
      </w:r>
    </w:p>
    <w:p w:rsidR="00083D0C" w:rsidRPr="009B0F37" w:rsidRDefault="00083D0C" w:rsidP="00083D0C">
      <w:pPr>
        <w:widowControl w:val="0"/>
        <w:autoSpaceDE w:val="0"/>
        <w:autoSpaceDN w:val="0"/>
        <w:adjustRightInd w:val="0"/>
        <w:ind w:firstLine="705"/>
        <w:jc w:val="both"/>
        <w:rPr>
          <w:sz w:val="20"/>
          <w:szCs w:val="28"/>
          <w:lang/>
        </w:rPr>
      </w:pPr>
      <w:r w:rsidRPr="009B0F37">
        <w:rPr>
          <w:b/>
          <w:bCs/>
          <w:sz w:val="20"/>
          <w:szCs w:val="28"/>
        </w:rPr>
        <w:t xml:space="preserve">• </w:t>
      </w:r>
      <w:r w:rsidRPr="009B0F37">
        <w:rPr>
          <w:sz w:val="20"/>
          <w:szCs w:val="28"/>
          <w:lang/>
        </w:rPr>
        <w:t>достаточно часто - 4 балла;</w:t>
      </w:r>
    </w:p>
    <w:p w:rsidR="00083D0C" w:rsidRPr="009B0F37" w:rsidRDefault="00083D0C" w:rsidP="00083D0C">
      <w:pPr>
        <w:widowControl w:val="0"/>
        <w:autoSpaceDE w:val="0"/>
        <w:autoSpaceDN w:val="0"/>
        <w:adjustRightInd w:val="0"/>
        <w:ind w:firstLine="705"/>
        <w:jc w:val="both"/>
        <w:rPr>
          <w:sz w:val="20"/>
          <w:szCs w:val="28"/>
          <w:lang/>
        </w:rPr>
      </w:pPr>
      <w:r w:rsidRPr="009B0F37">
        <w:rPr>
          <w:b/>
          <w:bCs/>
          <w:sz w:val="20"/>
          <w:szCs w:val="28"/>
        </w:rPr>
        <w:t xml:space="preserve">• </w:t>
      </w:r>
      <w:r w:rsidRPr="009B0F37">
        <w:rPr>
          <w:sz w:val="20"/>
          <w:szCs w:val="28"/>
          <w:lang/>
        </w:rPr>
        <w:t>редко - 3 балла;</w:t>
      </w:r>
    </w:p>
    <w:p w:rsidR="00083D0C" w:rsidRPr="009B0F37" w:rsidRDefault="00083D0C" w:rsidP="00083D0C">
      <w:pPr>
        <w:widowControl w:val="0"/>
        <w:autoSpaceDE w:val="0"/>
        <w:autoSpaceDN w:val="0"/>
        <w:adjustRightInd w:val="0"/>
        <w:ind w:firstLine="705"/>
        <w:jc w:val="both"/>
        <w:rPr>
          <w:sz w:val="20"/>
          <w:szCs w:val="28"/>
          <w:lang/>
        </w:rPr>
      </w:pPr>
      <w:r w:rsidRPr="009B0F37">
        <w:rPr>
          <w:b/>
          <w:bCs/>
          <w:sz w:val="20"/>
          <w:szCs w:val="28"/>
        </w:rPr>
        <w:t xml:space="preserve">• </w:t>
      </w:r>
      <w:r w:rsidRPr="009B0F37">
        <w:rPr>
          <w:sz w:val="20"/>
          <w:szCs w:val="28"/>
          <w:lang/>
        </w:rPr>
        <w:t>очень редко - 2 балла;</w:t>
      </w:r>
    </w:p>
    <w:p w:rsidR="00083D0C" w:rsidRPr="009B0F37" w:rsidRDefault="00083D0C" w:rsidP="00083D0C">
      <w:pPr>
        <w:widowControl w:val="0"/>
        <w:autoSpaceDE w:val="0"/>
        <w:autoSpaceDN w:val="0"/>
        <w:adjustRightInd w:val="0"/>
        <w:ind w:firstLine="705"/>
        <w:jc w:val="both"/>
        <w:rPr>
          <w:sz w:val="20"/>
          <w:szCs w:val="28"/>
          <w:lang/>
        </w:rPr>
      </w:pPr>
      <w:r w:rsidRPr="009B0F37">
        <w:rPr>
          <w:b/>
          <w:bCs/>
          <w:sz w:val="20"/>
          <w:szCs w:val="28"/>
        </w:rPr>
        <w:t xml:space="preserve">• </w:t>
      </w:r>
      <w:r w:rsidRPr="009B0F37">
        <w:rPr>
          <w:sz w:val="20"/>
          <w:szCs w:val="28"/>
          <w:lang/>
        </w:rPr>
        <w:t>отсутствуют - 1 балл.</w:t>
      </w:r>
    </w:p>
    <w:p w:rsidR="008448AA" w:rsidRPr="009B0F37" w:rsidRDefault="00083D0C" w:rsidP="008448AA">
      <w:pPr>
        <w:ind w:firstLine="426"/>
        <w:jc w:val="center"/>
        <w:rPr>
          <w:sz w:val="20"/>
        </w:rPr>
      </w:pPr>
      <w:r w:rsidRPr="009B0F37">
        <w:rPr>
          <w:b/>
          <w:sz w:val="20"/>
        </w:rPr>
        <w:t>Результаты диагностики</w:t>
      </w:r>
      <w:r w:rsidR="007E3BB1" w:rsidRPr="009B0F37">
        <w:rPr>
          <w:b/>
          <w:sz w:val="20"/>
        </w:rPr>
        <w:t xml:space="preserve"> </w:t>
      </w:r>
    </w:p>
    <w:p w:rsidR="004D3C54" w:rsidRPr="009B0F37" w:rsidRDefault="00083D0C" w:rsidP="004D3C54">
      <w:pPr>
        <w:ind w:firstLine="426"/>
        <w:jc w:val="both"/>
        <w:rPr>
          <w:sz w:val="20"/>
        </w:rPr>
      </w:pPr>
      <w:r w:rsidRPr="009B0F37">
        <w:rPr>
          <w:b/>
          <w:sz w:val="20"/>
        </w:rPr>
        <w:t>Учителя русского язык</w:t>
      </w:r>
      <w:r w:rsidR="004D3C54" w:rsidRPr="009B0F37">
        <w:rPr>
          <w:b/>
          <w:sz w:val="20"/>
        </w:rPr>
        <w:t xml:space="preserve">а и литературы. </w:t>
      </w:r>
      <w:r w:rsidR="004D3C54" w:rsidRPr="009B0F37">
        <w:rPr>
          <w:sz w:val="20"/>
        </w:rPr>
        <w:t>Все качества учителей оценены в пределах 4</w:t>
      </w:r>
      <w:r w:rsidR="007E3BB1" w:rsidRPr="009B0F37">
        <w:rPr>
          <w:sz w:val="20"/>
        </w:rPr>
        <w:t>,3</w:t>
      </w:r>
      <w:r w:rsidR="004D3C54" w:rsidRPr="009B0F37">
        <w:rPr>
          <w:sz w:val="20"/>
        </w:rPr>
        <w:t xml:space="preserve"> – </w:t>
      </w:r>
      <w:r w:rsidR="007E3BB1" w:rsidRPr="009B0F37">
        <w:rPr>
          <w:sz w:val="20"/>
        </w:rPr>
        <w:t>4,8</w:t>
      </w:r>
      <w:r w:rsidR="004D3C54" w:rsidRPr="009B0F37">
        <w:rPr>
          <w:sz w:val="20"/>
        </w:rPr>
        <w:t xml:space="preserve"> баллов.</w:t>
      </w:r>
    </w:p>
    <w:p w:rsidR="004D3C54" w:rsidRPr="009B0F37" w:rsidRDefault="004D3C54" w:rsidP="004D3C54">
      <w:pPr>
        <w:ind w:firstLine="426"/>
        <w:jc w:val="both"/>
        <w:rPr>
          <w:sz w:val="20"/>
        </w:rPr>
      </w:pPr>
      <w:r w:rsidRPr="009B0F37">
        <w:rPr>
          <w:b/>
          <w:sz w:val="20"/>
        </w:rPr>
        <w:t>Учителя математики.</w:t>
      </w:r>
      <w:r w:rsidRPr="009B0F37">
        <w:rPr>
          <w:sz w:val="20"/>
        </w:rPr>
        <w:t xml:space="preserve"> Высоко оценены качества учителей математики, работающих в 11 «Б», 10 «А», 9»А» классах</w:t>
      </w:r>
      <w:r w:rsidR="007E3BB1" w:rsidRPr="009B0F37">
        <w:rPr>
          <w:sz w:val="20"/>
        </w:rPr>
        <w:t xml:space="preserve"> (3,6 – 4,6)</w:t>
      </w:r>
      <w:r w:rsidRPr="009B0F37">
        <w:rPr>
          <w:sz w:val="20"/>
        </w:rPr>
        <w:t>, особенно такие качества как эрудированность, требовательность и справедливость. Учитель 10 «Б» класса получил низкие баллы (2-2,5): перечисленные качества проявляются у учителя редко. (!).</w:t>
      </w:r>
    </w:p>
    <w:p w:rsidR="004D3C54" w:rsidRPr="009B0F37" w:rsidRDefault="00EB654E" w:rsidP="004D3C54">
      <w:pPr>
        <w:ind w:firstLine="426"/>
        <w:jc w:val="both"/>
        <w:rPr>
          <w:sz w:val="20"/>
        </w:rPr>
      </w:pPr>
      <w:r w:rsidRPr="009B0F37">
        <w:rPr>
          <w:sz w:val="20"/>
        </w:rPr>
        <w:t xml:space="preserve">  </w:t>
      </w:r>
      <w:r w:rsidRPr="009B0F37">
        <w:rPr>
          <w:b/>
          <w:sz w:val="20"/>
        </w:rPr>
        <w:t xml:space="preserve">Учителя истории и обществознания </w:t>
      </w:r>
      <w:r w:rsidRPr="009B0F37">
        <w:rPr>
          <w:sz w:val="20"/>
        </w:rPr>
        <w:t>получили высокие баллы (4</w:t>
      </w:r>
      <w:r w:rsidR="007E3BB1" w:rsidRPr="009B0F37">
        <w:rPr>
          <w:sz w:val="20"/>
        </w:rPr>
        <w:t>,1</w:t>
      </w:r>
      <w:r w:rsidRPr="009B0F37">
        <w:rPr>
          <w:sz w:val="20"/>
        </w:rPr>
        <w:t>-</w:t>
      </w:r>
      <w:r w:rsidR="007E3BB1" w:rsidRPr="009B0F37">
        <w:rPr>
          <w:sz w:val="20"/>
        </w:rPr>
        <w:t>4,9</w:t>
      </w:r>
      <w:r w:rsidRPr="009B0F37">
        <w:rPr>
          <w:sz w:val="20"/>
        </w:rPr>
        <w:t xml:space="preserve">) по всем качествам. Особенно ученики выделили такие качества как эрудированность, доступность изложения сложных вопросов, умение вызвать интерес к предмету, создать на уроке психологически комфортные условия. Чуть ниже результаты у учителя 10 «Б» класса. </w:t>
      </w:r>
    </w:p>
    <w:p w:rsidR="00EB654E" w:rsidRPr="009B0F37" w:rsidRDefault="00EB654E" w:rsidP="004D3C54">
      <w:pPr>
        <w:ind w:firstLine="426"/>
        <w:jc w:val="both"/>
        <w:rPr>
          <w:sz w:val="20"/>
        </w:rPr>
      </w:pPr>
      <w:r w:rsidRPr="009B0F37">
        <w:rPr>
          <w:b/>
          <w:sz w:val="20"/>
        </w:rPr>
        <w:t xml:space="preserve">Учитель МХК </w:t>
      </w:r>
      <w:r w:rsidRPr="009B0F37">
        <w:rPr>
          <w:sz w:val="20"/>
        </w:rPr>
        <w:t>получила высокие результаты по всем качествам, особенно среди учеников 11 «Б» класса. Уважительное отношение ко всем учащимся, эрудированность отличаю данного учителя</w:t>
      </w:r>
      <w:r w:rsidR="007E3BB1" w:rsidRPr="009B0F37">
        <w:rPr>
          <w:sz w:val="20"/>
        </w:rPr>
        <w:t xml:space="preserve"> (4 – 4,9)</w:t>
      </w:r>
      <w:r w:rsidRPr="009B0F37">
        <w:rPr>
          <w:sz w:val="20"/>
        </w:rPr>
        <w:t>.</w:t>
      </w:r>
    </w:p>
    <w:p w:rsidR="00EB654E" w:rsidRPr="009B0F37" w:rsidRDefault="00EB654E" w:rsidP="004D3C54">
      <w:pPr>
        <w:ind w:firstLine="426"/>
        <w:jc w:val="both"/>
        <w:rPr>
          <w:sz w:val="20"/>
        </w:rPr>
      </w:pPr>
      <w:r w:rsidRPr="009B0F37">
        <w:rPr>
          <w:b/>
          <w:sz w:val="20"/>
        </w:rPr>
        <w:t>Учитель биологии</w:t>
      </w:r>
      <w:r w:rsidRPr="009B0F37">
        <w:rPr>
          <w:sz w:val="20"/>
        </w:rPr>
        <w:t xml:space="preserve"> проявляет перечисленные качества очень часто во всех классах (4-</w:t>
      </w:r>
      <w:r w:rsidR="007E3BB1" w:rsidRPr="009B0F37">
        <w:rPr>
          <w:sz w:val="20"/>
        </w:rPr>
        <w:t>4,9</w:t>
      </w:r>
      <w:r w:rsidRPr="009B0F37">
        <w:rPr>
          <w:sz w:val="20"/>
        </w:rPr>
        <w:t xml:space="preserve"> баллов).</w:t>
      </w:r>
    </w:p>
    <w:p w:rsidR="00EB654E" w:rsidRPr="009B0F37" w:rsidRDefault="00EB654E" w:rsidP="004D3C54">
      <w:pPr>
        <w:ind w:firstLine="426"/>
        <w:jc w:val="both"/>
        <w:rPr>
          <w:sz w:val="20"/>
        </w:rPr>
      </w:pPr>
      <w:r w:rsidRPr="009B0F37">
        <w:rPr>
          <w:b/>
          <w:sz w:val="20"/>
        </w:rPr>
        <w:t xml:space="preserve">Учитель географии. </w:t>
      </w:r>
      <w:r w:rsidRPr="009B0F37">
        <w:rPr>
          <w:sz w:val="20"/>
        </w:rPr>
        <w:t>Все предложенные качества проявляются учителем достаточно часто (4-</w:t>
      </w:r>
      <w:r w:rsidR="007E3BB1" w:rsidRPr="009B0F37">
        <w:rPr>
          <w:sz w:val="20"/>
        </w:rPr>
        <w:t>4,9</w:t>
      </w:r>
      <w:r w:rsidRPr="009B0F37">
        <w:rPr>
          <w:sz w:val="20"/>
        </w:rPr>
        <w:t xml:space="preserve"> баллов)</w:t>
      </w:r>
    </w:p>
    <w:p w:rsidR="00EB654E" w:rsidRPr="009B0F37" w:rsidRDefault="00EB654E" w:rsidP="004D3C54">
      <w:pPr>
        <w:ind w:firstLine="426"/>
        <w:jc w:val="both"/>
        <w:rPr>
          <w:sz w:val="20"/>
        </w:rPr>
      </w:pPr>
      <w:r w:rsidRPr="009B0F37">
        <w:rPr>
          <w:b/>
          <w:sz w:val="20"/>
        </w:rPr>
        <w:t xml:space="preserve">Учителя физики </w:t>
      </w:r>
      <w:r w:rsidR="007E3BB1" w:rsidRPr="009B0F37">
        <w:rPr>
          <w:sz w:val="20"/>
        </w:rPr>
        <w:t>проявляют предложенные качества редко или очень редко</w:t>
      </w:r>
      <w:r w:rsidR="00927068" w:rsidRPr="009B0F37">
        <w:rPr>
          <w:sz w:val="20"/>
        </w:rPr>
        <w:t xml:space="preserve"> (2,3 – 3,8)</w:t>
      </w:r>
      <w:r w:rsidR="007E3BB1" w:rsidRPr="009B0F37">
        <w:rPr>
          <w:sz w:val="20"/>
        </w:rPr>
        <w:t>. Во всех классах получились достаточно низкие баллы по многим качествам.</w:t>
      </w:r>
    </w:p>
    <w:p w:rsidR="007E3BB1" w:rsidRPr="009B0F37" w:rsidRDefault="007E3BB1" w:rsidP="004D3C54">
      <w:pPr>
        <w:ind w:firstLine="426"/>
        <w:jc w:val="both"/>
        <w:rPr>
          <w:sz w:val="20"/>
        </w:rPr>
      </w:pPr>
      <w:r w:rsidRPr="009B0F37">
        <w:rPr>
          <w:b/>
          <w:sz w:val="20"/>
        </w:rPr>
        <w:t xml:space="preserve">Учитель химии </w:t>
      </w:r>
      <w:r w:rsidRPr="009B0F37">
        <w:rPr>
          <w:sz w:val="20"/>
        </w:rPr>
        <w:t xml:space="preserve">высоко оценен практически всеми учениками. </w:t>
      </w:r>
      <w:proofErr w:type="gramStart"/>
      <w:r w:rsidRPr="009B0F37">
        <w:rPr>
          <w:sz w:val="20"/>
        </w:rPr>
        <w:t>Перечисленные качества проявляются, по мнению учеников, достаточно часто (4-</w:t>
      </w:r>
      <w:r w:rsidR="00927068" w:rsidRPr="009B0F37">
        <w:rPr>
          <w:sz w:val="20"/>
        </w:rPr>
        <w:t>4,9)</w:t>
      </w:r>
      <w:r w:rsidRPr="009B0F37">
        <w:rPr>
          <w:sz w:val="20"/>
        </w:rPr>
        <w:t xml:space="preserve"> баллов).</w:t>
      </w:r>
      <w:proofErr w:type="gramEnd"/>
    </w:p>
    <w:p w:rsidR="007E3BB1" w:rsidRPr="009B0F37" w:rsidRDefault="007E3BB1" w:rsidP="004D3C54">
      <w:pPr>
        <w:ind w:firstLine="426"/>
        <w:jc w:val="both"/>
        <w:rPr>
          <w:sz w:val="20"/>
        </w:rPr>
      </w:pPr>
      <w:r w:rsidRPr="009B0F37">
        <w:rPr>
          <w:b/>
          <w:sz w:val="20"/>
        </w:rPr>
        <w:t xml:space="preserve">Учителя физической культуры </w:t>
      </w:r>
      <w:r w:rsidRPr="009B0F37">
        <w:rPr>
          <w:sz w:val="20"/>
        </w:rPr>
        <w:t>проявляют перечисленные качества достаточно часто (4-4,6 баллов). Чуть ниже результаты у учителя 10 «А» класса (3,3 – 4,1)</w:t>
      </w:r>
    </w:p>
    <w:p w:rsidR="00927068" w:rsidRPr="009B0F37" w:rsidRDefault="00927068" w:rsidP="004D3C54">
      <w:pPr>
        <w:ind w:firstLine="426"/>
        <w:jc w:val="both"/>
        <w:rPr>
          <w:sz w:val="20"/>
        </w:rPr>
      </w:pPr>
      <w:r w:rsidRPr="009B0F37">
        <w:rPr>
          <w:b/>
          <w:sz w:val="20"/>
        </w:rPr>
        <w:t xml:space="preserve">Учитель ОБЖ </w:t>
      </w:r>
      <w:r w:rsidRPr="009B0F37">
        <w:rPr>
          <w:sz w:val="20"/>
        </w:rPr>
        <w:t>проявляет данные качества достаточно часто (3,8 – 4,6).</w:t>
      </w:r>
    </w:p>
    <w:p w:rsidR="00927068" w:rsidRPr="009B0F37" w:rsidRDefault="00927068" w:rsidP="004D3C54">
      <w:pPr>
        <w:ind w:firstLine="426"/>
        <w:jc w:val="both"/>
        <w:rPr>
          <w:sz w:val="20"/>
        </w:rPr>
      </w:pPr>
      <w:r w:rsidRPr="009B0F37">
        <w:rPr>
          <w:b/>
          <w:sz w:val="20"/>
        </w:rPr>
        <w:t xml:space="preserve">Учителя информатики </w:t>
      </w:r>
      <w:r w:rsidRPr="009B0F37">
        <w:rPr>
          <w:sz w:val="20"/>
        </w:rPr>
        <w:t>обладают данными качествами часто (3,6 – 4,8)</w:t>
      </w:r>
    </w:p>
    <w:p w:rsidR="00927068" w:rsidRPr="009B0F37" w:rsidRDefault="00927068" w:rsidP="004D3C54">
      <w:pPr>
        <w:ind w:firstLine="426"/>
        <w:jc w:val="both"/>
        <w:rPr>
          <w:sz w:val="20"/>
        </w:rPr>
      </w:pPr>
      <w:r w:rsidRPr="009B0F37">
        <w:rPr>
          <w:b/>
          <w:sz w:val="20"/>
        </w:rPr>
        <w:t xml:space="preserve">Учителя иностранного языка </w:t>
      </w:r>
      <w:r w:rsidRPr="009B0F37">
        <w:rPr>
          <w:sz w:val="20"/>
        </w:rPr>
        <w:t xml:space="preserve">проявляют  данные качества в диапазоне </w:t>
      </w:r>
      <w:proofErr w:type="gramStart"/>
      <w:r w:rsidRPr="009B0F37">
        <w:rPr>
          <w:sz w:val="20"/>
        </w:rPr>
        <w:t>от</w:t>
      </w:r>
      <w:proofErr w:type="gramEnd"/>
      <w:r w:rsidRPr="009B0F37">
        <w:rPr>
          <w:sz w:val="20"/>
        </w:rPr>
        <w:t xml:space="preserve"> редко до достаточно часто (3,3 – 4,7). Большее количество баллов получили учителя 10 «Б» класса.</w:t>
      </w:r>
    </w:p>
    <w:p w:rsidR="000A7CCC" w:rsidRPr="009B0F37" w:rsidRDefault="00927068" w:rsidP="004D3C54">
      <w:pPr>
        <w:ind w:firstLine="426"/>
        <w:jc w:val="both"/>
        <w:rPr>
          <w:sz w:val="20"/>
        </w:rPr>
      </w:pPr>
      <w:r w:rsidRPr="009B0F37">
        <w:rPr>
          <w:b/>
          <w:sz w:val="20"/>
        </w:rPr>
        <w:t xml:space="preserve">Учителя технологии </w:t>
      </w:r>
      <w:r w:rsidRPr="009B0F37">
        <w:rPr>
          <w:sz w:val="20"/>
        </w:rPr>
        <w:t>в 10-х классах высоко оценены (4,3 – 4,8). В 11 «Б» классе результаты ниже, проявляются данные качества достаточно редко (3,4 – 3,9)</w:t>
      </w:r>
    </w:p>
    <w:p w:rsidR="000A7CCC" w:rsidRPr="009B0F37" w:rsidRDefault="000A7CCC" w:rsidP="000A7CCC">
      <w:pPr>
        <w:rPr>
          <w:sz w:val="20"/>
        </w:rPr>
      </w:pPr>
    </w:p>
    <w:p w:rsidR="000A7CCC" w:rsidRPr="009B0F37" w:rsidRDefault="000A7CCC" w:rsidP="00DE77E8">
      <w:pPr>
        <w:pStyle w:val="a3"/>
        <w:spacing w:before="0" w:beforeAutospacing="0" w:after="0" w:afterAutospacing="0"/>
        <w:ind w:firstLine="709"/>
        <w:jc w:val="both"/>
        <w:rPr>
          <w:sz w:val="20"/>
          <w:szCs w:val="28"/>
        </w:rPr>
      </w:pPr>
      <w:r w:rsidRPr="009B0F37">
        <w:rPr>
          <w:sz w:val="20"/>
          <w:szCs w:val="28"/>
        </w:rPr>
        <w:t xml:space="preserve">Видение учителя как профессионала также помогает искоренить кризис личности, от которого страдают учителя. </w:t>
      </w:r>
      <w:r w:rsidR="00DE77E8" w:rsidRPr="009B0F37">
        <w:rPr>
          <w:sz w:val="20"/>
          <w:szCs w:val="28"/>
        </w:rPr>
        <w:t>У</w:t>
      </w:r>
      <w:r w:rsidRPr="009B0F37">
        <w:rPr>
          <w:sz w:val="20"/>
          <w:szCs w:val="28"/>
        </w:rPr>
        <w:t>чителя не имеют определенного мнения о требованиях, которые следует предъявлять к самим себе. Те надежды и ожидания, на которые уповают профессионалы в отношении собственной персоны, отличаются большей строгостью и требовательностью, чем это можно сказать о служащем.</w:t>
      </w:r>
    </w:p>
    <w:p w:rsidR="00DE77E8" w:rsidRPr="009B0F37" w:rsidRDefault="00DE77E8" w:rsidP="00DE77E8">
      <w:pPr>
        <w:pStyle w:val="a3"/>
        <w:spacing w:before="0" w:beforeAutospacing="0" w:after="0" w:afterAutospacing="0"/>
        <w:ind w:firstLine="709"/>
        <w:jc w:val="both"/>
        <w:rPr>
          <w:sz w:val="20"/>
          <w:szCs w:val="28"/>
        </w:rPr>
      </w:pPr>
      <w:r w:rsidRPr="009B0F37">
        <w:rPr>
          <w:bCs/>
          <w:iCs/>
          <w:sz w:val="20"/>
          <w:szCs w:val="28"/>
        </w:rPr>
        <w:t xml:space="preserve">Иногда усталость от жизни накапливается и вас сильно раздражает то, что раньше вызывало удовольствие. Вы хотите крикнуть: " Мне опротивела эта работа, не хочется видеть эти лица, надоели такой отдых, нехватка денег и забота обо всех ". Если такие выкрики </w:t>
      </w:r>
      <w:proofErr w:type="gramStart"/>
      <w:r w:rsidRPr="009B0F37">
        <w:rPr>
          <w:bCs/>
          <w:iCs/>
          <w:sz w:val="20"/>
          <w:szCs w:val="28"/>
        </w:rPr>
        <w:t>превращаются в постоянный гул возникает</w:t>
      </w:r>
      <w:proofErr w:type="gramEnd"/>
      <w:r w:rsidRPr="009B0F37">
        <w:rPr>
          <w:bCs/>
          <w:iCs/>
          <w:sz w:val="20"/>
          <w:szCs w:val="28"/>
        </w:rPr>
        <w:t xml:space="preserve"> внутреннее ощущение, что зашли в тупик, то пришла пора перейти на новый уровень судьбы. Не стоит возвращаться и искать тот поворот в лабиринте жизни, который привел в тупик. Не следует разбирать в ней стены. </w:t>
      </w:r>
      <w:r w:rsidRPr="009B0F37">
        <w:rPr>
          <w:bCs/>
          <w:iCs/>
          <w:sz w:val="20"/>
          <w:szCs w:val="28"/>
          <w:u w:val="single"/>
        </w:rPr>
        <w:t xml:space="preserve">Надо суметь подняться и перейти на другой уровень </w:t>
      </w:r>
      <w:r w:rsidRPr="009B0F37">
        <w:rPr>
          <w:bCs/>
          <w:iCs/>
          <w:sz w:val="20"/>
          <w:szCs w:val="28"/>
        </w:rPr>
        <w:t>этой реальной и в то же время виртуальной игры. Все ваши проблемы происходят из-за незнания многомерных пространств судьбы.</w:t>
      </w:r>
    </w:p>
    <w:p w:rsidR="00DE77E8" w:rsidRPr="009B0F37" w:rsidRDefault="00DE77E8" w:rsidP="00DE77E8">
      <w:pPr>
        <w:pStyle w:val="a3"/>
        <w:spacing w:before="0" w:beforeAutospacing="0" w:after="0" w:afterAutospacing="0"/>
        <w:ind w:firstLine="709"/>
        <w:jc w:val="both"/>
        <w:rPr>
          <w:sz w:val="20"/>
          <w:szCs w:val="28"/>
        </w:rPr>
      </w:pPr>
      <w:r w:rsidRPr="009B0F37">
        <w:rPr>
          <w:bCs/>
          <w:iCs/>
          <w:sz w:val="20"/>
          <w:szCs w:val="28"/>
        </w:rPr>
        <w:t xml:space="preserve"> Вам нужно перепрограммировать себя и окружить атмосферой положительных мыслей - ваши убеждения будут способствовать достижению желаемого. </w:t>
      </w:r>
    </w:p>
    <w:p w:rsidR="00DE77E8" w:rsidRPr="009B0F37" w:rsidRDefault="00DE77E8" w:rsidP="00DE77E8">
      <w:pPr>
        <w:pStyle w:val="a3"/>
        <w:spacing w:before="0" w:beforeAutospacing="0" w:after="0" w:afterAutospacing="0"/>
        <w:ind w:firstLine="709"/>
        <w:jc w:val="both"/>
        <w:rPr>
          <w:b/>
          <w:bCs/>
          <w:sz w:val="20"/>
          <w:szCs w:val="28"/>
        </w:rPr>
      </w:pPr>
    </w:p>
    <w:p w:rsidR="00DE77E8" w:rsidRPr="009B0F37" w:rsidRDefault="00DE77E8" w:rsidP="00DE77E8">
      <w:pPr>
        <w:pStyle w:val="a3"/>
        <w:spacing w:before="0" w:beforeAutospacing="0" w:after="0" w:afterAutospacing="0"/>
        <w:ind w:firstLine="709"/>
        <w:jc w:val="center"/>
        <w:rPr>
          <w:b/>
          <w:bCs/>
          <w:sz w:val="20"/>
          <w:szCs w:val="28"/>
        </w:rPr>
      </w:pPr>
      <w:r w:rsidRPr="009B0F37">
        <w:rPr>
          <w:b/>
          <w:bCs/>
          <w:sz w:val="20"/>
          <w:szCs w:val="28"/>
        </w:rPr>
        <w:t>Богатый или бедный?</w:t>
      </w:r>
    </w:p>
    <w:p w:rsidR="00DE77E8" w:rsidRPr="009B0F37" w:rsidRDefault="00DE77E8" w:rsidP="00DE77E8">
      <w:pPr>
        <w:pStyle w:val="a3"/>
        <w:spacing w:before="0" w:beforeAutospacing="0" w:after="0" w:afterAutospacing="0"/>
        <w:ind w:firstLine="709"/>
        <w:jc w:val="center"/>
        <w:rPr>
          <w:sz w:val="20"/>
          <w:szCs w:val="28"/>
        </w:rPr>
      </w:pPr>
    </w:p>
    <w:p w:rsidR="00DE77E8" w:rsidRPr="009B0F37" w:rsidRDefault="00DE77E8" w:rsidP="00DE77E8">
      <w:pPr>
        <w:pStyle w:val="a3"/>
        <w:spacing w:before="0" w:beforeAutospacing="0" w:after="0" w:afterAutospacing="0"/>
        <w:ind w:firstLine="709"/>
        <w:jc w:val="both"/>
        <w:rPr>
          <w:sz w:val="20"/>
          <w:szCs w:val="28"/>
        </w:rPr>
      </w:pPr>
      <w:r w:rsidRPr="009B0F37">
        <w:rPr>
          <w:sz w:val="20"/>
          <w:szCs w:val="28"/>
        </w:rPr>
        <w:t xml:space="preserve">Однажды отец богатой семьи решил взять своего маленького сына в деревню, на ферму, чтобы показать сыну насколько бедными могут быть люди. Они провели день и ночь на ферме у очень бедной семьи. Когда они вернулись домой, отец спросил своего сына: </w:t>
      </w:r>
    </w:p>
    <w:p w:rsidR="00DE77E8" w:rsidRPr="009B0F37" w:rsidRDefault="00DE77E8" w:rsidP="00DE77E8">
      <w:pPr>
        <w:pStyle w:val="a3"/>
        <w:spacing w:before="0" w:beforeAutospacing="0" w:after="0" w:afterAutospacing="0"/>
        <w:ind w:firstLine="709"/>
        <w:jc w:val="both"/>
        <w:rPr>
          <w:sz w:val="20"/>
          <w:szCs w:val="28"/>
        </w:rPr>
      </w:pPr>
      <w:r w:rsidRPr="009B0F37">
        <w:rPr>
          <w:sz w:val="20"/>
          <w:szCs w:val="28"/>
        </w:rPr>
        <w:t xml:space="preserve">- Как тебе понравилось путешествие? </w:t>
      </w:r>
    </w:p>
    <w:p w:rsidR="00DE77E8" w:rsidRPr="009B0F37" w:rsidRDefault="00DE77E8" w:rsidP="00DE77E8">
      <w:pPr>
        <w:pStyle w:val="a3"/>
        <w:spacing w:before="0" w:beforeAutospacing="0" w:after="0" w:afterAutospacing="0"/>
        <w:ind w:firstLine="709"/>
        <w:jc w:val="both"/>
        <w:rPr>
          <w:sz w:val="20"/>
          <w:szCs w:val="28"/>
        </w:rPr>
      </w:pPr>
      <w:r w:rsidRPr="009B0F37">
        <w:rPr>
          <w:sz w:val="20"/>
          <w:szCs w:val="28"/>
        </w:rPr>
        <w:t xml:space="preserve">- Это было замечательно, папа! </w:t>
      </w:r>
    </w:p>
    <w:p w:rsidR="00DE77E8" w:rsidRPr="009B0F37" w:rsidRDefault="00DE77E8" w:rsidP="00DE77E8">
      <w:pPr>
        <w:pStyle w:val="a3"/>
        <w:spacing w:before="0" w:beforeAutospacing="0" w:after="0" w:afterAutospacing="0"/>
        <w:ind w:firstLine="709"/>
        <w:jc w:val="both"/>
        <w:rPr>
          <w:sz w:val="20"/>
          <w:szCs w:val="28"/>
        </w:rPr>
      </w:pPr>
      <w:r w:rsidRPr="009B0F37">
        <w:rPr>
          <w:sz w:val="20"/>
          <w:szCs w:val="28"/>
        </w:rPr>
        <w:t xml:space="preserve">- Ты увидел, насколько бедными могут быть люди? - спросил отец. </w:t>
      </w:r>
    </w:p>
    <w:p w:rsidR="00DE77E8" w:rsidRPr="009B0F37" w:rsidRDefault="00DE77E8" w:rsidP="00DE77E8">
      <w:pPr>
        <w:pStyle w:val="a3"/>
        <w:spacing w:before="0" w:beforeAutospacing="0" w:after="0" w:afterAutospacing="0"/>
        <w:ind w:firstLine="709"/>
        <w:jc w:val="both"/>
        <w:rPr>
          <w:sz w:val="20"/>
          <w:szCs w:val="28"/>
        </w:rPr>
      </w:pPr>
      <w:r w:rsidRPr="009B0F37">
        <w:rPr>
          <w:sz w:val="20"/>
          <w:szCs w:val="28"/>
        </w:rPr>
        <w:t xml:space="preserve">- Да. </w:t>
      </w:r>
    </w:p>
    <w:p w:rsidR="00DE77E8" w:rsidRPr="009B0F37" w:rsidRDefault="00DE77E8" w:rsidP="00DE77E8">
      <w:pPr>
        <w:pStyle w:val="a3"/>
        <w:spacing w:before="0" w:beforeAutospacing="0" w:after="0" w:afterAutospacing="0"/>
        <w:ind w:firstLine="709"/>
        <w:jc w:val="both"/>
        <w:rPr>
          <w:sz w:val="20"/>
          <w:szCs w:val="28"/>
        </w:rPr>
      </w:pPr>
      <w:r w:rsidRPr="009B0F37">
        <w:rPr>
          <w:sz w:val="20"/>
          <w:szCs w:val="28"/>
        </w:rPr>
        <w:t xml:space="preserve">- И чему ты научился из этого? </w:t>
      </w:r>
    </w:p>
    <w:p w:rsidR="00DE77E8" w:rsidRPr="009B0F37" w:rsidRDefault="00DE77E8" w:rsidP="00DE77E8">
      <w:pPr>
        <w:pStyle w:val="a3"/>
        <w:spacing w:before="0" w:beforeAutospacing="0" w:after="0" w:afterAutospacing="0"/>
        <w:ind w:firstLine="709"/>
        <w:jc w:val="both"/>
        <w:rPr>
          <w:sz w:val="20"/>
          <w:szCs w:val="28"/>
        </w:rPr>
      </w:pPr>
      <w:r w:rsidRPr="009B0F37">
        <w:rPr>
          <w:sz w:val="20"/>
          <w:szCs w:val="28"/>
        </w:rPr>
        <w:t xml:space="preserve">Сын ответил: </w:t>
      </w:r>
    </w:p>
    <w:p w:rsidR="00DE77E8" w:rsidRPr="009B0F37" w:rsidRDefault="00DE77E8" w:rsidP="00DE77E8">
      <w:pPr>
        <w:pStyle w:val="a3"/>
        <w:spacing w:before="0" w:beforeAutospacing="0" w:after="0" w:afterAutospacing="0"/>
        <w:ind w:firstLine="709"/>
        <w:jc w:val="both"/>
        <w:rPr>
          <w:sz w:val="20"/>
          <w:szCs w:val="28"/>
        </w:rPr>
      </w:pPr>
      <w:r w:rsidRPr="009B0F37">
        <w:rPr>
          <w:sz w:val="20"/>
          <w:szCs w:val="28"/>
        </w:rPr>
        <w:t xml:space="preserve">- Я увидел, что у нас есть собака в доме, а у них четыре пса. У нас есть бассейн посреди сада, а у них - бухта, которой не видно края. Мы освещаем свой сад лампами, а им светят звёзды. У нас задний двор, а у них - целый горизонт. </w:t>
      </w:r>
    </w:p>
    <w:p w:rsidR="00DE77E8" w:rsidRPr="009B0F37" w:rsidRDefault="00DE77E8" w:rsidP="00DE77E8">
      <w:pPr>
        <w:pStyle w:val="a3"/>
        <w:spacing w:before="0" w:beforeAutospacing="0" w:after="0" w:afterAutospacing="0"/>
        <w:ind w:firstLine="709"/>
        <w:jc w:val="both"/>
        <w:rPr>
          <w:sz w:val="20"/>
          <w:szCs w:val="28"/>
        </w:rPr>
      </w:pPr>
      <w:r w:rsidRPr="009B0F37">
        <w:rPr>
          <w:sz w:val="20"/>
          <w:szCs w:val="28"/>
        </w:rPr>
        <w:t xml:space="preserve">Отец лишился дара речи после этого ответа сына. </w:t>
      </w:r>
    </w:p>
    <w:p w:rsidR="00DE77E8" w:rsidRPr="009B0F37" w:rsidRDefault="00DE77E8" w:rsidP="00DE77E8">
      <w:pPr>
        <w:pStyle w:val="a3"/>
        <w:spacing w:before="0" w:beforeAutospacing="0" w:after="0" w:afterAutospacing="0"/>
        <w:ind w:firstLine="709"/>
        <w:jc w:val="both"/>
        <w:rPr>
          <w:sz w:val="20"/>
          <w:szCs w:val="28"/>
        </w:rPr>
      </w:pPr>
      <w:r w:rsidRPr="009B0F37">
        <w:rPr>
          <w:sz w:val="20"/>
          <w:szCs w:val="28"/>
        </w:rPr>
        <w:t xml:space="preserve">А сын добавил: </w:t>
      </w:r>
    </w:p>
    <w:p w:rsidR="00DE77E8" w:rsidRPr="009B0F37" w:rsidRDefault="00DE77E8" w:rsidP="00DE77E8">
      <w:pPr>
        <w:pStyle w:val="a3"/>
        <w:spacing w:before="0" w:beforeAutospacing="0" w:after="0" w:afterAutospacing="0"/>
        <w:ind w:firstLine="709"/>
        <w:jc w:val="both"/>
        <w:rPr>
          <w:sz w:val="20"/>
          <w:szCs w:val="28"/>
        </w:rPr>
      </w:pPr>
      <w:r w:rsidRPr="009B0F37">
        <w:rPr>
          <w:sz w:val="20"/>
          <w:szCs w:val="28"/>
        </w:rPr>
        <w:t xml:space="preserve">- Спасибо, папа, что показал мне, насколько богаты эти люди. </w:t>
      </w:r>
    </w:p>
    <w:p w:rsidR="00DE77E8" w:rsidRPr="009B0F37" w:rsidRDefault="00DE77E8" w:rsidP="000A7CCC">
      <w:pPr>
        <w:pStyle w:val="a3"/>
        <w:spacing w:before="0" w:beforeAutospacing="0"/>
        <w:ind w:firstLine="709"/>
        <w:jc w:val="both"/>
        <w:rPr>
          <w:sz w:val="20"/>
          <w:szCs w:val="28"/>
        </w:rPr>
      </w:pPr>
    </w:p>
    <w:p w:rsidR="00604CAB" w:rsidRPr="009B0F37" w:rsidRDefault="00604CAB" w:rsidP="00604CAB">
      <w:pPr>
        <w:pStyle w:val="a3"/>
        <w:ind w:firstLine="709"/>
        <w:rPr>
          <w:sz w:val="20"/>
          <w:szCs w:val="28"/>
        </w:rPr>
      </w:pPr>
      <w:r w:rsidRPr="009B0F37">
        <w:rPr>
          <w:b/>
          <w:bCs/>
          <w:i/>
          <w:iCs/>
          <w:sz w:val="20"/>
          <w:szCs w:val="28"/>
        </w:rPr>
        <w:t xml:space="preserve">Приучайте ум мыслить проницательно, беспристрастно и спокойно, приучайте сердце к чистоте и состраданию, приучайте язык к молчанию и правдивой, безупречной речи. Живя так, вы будете убеждать, не стремясь образумить, учить, не вступая в споры. Вас признают мудрым, хотя вы не отстаиваете своих позиций, покорите сердца людей, не желая завоевать их расположение. Мысль, слово и дело, </w:t>
      </w:r>
      <w:proofErr w:type="gramStart"/>
      <w:r w:rsidRPr="009B0F37">
        <w:rPr>
          <w:b/>
          <w:bCs/>
          <w:i/>
          <w:iCs/>
          <w:sz w:val="20"/>
          <w:szCs w:val="28"/>
        </w:rPr>
        <w:t>проникнутые</w:t>
      </w:r>
      <w:proofErr w:type="gramEnd"/>
      <w:r w:rsidRPr="009B0F37">
        <w:rPr>
          <w:b/>
          <w:bCs/>
          <w:i/>
          <w:iCs/>
          <w:sz w:val="20"/>
          <w:szCs w:val="28"/>
        </w:rPr>
        <w:t xml:space="preserve"> любовью, всегда оценят.</w:t>
      </w:r>
      <w:bookmarkStart w:id="0" w:name="_GoBack"/>
      <w:bookmarkEnd w:id="0"/>
    </w:p>
    <w:p w:rsidR="00927068" w:rsidRPr="009B0F37" w:rsidRDefault="00927068" w:rsidP="00DE77E8">
      <w:pPr>
        <w:ind w:firstLine="426"/>
        <w:rPr>
          <w:sz w:val="20"/>
        </w:rPr>
      </w:pPr>
    </w:p>
    <w:sectPr w:rsidR="00927068" w:rsidRPr="009B0F37" w:rsidSect="008448AA">
      <w:pgSz w:w="11906" w:h="16838"/>
      <w:pgMar w:top="568"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savePreviewPicture/>
  <w:compat/>
  <w:rsids>
    <w:rsidRoot w:val="00A92F37"/>
    <w:rsid w:val="00083D0C"/>
    <w:rsid w:val="000A7CCC"/>
    <w:rsid w:val="002357F2"/>
    <w:rsid w:val="00390874"/>
    <w:rsid w:val="003C6B1C"/>
    <w:rsid w:val="004D3C54"/>
    <w:rsid w:val="00604CAB"/>
    <w:rsid w:val="007E3BB1"/>
    <w:rsid w:val="008448AA"/>
    <w:rsid w:val="00927068"/>
    <w:rsid w:val="009B0F37"/>
    <w:rsid w:val="00A565B7"/>
    <w:rsid w:val="00A92F37"/>
    <w:rsid w:val="00DE77E8"/>
    <w:rsid w:val="00EB654E"/>
    <w:rsid w:val="00FF1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F199B"/>
    <w:pPr>
      <w:spacing w:before="100" w:beforeAutospacing="1" w:after="100" w:afterAutospacing="1"/>
    </w:pPr>
  </w:style>
  <w:style w:type="table" w:styleId="a4">
    <w:name w:val="Table Grid"/>
    <w:basedOn w:val="a1"/>
    <w:uiPriority w:val="59"/>
    <w:rsid w:val="00083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F199B"/>
    <w:pPr>
      <w:spacing w:before="100" w:beforeAutospacing="1" w:after="100" w:afterAutospacing="1"/>
    </w:pPr>
  </w:style>
  <w:style w:type="table" w:styleId="a4">
    <w:name w:val="Table Grid"/>
    <w:basedOn w:val="a1"/>
    <w:uiPriority w:val="59"/>
    <w:rsid w:val="00083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21331">
      <w:bodyDiv w:val="1"/>
      <w:marLeft w:val="0"/>
      <w:marRight w:val="0"/>
      <w:marTop w:val="0"/>
      <w:marBottom w:val="0"/>
      <w:divBdr>
        <w:top w:val="none" w:sz="0" w:space="0" w:color="auto"/>
        <w:left w:val="none" w:sz="0" w:space="0" w:color="auto"/>
        <w:bottom w:val="none" w:sz="0" w:space="0" w:color="auto"/>
        <w:right w:val="none" w:sz="0" w:space="0" w:color="auto"/>
      </w:divBdr>
    </w:div>
    <w:div w:id="1147622421">
      <w:bodyDiv w:val="1"/>
      <w:marLeft w:val="0"/>
      <w:marRight w:val="0"/>
      <w:marTop w:val="0"/>
      <w:marBottom w:val="0"/>
      <w:divBdr>
        <w:top w:val="none" w:sz="0" w:space="0" w:color="auto"/>
        <w:left w:val="none" w:sz="0" w:space="0" w:color="auto"/>
        <w:bottom w:val="none" w:sz="0" w:space="0" w:color="auto"/>
        <w:right w:val="none" w:sz="0" w:space="0" w:color="auto"/>
      </w:divBdr>
    </w:div>
    <w:div w:id="11957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1428</Words>
  <Characters>8140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Admin</cp:lastModifiedBy>
  <cp:revision>6</cp:revision>
  <cp:lastPrinted>2012-01-27T11:11:00Z</cp:lastPrinted>
  <dcterms:created xsi:type="dcterms:W3CDTF">2012-01-27T05:25:00Z</dcterms:created>
  <dcterms:modified xsi:type="dcterms:W3CDTF">2012-05-26T12:20:00Z</dcterms:modified>
</cp:coreProperties>
</file>