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F3" w:rsidRPr="00A97BF3" w:rsidRDefault="00A97BF3" w:rsidP="00A97BF3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A97BF3">
        <w:rPr>
          <w:rStyle w:val="c0"/>
          <w:b/>
          <w:color w:val="000000"/>
          <w:sz w:val="28"/>
          <w:szCs w:val="28"/>
        </w:rPr>
        <w:t>Методика  Проективный рисунок «Что мне нравится в школе»</w:t>
      </w:r>
    </w:p>
    <w:p w:rsidR="00A97BF3" w:rsidRPr="00A97BF3" w:rsidRDefault="00A97BF3" w:rsidP="00A97BF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A97BF3">
        <w:rPr>
          <w:rStyle w:val="c0"/>
          <w:b/>
          <w:i/>
          <w:color w:val="000000"/>
          <w:sz w:val="28"/>
          <w:szCs w:val="28"/>
        </w:rPr>
        <w:t xml:space="preserve">(по Н. Г. </w:t>
      </w:r>
      <w:proofErr w:type="spellStart"/>
      <w:r w:rsidRPr="00A97BF3">
        <w:rPr>
          <w:rStyle w:val="c0"/>
          <w:b/>
          <w:i/>
          <w:color w:val="000000"/>
          <w:sz w:val="28"/>
          <w:szCs w:val="28"/>
        </w:rPr>
        <w:t>Лускановой</w:t>
      </w:r>
      <w:proofErr w:type="spellEnd"/>
      <w:r w:rsidRPr="00A97BF3">
        <w:rPr>
          <w:rStyle w:val="c0"/>
          <w:b/>
          <w:i/>
          <w:color w:val="000000"/>
          <w:sz w:val="28"/>
          <w:szCs w:val="28"/>
        </w:rPr>
        <w:t>)</w:t>
      </w:r>
    </w:p>
    <w:p w:rsidR="00A97BF3" w:rsidRDefault="00A97BF3" w:rsidP="00A97B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A97BF3">
        <w:rPr>
          <w:rStyle w:val="c0"/>
          <w:b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>: методика определяет, как дети относятся  к школе, взаимоотношение с учителем и сверстниками, а также  мотивационную готовность к учебе в школ</w:t>
      </w:r>
      <w:proofErr w:type="gramStart"/>
      <w:r>
        <w:rPr>
          <w:rStyle w:val="c0"/>
          <w:color w:val="000000"/>
          <w:sz w:val="28"/>
          <w:szCs w:val="28"/>
        </w:rPr>
        <w:t>е</w:t>
      </w:r>
      <w:r w:rsidR="0064331C">
        <w:rPr>
          <w:rStyle w:val="c0"/>
          <w:color w:val="000000"/>
          <w:sz w:val="28"/>
          <w:szCs w:val="28"/>
        </w:rPr>
        <w:t>(</w:t>
      </w:r>
      <w:proofErr w:type="gramEnd"/>
      <w:r w:rsidR="0064331C">
        <w:rPr>
          <w:rStyle w:val="c0"/>
          <w:color w:val="000000"/>
          <w:sz w:val="28"/>
          <w:szCs w:val="28"/>
        </w:rPr>
        <w:t xml:space="preserve"> и на логопедических занятиях) </w:t>
      </w:r>
    </w:p>
    <w:p w:rsidR="00A97BF3" w:rsidRDefault="00A97BF3" w:rsidP="00A97B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A97BF3">
        <w:rPr>
          <w:rStyle w:val="c0"/>
          <w:b/>
          <w:color w:val="000000"/>
          <w:sz w:val="28"/>
          <w:szCs w:val="28"/>
        </w:rPr>
        <w:t>Инструкция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«Ребята, изобразите на листочках,  что вам больше всего нравится делать в школе. Рисовать можете все, что захотите»</w:t>
      </w:r>
    </w:p>
    <w:p w:rsidR="00A97BF3" w:rsidRDefault="00A97BF3" w:rsidP="00A97BF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97BF3">
        <w:rPr>
          <w:rStyle w:val="c0"/>
          <w:b/>
          <w:color w:val="000000"/>
          <w:sz w:val="28"/>
          <w:szCs w:val="28"/>
        </w:rPr>
        <w:t>Оборудование</w:t>
      </w:r>
      <w:r>
        <w:rPr>
          <w:rStyle w:val="c0"/>
          <w:color w:val="000000"/>
          <w:sz w:val="28"/>
          <w:szCs w:val="28"/>
        </w:rPr>
        <w:t>: лист формата</w:t>
      </w:r>
      <w:proofErr w:type="gramStart"/>
      <w:r>
        <w:rPr>
          <w:rStyle w:val="c0"/>
          <w:color w:val="000000"/>
          <w:sz w:val="28"/>
          <w:szCs w:val="28"/>
        </w:rPr>
        <w:t xml:space="preserve"> А</w:t>
      </w:r>
      <w:proofErr w:type="gramEnd"/>
      <w:r w:rsidR="00E338C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4, карандаши</w:t>
      </w:r>
    </w:p>
    <w:p w:rsidR="00E338C0" w:rsidRPr="00A97BF3" w:rsidRDefault="00E338C0" w:rsidP="00E338C0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color w:val="424242"/>
          <w:sz w:val="28"/>
          <w:szCs w:val="24"/>
          <w:lang w:eastAsia="ru-RU"/>
        </w:rPr>
      </w:pPr>
      <w:r w:rsidRPr="00A97BF3">
        <w:rPr>
          <w:rFonts w:ascii="Times New Roman" w:eastAsia="Times New Roman" w:hAnsi="Times New Roman" w:cs="Times New Roman"/>
          <w:b/>
          <w:color w:val="424242"/>
          <w:sz w:val="28"/>
          <w:szCs w:val="24"/>
          <w:lang w:eastAsia="ru-RU"/>
        </w:rPr>
        <w:t>Схема оценки детских рисунков.</w:t>
      </w:r>
    </w:p>
    <w:p w:rsidR="00E338C0" w:rsidRPr="00A97BF3" w:rsidRDefault="00E338C0" w:rsidP="00E338C0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 анализе рисунков оценивались следующие показатели:</w:t>
      </w:r>
    </w:p>
    <w:p w:rsidR="00E338C0" w:rsidRPr="00A97BF3" w:rsidRDefault="00E338C0" w:rsidP="00E338C0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1. Соответствие заданной теме (если рисунок был на свободную тему)</w:t>
      </w:r>
    </w:p>
    <w:p w:rsidR="00E338C0" w:rsidRPr="00A97BF3" w:rsidRDefault="00E338C0" w:rsidP="00E338C0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2. Сюжет (что именно изображено)</w:t>
      </w:r>
    </w:p>
    <w:p w:rsidR="00E338C0" w:rsidRPr="00A97BF3" w:rsidRDefault="00E338C0" w:rsidP="00E338C0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3. Размеры рисунка и отдельных деталей</w:t>
      </w:r>
    </w:p>
    <w:p w:rsidR="00E338C0" w:rsidRPr="00A97BF3" w:rsidRDefault="00E338C0" w:rsidP="00E338C0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4. Цветовое изображение</w:t>
      </w:r>
    </w:p>
    <w:p w:rsidR="00E338C0" w:rsidRPr="00A97BF3" w:rsidRDefault="00E338C0" w:rsidP="00E338C0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5. Динамика изображения</w:t>
      </w:r>
    </w:p>
    <w:p w:rsidR="00E338C0" w:rsidRPr="00A97BF3" w:rsidRDefault="00E338C0" w:rsidP="00E338C0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6. Правильность рисунка</w:t>
      </w:r>
    </w:p>
    <w:p w:rsidR="00E338C0" w:rsidRPr="00A97BF3" w:rsidRDefault="00E338C0" w:rsidP="00E338C0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7.  Законченность рисунка</w:t>
      </w:r>
    </w:p>
    <w:p w:rsidR="00E338C0" w:rsidRPr="00A97BF3" w:rsidRDefault="00E338C0" w:rsidP="00E338C0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Примерная схема оценки рисунка на тему « Что мне нравится в школе?» </w:t>
      </w:r>
    </w:p>
    <w:p w:rsidR="00E338C0" w:rsidRDefault="00E338C0" w:rsidP="00A97B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97BF3" w:rsidRDefault="00A97BF3" w:rsidP="00A97BF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A97BF3">
        <w:rPr>
          <w:rStyle w:val="c0"/>
          <w:b/>
          <w:color w:val="000000"/>
          <w:sz w:val="28"/>
          <w:szCs w:val="28"/>
        </w:rPr>
        <w:t>Анализ  рисунка.</w:t>
      </w:r>
    </w:p>
    <w:p w:rsidR="00A97BF3" w:rsidRPr="00A97BF3" w:rsidRDefault="00A97BF3" w:rsidP="00A97B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97BF3" w:rsidRDefault="00A97BF3" w:rsidP="00A97BF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Несоответствие  с заданной темой показывает, что:</w:t>
      </w:r>
    </w:p>
    <w:p w:rsidR="00A97BF3" w:rsidRDefault="00A97BF3" w:rsidP="00A97BF3">
      <w:pPr>
        <w:pStyle w:val="c2"/>
        <w:shd w:val="clear" w:color="auto" w:fill="FFFFFF"/>
        <w:spacing w:before="0" w:beforeAutospacing="0" w:after="0" w:afterAutospacing="0"/>
        <w:ind w:left="885"/>
        <w:jc w:val="both"/>
        <w:rPr>
          <w:rFonts w:ascii="Calibri" w:hAnsi="Calibri"/>
          <w:color w:val="000000"/>
          <w:sz w:val="22"/>
          <w:szCs w:val="22"/>
        </w:rPr>
      </w:pPr>
    </w:p>
    <w:p w:rsidR="00A97BF3" w:rsidRDefault="00A97BF3" w:rsidP="00A97BF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а)    отсутствует школьная мотивация, и превалируют другие мотивы, чаще всего игровые. В данном случае дети изображают  автомобили, игрушки, военные события, узоры. Все это говорит  о мотивационной инфантильности;</w:t>
      </w:r>
    </w:p>
    <w:p w:rsidR="00A97BF3" w:rsidRDefault="00A97BF3" w:rsidP="00A97B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97BF3" w:rsidRDefault="00A97BF3" w:rsidP="00A97BF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б)    детский негативизм. Отказ ребенка рисовать на заданную тему, рисует то, что больше всего получается или  то, что нравится, хочет  рисовать. Данное поведение характерно ученикам, которые имеют трудности к приспособлению к ясному пониманию выполнения школьных заданий;</w:t>
      </w:r>
    </w:p>
    <w:p w:rsidR="00A97BF3" w:rsidRDefault="00A97BF3" w:rsidP="00A97B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97BF3" w:rsidRDefault="00A97BF3" w:rsidP="00A97BF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в)    неправильная интерпретация  поставленной задачи, ее осмысление. Ребенок либо ничего не рисует, либо срисовывает  сюжет у сверстников. Чаще всего это характерно детям с ЗПР.</w:t>
      </w:r>
    </w:p>
    <w:p w:rsidR="00A97BF3" w:rsidRDefault="00A97BF3" w:rsidP="00A97B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97BF3" w:rsidRDefault="00A97BF3" w:rsidP="00A97BF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Соответствие рисунка с темой свидетельствует о положительном отношении к школе, учебе, но здесь нужно анализировать и  сюжет рисунка:</w:t>
      </w:r>
    </w:p>
    <w:p w:rsidR="00A97BF3" w:rsidRDefault="00A97BF3" w:rsidP="00A97BF3">
      <w:pPr>
        <w:pStyle w:val="c2"/>
        <w:shd w:val="clear" w:color="auto" w:fill="FFFFFF"/>
        <w:spacing w:before="0" w:beforeAutospacing="0" w:after="0" w:afterAutospacing="0"/>
        <w:ind w:left="885"/>
        <w:jc w:val="both"/>
        <w:rPr>
          <w:rFonts w:ascii="Calibri" w:hAnsi="Calibri"/>
          <w:color w:val="000000"/>
          <w:sz w:val="22"/>
          <w:szCs w:val="22"/>
        </w:rPr>
      </w:pPr>
    </w:p>
    <w:p w:rsidR="00A97BF3" w:rsidRDefault="00A97BF3" w:rsidP="00A97B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    учебная обстановка — учитель, объясняющий у доски, ученики, которые сидят за партами, школьная  доска с заданиями и т.д. Такие рисунки говорят о высокой учебной  мотивации, инициативности ребенка, присутствии у него познавательных учебных мотивов;</w:t>
      </w:r>
    </w:p>
    <w:p w:rsidR="00A97BF3" w:rsidRDefault="00A97BF3" w:rsidP="00A97B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б)    сюжеты </w:t>
      </w:r>
      <w:proofErr w:type="spellStart"/>
      <w:r>
        <w:rPr>
          <w:rStyle w:val="c0"/>
          <w:color w:val="000000"/>
          <w:sz w:val="28"/>
          <w:szCs w:val="28"/>
        </w:rPr>
        <w:t>неучебного</w:t>
      </w:r>
      <w:proofErr w:type="spellEnd"/>
      <w:r>
        <w:rPr>
          <w:rStyle w:val="c0"/>
          <w:color w:val="000000"/>
          <w:sz w:val="28"/>
          <w:szCs w:val="28"/>
        </w:rPr>
        <w:t xml:space="preserve"> характера - школьники на перемене или с ранцами - характерны ученикам с позитивным отношением к учебе, но их внимание больше направлено на внешние школьные атрибуты;</w:t>
      </w:r>
    </w:p>
    <w:p w:rsidR="00A97BF3" w:rsidRDefault="00A97BF3" w:rsidP="00A97B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    рисунки с игровыми ситуациями — качели во дворе, игровой уголок, игрушки и другие атрибуты, находящиеся в классе (например, телевизор, цветы на подоконнике и т. д.) – характерны ученикам  с позитивным отношением к учебе, но с доминированием игровой мотивации.</w:t>
      </w:r>
    </w:p>
    <w:p w:rsidR="00A97BF3" w:rsidRDefault="00A97BF3" w:rsidP="00A97B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большей верности в  оценке школьных  рисунков стоит  осведомиться у ученика, что он нарисовал, почему именно эти предметы или сюжет.</w:t>
      </w:r>
    </w:p>
    <w:p w:rsidR="00A97BF3" w:rsidRPr="00E338C0" w:rsidRDefault="00A97BF3" w:rsidP="00E338C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правило, данная методика позволяет  говорить не только о положительной или отрицательной учебной мотивации, но позволяет выявить, какие отношения сложились с учителем и сверстниками,  успешно ли прошел период адаптации.</w:t>
      </w:r>
    </w:p>
    <w:p w:rsidR="00A97BF3" w:rsidRPr="00A97BF3" w:rsidRDefault="00A97BF3" w:rsidP="00A97BF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A97BF3">
        <w:rPr>
          <w:rFonts w:ascii="Verdana" w:eastAsia="Times New Roman" w:hAnsi="Verdana" w:cs="Times New Roman"/>
          <w:b/>
          <w:bCs/>
          <w:i/>
          <w:iCs/>
          <w:color w:val="424242"/>
          <w:sz w:val="23"/>
          <w:u w:val="single"/>
          <w:lang w:eastAsia="ru-RU"/>
        </w:rPr>
        <w:t>Анализ результатов</w:t>
      </w:r>
      <w:r w:rsidRPr="00A97BF3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.</w:t>
      </w:r>
    </w:p>
    <w:p w:rsidR="00A97BF3" w:rsidRPr="00A97BF3" w:rsidRDefault="00A97BF3" w:rsidP="00A97BF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· 10 баллов - игровая ситуация (качели на школьном дворе, игровая комната, игрушки, другие предметы, телевизор и т.д.). Свойственны детям с положительным отношением к школе, но преобладанием игровой мотивации.</w:t>
      </w:r>
    </w:p>
    <w:p w:rsidR="00A97BF3" w:rsidRPr="00A97BF3" w:rsidRDefault="00A97BF3" w:rsidP="00A97BF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· 20 баллов - ситуации </w:t>
      </w:r>
      <w:proofErr w:type="spellStart"/>
      <w:r w:rsidRPr="00A97BF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неучебного</w:t>
      </w:r>
      <w:proofErr w:type="spellEnd"/>
      <w:r w:rsidRPr="00A97BF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 xml:space="preserve"> характера (школьное здание, ученики на перемене). Свидетельствуют о высокой школьной мотивации и учебной активности ребенка, наличии у него познавательных учебных интересов.</w:t>
      </w:r>
    </w:p>
    <w:p w:rsidR="00A97BF3" w:rsidRPr="00A97BF3" w:rsidRDefault="00A97BF3" w:rsidP="00A97BF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</w:pPr>
      <w:r w:rsidRPr="00A97BF3">
        <w:rPr>
          <w:rFonts w:ascii="Times New Roman" w:eastAsia="Times New Roman" w:hAnsi="Times New Roman" w:cs="Times New Roman"/>
          <w:color w:val="000000" w:themeColor="text1"/>
          <w:sz w:val="28"/>
          <w:szCs w:val="23"/>
          <w:lang w:eastAsia="ru-RU"/>
        </w:rPr>
        <w:t>·  30 баллов - учебная ситуация (учитель с указкой, ученики за партами, доска с заданиями). Свидетельствуют о высокой школьной мотивации и учебной активности ребенка, наличии у него познавательных учебных интересов.</w:t>
      </w:r>
    </w:p>
    <w:p w:rsidR="00A97BF3" w:rsidRPr="00A97BF3" w:rsidRDefault="00A97BF3" w:rsidP="00A97BF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3"/>
          <w:lang w:eastAsia="ru-RU"/>
        </w:rPr>
      </w:pPr>
      <w:r w:rsidRPr="00E338C0">
        <w:rPr>
          <w:rFonts w:ascii="Times New Roman" w:eastAsia="Times New Roman" w:hAnsi="Times New Roman" w:cs="Times New Roman"/>
          <w:b/>
          <w:bCs/>
          <w:color w:val="424242"/>
          <w:sz w:val="28"/>
          <w:lang w:eastAsia="ru-RU"/>
        </w:rPr>
        <w:t>10 баллов</w:t>
      </w:r>
      <w:r w:rsidRPr="00A97BF3">
        <w:rPr>
          <w:rFonts w:ascii="Verdana" w:eastAsia="Times New Roman" w:hAnsi="Verdana" w:cs="Times New Roman"/>
          <w:color w:val="424242"/>
          <w:sz w:val="28"/>
          <w:szCs w:val="23"/>
          <w:lang w:eastAsia="ru-RU"/>
        </w:rPr>
        <w:t> </w:t>
      </w:r>
      <w:r w:rsidRPr="00A97BF3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– </w:t>
      </w:r>
      <w:r w:rsidRPr="00A97BF3">
        <w:rPr>
          <w:rFonts w:ascii="Times New Roman" w:eastAsia="Times New Roman" w:hAnsi="Times New Roman" w:cs="Times New Roman"/>
          <w:color w:val="424242"/>
          <w:sz w:val="28"/>
          <w:szCs w:val="23"/>
          <w:lang w:eastAsia="ru-RU"/>
        </w:rPr>
        <w:t>низкий уровень мотивационной готовности, преобладание игровых мотивов учебной деятельности;</w:t>
      </w:r>
    </w:p>
    <w:p w:rsidR="00A97BF3" w:rsidRPr="00A97BF3" w:rsidRDefault="00A97BF3" w:rsidP="00A97BF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3"/>
          <w:lang w:eastAsia="ru-RU"/>
        </w:rPr>
      </w:pPr>
      <w:r w:rsidRPr="00E338C0">
        <w:rPr>
          <w:rFonts w:ascii="Times New Roman" w:eastAsia="Times New Roman" w:hAnsi="Times New Roman" w:cs="Times New Roman"/>
          <w:b/>
          <w:bCs/>
          <w:color w:val="424242"/>
          <w:sz w:val="28"/>
          <w:lang w:eastAsia="ru-RU"/>
        </w:rPr>
        <w:t>20 баллов</w:t>
      </w:r>
      <w:r w:rsidRPr="00A97BF3">
        <w:rPr>
          <w:rFonts w:ascii="Times New Roman" w:eastAsia="Times New Roman" w:hAnsi="Times New Roman" w:cs="Times New Roman"/>
          <w:color w:val="424242"/>
          <w:sz w:val="28"/>
          <w:szCs w:val="23"/>
          <w:lang w:eastAsia="ru-RU"/>
        </w:rPr>
        <w:t> - средний уровень мотивационной готовности.</w:t>
      </w:r>
    </w:p>
    <w:p w:rsidR="00A97BF3" w:rsidRPr="00A97BF3" w:rsidRDefault="00A97BF3" w:rsidP="00A97BF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8"/>
          <w:szCs w:val="23"/>
          <w:lang w:eastAsia="ru-RU"/>
        </w:rPr>
      </w:pPr>
      <w:r w:rsidRPr="00E338C0">
        <w:rPr>
          <w:rFonts w:ascii="Times New Roman" w:eastAsia="Times New Roman" w:hAnsi="Times New Roman" w:cs="Times New Roman"/>
          <w:b/>
          <w:bCs/>
          <w:color w:val="424242"/>
          <w:sz w:val="28"/>
          <w:lang w:eastAsia="ru-RU"/>
        </w:rPr>
        <w:t>30 баллов</w:t>
      </w:r>
      <w:r w:rsidRPr="00A97BF3">
        <w:rPr>
          <w:rFonts w:ascii="Times New Roman" w:eastAsia="Times New Roman" w:hAnsi="Times New Roman" w:cs="Times New Roman"/>
          <w:color w:val="424242"/>
          <w:sz w:val="28"/>
          <w:szCs w:val="23"/>
          <w:lang w:eastAsia="ru-RU"/>
        </w:rPr>
        <w:t> - высокий уровень мотивационной готовности.</w:t>
      </w:r>
    </w:p>
    <w:p w:rsidR="00E338C0" w:rsidRPr="0064331C" w:rsidRDefault="008E299B">
      <w:pPr>
        <w:rPr>
          <w:rFonts w:ascii="Times New Roman" w:hAnsi="Times New Roman" w:cs="Times New Roman"/>
          <w:b/>
          <w:sz w:val="28"/>
        </w:rPr>
      </w:pPr>
      <w:r w:rsidRPr="0064331C">
        <w:rPr>
          <w:rFonts w:ascii="Times New Roman" w:hAnsi="Times New Roman" w:cs="Times New Roman"/>
          <w:b/>
          <w:sz w:val="28"/>
        </w:rPr>
        <w:lastRenderedPageBreak/>
        <w:t xml:space="preserve">                  Анализ результатов  использования методики</w:t>
      </w:r>
    </w:p>
    <w:tbl>
      <w:tblPr>
        <w:tblStyle w:val="a6"/>
        <w:tblW w:w="0" w:type="auto"/>
        <w:tblLook w:val="04A0"/>
      </w:tblPr>
      <w:tblGrid>
        <w:gridCol w:w="1812"/>
        <w:gridCol w:w="1907"/>
        <w:gridCol w:w="695"/>
        <w:gridCol w:w="677"/>
        <w:gridCol w:w="675"/>
        <w:gridCol w:w="695"/>
        <w:gridCol w:w="677"/>
        <w:gridCol w:w="675"/>
        <w:gridCol w:w="1758"/>
      </w:tblGrid>
      <w:tr w:rsidR="005112FA" w:rsidTr="005512E7">
        <w:tc>
          <w:tcPr>
            <w:tcW w:w="1812" w:type="dxa"/>
          </w:tcPr>
          <w:p w:rsidR="005112FA" w:rsidRDefault="00511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год</w:t>
            </w:r>
          </w:p>
        </w:tc>
        <w:tc>
          <w:tcPr>
            <w:tcW w:w="1907" w:type="dxa"/>
          </w:tcPr>
          <w:p w:rsidR="005112FA" w:rsidRDefault="00511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</w:p>
        </w:tc>
        <w:tc>
          <w:tcPr>
            <w:tcW w:w="2047" w:type="dxa"/>
            <w:gridSpan w:val="3"/>
          </w:tcPr>
          <w:p w:rsidR="005112FA" w:rsidRDefault="005112FA" w:rsidP="00A26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Входная диагностика</w:t>
            </w:r>
          </w:p>
        </w:tc>
        <w:tc>
          <w:tcPr>
            <w:tcW w:w="2047" w:type="dxa"/>
            <w:gridSpan w:val="3"/>
          </w:tcPr>
          <w:p w:rsidR="005112FA" w:rsidRDefault="005112FA" w:rsidP="00A26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Итоговая </w:t>
            </w:r>
          </w:p>
          <w:p w:rsidR="005112FA" w:rsidRDefault="005112FA" w:rsidP="00A26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диагностика</w:t>
            </w:r>
          </w:p>
        </w:tc>
        <w:tc>
          <w:tcPr>
            <w:tcW w:w="1758" w:type="dxa"/>
          </w:tcPr>
          <w:p w:rsidR="005112FA" w:rsidRDefault="005512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</w:tr>
      <w:tr w:rsidR="005512E7" w:rsidTr="005512E7">
        <w:trPr>
          <w:trHeight w:val="330"/>
        </w:trPr>
        <w:tc>
          <w:tcPr>
            <w:tcW w:w="1812" w:type="dxa"/>
            <w:vMerge w:val="restart"/>
          </w:tcPr>
          <w:p w:rsidR="000B152F" w:rsidRDefault="000B1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2017-2018</w:t>
            </w:r>
          </w:p>
        </w:tc>
        <w:tc>
          <w:tcPr>
            <w:tcW w:w="1907" w:type="dxa"/>
            <w:vMerge w:val="restart"/>
          </w:tcPr>
          <w:p w:rsidR="000B152F" w:rsidRDefault="000B152F" w:rsidP="005112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95" w:type="dxa"/>
          </w:tcPr>
          <w:p w:rsidR="000B152F" w:rsidRDefault="000B152F" w:rsidP="00511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677" w:type="dxa"/>
          </w:tcPr>
          <w:p w:rsidR="000B152F" w:rsidRDefault="000B152F" w:rsidP="000B1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675" w:type="dxa"/>
          </w:tcPr>
          <w:p w:rsidR="000B152F" w:rsidRDefault="000B152F" w:rsidP="000B1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695" w:type="dxa"/>
          </w:tcPr>
          <w:p w:rsidR="000B152F" w:rsidRDefault="000B152F" w:rsidP="000B1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677" w:type="dxa"/>
          </w:tcPr>
          <w:p w:rsidR="000B152F" w:rsidRDefault="000B152F" w:rsidP="000B1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675" w:type="dxa"/>
          </w:tcPr>
          <w:p w:rsidR="000B152F" w:rsidRDefault="000B152F" w:rsidP="000B1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1758" w:type="dxa"/>
            <w:vMerge w:val="restart"/>
          </w:tcPr>
          <w:p w:rsidR="000B152F" w:rsidRDefault="005512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Уменьшение с низ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512E7" w:rsidRDefault="005512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1 увеличение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на 1</w:t>
            </w:r>
          </w:p>
        </w:tc>
      </w:tr>
      <w:tr w:rsidR="005512E7" w:rsidTr="005512E7">
        <w:trPr>
          <w:trHeight w:val="630"/>
        </w:trPr>
        <w:tc>
          <w:tcPr>
            <w:tcW w:w="1812" w:type="dxa"/>
            <w:vMerge/>
          </w:tcPr>
          <w:p w:rsidR="000B152F" w:rsidRDefault="000B15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7" w:type="dxa"/>
            <w:vMerge/>
          </w:tcPr>
          <w:p w:rsidR="000B152F" w:rsidRDefault="000B152F" w:rsidP="005112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5" w:type="dxa"/>
          </w:tcPr>
          <w:p w:rsidR="000B152F" w:rsidRDefault="00194680" w:rsidP="00511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0B152F" w:rsidRDefault="000B152F" w:rsidP="005112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7" w:type="dxa"/>
          </w:tcPr>
          <w:p w:rsidR="000B152F" w:rsidRDefault="001946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0B152F" w:rsidRDefault="000B152F" w:rsidP="000B15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5" w:type="dxa"/>
          </w:tcPr>
          <w:p w:rsidR="000B152F" w:rsidRDefault="001946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  <w:p w:rsidR="000B152F" w:rsidRDefault="000B152F" w:rsidP="000B15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5" w:type="dxa"/>
          </w:tcPr>
          <w:p w:rsidR="000B152F" w:rsidRDefault="001946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77" w:type="dxa"/>
          </w:tcPr>
          <w:p w:rsidR="000B152F" w:rsidRDefault="001946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75" w:type="dxa"/>
          </w:tcPr>
          <w:p w:rsidR="000B152F" w:rsidRDefault="001946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58" w:type="dxa"/>
            <w:vMerge/>
          </w:tcPr>
          <w:p w:rsidR="000B152F" w:rsidRDefault="000B15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B152F" w:rsidTr="005512E7">
        <w:trPr>
          <w:trHeight w:val="435"/>
        </w:trPr>
        <w:tc>
          <w:tcPr>
            <w:tcW w:w="1812" w:type="dxa"/>
            <w:vMerge w:val="restart"/>
          </w:tcPr>
          <w:p w:rsidR="000B152F" w:rsidRDefault="000B1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2018-2019</w:t>
            </w:r>
          </w:p>
        </w:tc>
        <w:tc>
          <w:tcPr>
            <w:tcW w:w="1907" w:type="dxa"/>
            <w:vMerge w:val="restart"/>
          </w:tcPr>
          <w:p w:rsidR="000B152F" w:rsidRDefault="000B152F" w:rsidP="005112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95" w:type="dxa"/>
          </w:tcPr>
          <w:p w:rsidR="000B152F" w:rsidRDefault="000B15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</w:p>
        </w:tc>
        <w:tc>
          <w:tcPr>
            <w:tcW w:w="677" w:type="dxa"/>
          </w:tcPr>
          <w:p w:rsidR="000B152F" w:rsidRDefault="000B1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675" w:type="dxa"/>
          </w:tcPr>
          <w:p w:rsidR="000B152F" w:rsidRDefault="000B1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695" w:type="dxa"/>
          </w:tcPr>
          <w:p w:rsidR="000B152F" w:rsidRDefault="000B152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</w:p>
        </w:tc>
        <w:tc>
          <w:tcPr>
            <w:tcW w:w="677" w:type="dxa"/>
          </w:tcPr>
          <w:p w:rsidR="000B152F" w:rsidRDefault="000B1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675" w:type="dxa"/>
          </w:tcPr>
          <w:p w:rsidR="000B152F" w:rsidRDefault="000B1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  <w:p w:rsidR="000B152F" w:rsidRDefault="000B15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8" w:type="dxa"/>
            <w:vMerge w:val="restart"/>
          </w:tcPr>
          <w:p w:rsidR="005512E7" w:rsidRDefault="005512E7" w:rsidP="005512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Уменьшение с низ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B152F" w:rsidRDefault="005512E7" w:rsidP="005512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1, увеличение со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ср.ур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на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B152F" w:rsidTr="005512E7">
        <w:trPr>
          <w:trHeight w:val="540"/>
        </w:trPr>
        <w:tc>
          <w:tcPr>
            <w:tcW w:w="1812" w:type="dxa"/>
            <w:vMerge/>
          </w:tcPr>
          <w:p w:rsidR="000B152F" w:rsidRDefault="000B15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7" w:type="dxa"/>
            <w:vMerge/>
          </w:tcPr>
          <w:p w:rsidR="000B152F" w:rsidRDefault="000B152F" w:rsidP="005112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5" w:type="dxa"/>
          </w:tcPr>
          <w:p w:rsidR="000B152F" w:rsidRDefault="00194680" w:rsidP="000B1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77" w:type="dxa"/>
          </w:tcPr>
          <w:p w:rsidR="000B152F" w:rsidRDefault="00194680" w:rsidP="000B1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75" w:type="dxa"/>
          </w:tcPr>
          <w:p w:rsidR="000B152F" w:rsidRDefault="00194680" w:rsidP="000B1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95" w:type="dxa"/>
          </w:tcPr>
          <w:p w:rsidR="000B152F" w:rsidRDefault="00194680" w:rsidP="000B1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77" w:type="dxa"/>
          </w:tcPr>
          <w:p w:rsidR="000B152F" w:rsidRDefault="00194680" w:rsidP="000B1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75" w:type="dxa"/>
          </w:tcPr>
          <w:p w:rsidR="000B152F" w:rsidRDefault="00194680" w:rsidP="000B15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58" w:type="dxa"/>
            <w:vMerge/>
          </w:tcPr>
          <w:p w:rsidR="000B152F" w:rsidRDefault="000B15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12E7" w:rsidTr="005512E7">
        <w:trPr>
          <w:trHeight w:val="1252"/>
        </w:trPr>
        <w:tc>
          <w:tcPr>
            <w:tcW w:w="1812" w:type="dxa"/>
            <w:vMerge w:val="restart"/>
          </w:tcPr>
          <w:p w:rsidR="005512E7" w:rsidRDefault="005512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2019-2020</w:t>
            </w:r>
          </w:p>
        </w:tc>
        <w:tc>
          <w:tcPr>
            <w:tcW w:w="1907" w:type="dxa"/>
            <w:vMerge w:val="restart"/>
          </w:tcPr>
          <w:p w:rsidR="005512E7" w:rsidRDefault="005512E7" w:rsidP="005112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95" w:type="dxa"/>
          </w:tcPr>
          <w:p w:rsidR="005512E7" w:rsidRDefault="005512E7" w:rsidP="00A269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</w:p>
        </w:tc>
        <w:tc>
          <w:tcPr>
            <w:tcW w:w="677" w:type="dxa"/>
          </w:tcPr>
          <w:p w:rsidR="005512E7" w:rsidRDefault="005512E7" w:rsidP="00A26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675" w:type="dxa"/>
          </w:tcPr>
          <w:p w:rsidR="005512E7" w:rsidRDefault="005512E7" w:rsidP="00A26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695" w:type="dxa"/>
          </w:tcPr>
          <w:p w:rsidR="005512E7" w:rsidRDefault="005512E7" w:rsidP="00A2694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</w:p>
        </w:tc>
        <w:tc>
          <w:tcPr>
            <w:tcW w:w="677" w:type="dxa"/>
          </w:tcPr>
          <w:p w:rsidR="005512E7" w:rsidRDefault="005512E7" w:rsidP="00A26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675" w:type="dxa"/>
          </w:tcPr>
          <w:p w:rsidR="005512E7" w:rsidRDefault="005512E7" w:rsidP="00A269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  <w:p w:rsidR="005512E7" w:rsidRDefault="005512E7" w:rsidP="00A2694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8" w:type="dxa"/>
            <w:vMerge w:val="restart"/>
          </w:tcPr>
          <w:p w:rsidR="005512E7" w:rsidRDefault="005512E7" w:rsidP="005512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Уменьшение с низ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512E7" w:rsidRDefault="005512E7" w:rsidP="005512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1, увеличение со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ср.ур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на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</w:p>
          <w:p w:rsidR="005512E7" w:rsidRDefault="005512E7" w:rsidP="005512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увеличение 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на 2</w:t>
            </w:r>
          </w:p>
          <w:p w:rsidR="005512E7" w:rsidRDefault="005512E7" w:rsidP="005512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12E7" w:rsidTr="005512E7">
        <w:tc>
          <w:tcPr>
            <w:tcW w:w="1812" w:type="dxa"/>
            <w:vMerge/>
          </w:tcPr>
          <w:p w:rsidR="005512E7" w:rsidRDefault="005512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7" w:type="dxa"/>
            <w:vMerge/>
          </w:tcPr>
          <w:p w:rsidR="005512E7" w:rsidRDefault="005512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5" w:type="dxa"/>
          </w:tcPr>
          <w:p w:rsidR="005512E7" w:rsidRDefault="005512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77" w:type="dxa"/>
          </w:tcPr>
          <w:p w:rsidR="005512E7" w:rsidRDefault="005512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75" w:type="dxa"/>
          </w:tcPr>
          <w:p w:rsidR="005512E7" w:rsidRDefault="005512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95" w:type="dxa"/>
          </w:tcPr>
          <w:p w:rsidR="005512E7" w:rsidRDefault="005512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77" w:type="dxa"/>
          </w:tcPr>
          <w:p w:rsidR="005512E7" w:rsidRDefault="005512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75" w:type="dxa"/>
          </w:tcPr>
          <w:p w:rsidR="005512E7" w:rsidRDefault="005512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5512E7" w:rsidRDefault="005512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8" w:type="dxa"/>
            <w:vMerge/>
          </w:tcPr>
          <w:p w:rsidR="005512E7" w:rsidRDefault="005512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112FA" w:rsidRDefault="005512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512E7" w:rsidRPr="008E299B" w:rsidRDefault="005512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данных таблицы видно, что </w:t>
      </w:r>
      <w:r w:rsidR="0064331C">
        <w:rPr>
          <w:rFonts w:ascii="Times New Roman" w:hAnsi="Times New Roman" w:cs="Times New Roman"/>
          <w:sz w:val="28"/>
        </w:rPr>
        <w:t>наблюдается положительная динамика учебной мотивации на логопедических занятиях.</w:t>
      </w:r>
    </w:p>
    <w:sectPr w:rsidR="005512E7" w:rsidRPr="008E299B" w:rsidSect="0094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CAB"/>
    <w:multiLevelType w:val="hybridMultilevel"/>
    <w:tmpl w:val="B73879A6"/>
    <w:lvl w:ilvl="0" w:tplc="947AA07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BF3"/>
    <w:rsid w:val="000B152F"/>
    <w:rsid w:val="00194680"/>
    <w:rsid w:val="001C0335"/>
    <w:rsid w:val="00454AA7"/>
    <w:rsid w:val="00494C50"/>
    <w:rsid w:val="005112FA"/>
    <w:rsid w:val="005512E7"/>
    <w:rsid w:val="005B1B59"/>
    <w:rsid w:val="0064331C"/>
    <w:rsid w:val="006A2EC2"/>
    <w:rsid w:val="008A6170"/>
    <w:rsid w:val="008E299B"/>
    <w:rsid w:val="009407A8"/>
    <w:rsid w:val="00973311"/>
    <w:rsid w:val="00A97BF3"/>
    <w:rsid w:val="00C938DD"/>
    <w:rsid w:val="00D31FC0"/>
    <w:rsid w:val="00D730FD"/>
    <w:rsid w:val="00E3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A8"/>
  </w:style>
  <w:style w:type="paragraph" w:styleId="1">
    <w:name w:val="heading 1"/>
    <w:basedOn w:val="a"/>
    <w:link w:val="10"/>
    <w:uiPriority w:val="9"/>
    <w:qFormat/>
    <w:rsid w:val="00A97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7BF3"/>
    <w:rPr>
      <w:color w:val="0000FF"/>
      <w:u w:val="single"/>
    </w:rPr>
  </w:style>
  <w:style w:type="character" w:customStyle="1" w:styleId="currentmob">
    <w:name w:val="currentmob"/>
    <w:basedOn w:val="a0"/>
    <w:rsid w:val="00A97BF3"/>
  </w:style>
  <w:style w:type="paragraph" w:styleId="a4">
    <w:name w:val="Normal (Web)"/>
    <w:basedOn w:val="a"/>
    <w:uiPriority w:val="99"/>
    <w:semiHidden/>
    <w:unhideWhenUsed/>
    <w:rsid w:val="00A9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7BF3"/>
    <w:rPr>
      <w:b/>
      <w:bCs/>
    </w:rPr>
  </w:style>
  <w:style w:type="paragraph" w:customStyle="1" w:styleId="c2">
    <w:name w:val="c2"/>
    <w:basedOn w:val="a"/>
    <w:rsid w:val="00A9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7BF3"/>
  </w:style>
  <w:style w:type="paragraph" w:customStyle="1" w:styleId="c4">
    <w:name w:val="c4"/>
    <w:basedOn w:val="a"/>
    <w:rsid w:val="00A9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1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2020-11-07T19:06:00Z</dcterms:created>
  <dcterms:modified xsi:type="dcterms:W3CDTF">2020-11-07T21:02:00Z</dcterms:modified>
</cp:coreProperties>
</file>