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D7" w:rsidRDefault="00CA6C61" w:rsidP="001621D7">
      <w:pPr>
        <w:ind w:firstLine="709"/>
        <w:contextualSpacing/>
        <w:jc w:val="center"/>
        <w:rPr>
          <w:rFonts w:ascii="Times New Roman" w:hAnsi="Times New Roman" w:cs="Times New Roman"/>
          <w:b/>
          <w:sz w:val="28"/>
          <w:szCs w:val="28"/>
        </w:rPr>
      </w:pPr>
      <w:r w:rsidRPr="001621D7">
        <w:rPr>
          <w:rFonts w:ascii="Times New Roman" w:hAnsi="Times New Roman" w:cs="Times New Roman"/>
          <w:b/>
          <w:sz w:val="28"/>
          <w:szCs w:val="28"/>
        </w:rPr>
        <w:t>Программа</w:t>
      </w:r>
      <w:r w:rsidR="001621D7" w:rsidRPr="001621D7">
        <w:rPr>
          <w:rFonts w:ascii="Times New Roman" w:hAnsi="Times New Roman" w:cs="Times New Roman"/>
          <w:b/>
          <w:sz w:val="28"/>
          <w:szCs w:val="28"/>
        </w:rPr>
        <w:t xml:space="preserve">  </w:t>
      </w:r>
      <w:r w:rsidRPr="001621D7">
        <w:rPr>
          <w:rFonts w:ascii="Times New Roman" w:hAnsi="Times New Roman" w:cs="Times New Roman"/>
          <w:b/>
          <w:sz w:val="28"/>
          <w:szCs w:val="28"/>
        </w:rPr>
        <w:t>профессионального самообразования</w:t>
      </w:r>
    </w:p>
    <w:p w:rsidR="00374991" w:rsidRPr="001621D7" w:rsidRDefault="00374991" w:rsidP="001621D7">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БУРОВОЙ ОЛЬГИ ВЛАДИМИРОВНЫ</w:t>
      </w:r>
    </w:p>
    <w:p w:rsidR="00CA6C61" w:rsidRPr="001621D7" w:rsidRDefault="00CA6C61" w:rsidP="001621D7">
      <w:pPr>
        <w:ind w:firstLine="709"/>
        <w:contextualSpacing/>
        <w:jc w:val="center"/>
        <w:rPr>
          <w:rFonts w:ascii="Times New Roman" w:hAnsi="Times New Roman" w:cs="Times New Roman"/>
          <w:b/>
          <w:sz w:val="28"/>
          <w:szCs w:val="28"/>
        </w:rPr>
      </w:pPr>
      <w:r w:rsidRPr="001621D7">
        <w:rPr>
          <w:rFonts w:ascii="Times New Roman" w:hAnsi="Times New Roman" w:cs="Times New Roman"/>
          <w:b/>
          <w:sz w:val="28"/>
          <w:szCs w:val="28"/>
        </w:rPr>
        <w:t>учителя технологии МБОУ «Основная общеобразовательная школа №2»</w:t>
      </w:r>
    </w:p>
    <w:p w:rsidR="00CA6C61" w:rsidRPr="001621D7" w:rsidRDefault="00CA6C61" w:rsidP="001621D7">
      <w:pPr>
        <w:ind w:firstLine="709"/>
        <w:contextualSpacing/>
        <w:jc w:val="center"/>
        <w:rPr>
          <w:rFonts w:ascii="Times New Roman" w:hAnsi="Times New Roman" w:cs="Times New Roman"/>
          <w:b/>
          <w:sz w:val="28"/>
          <w:szCs w:val="28"/>
        </w:rPr>
      </w:pPr>
      <w:r w:rsidRPr="001621D7">
        <w:rPr>
          <w:rFonts w:ascii="Times New Roman" w:hAnsi="Times New Roman" w:cs="Times New Roman"/>
          <w:b/>
          <w:sz w:val="28"/>
          <w:szCs w:val="28"/>
        </w:rPr>
        <w:t>на 2013 – 2016 гг</w:t>
      </w:r>
      <w:r w:rsidR="00374991">
        <w:rPr>
          <w:rFonts w:ascii="Times New Roman" w:hAnsi="Times New Roman" w:cs="Times New Roman"/>
          <w:b/>
          <w:sz w:val="28"/>
          <w:szCs w:val="28"/>
        </w:rPr>
        <w:t>.</w:t>
      </w:r>
    </w:p>
    <w:p w:rsidR="00CA6C61" w:rsidRPr="001621D7" w:rsidRDefault="00CA6C61" w:rsidP="001621D7">
      <w:pPr>
        <w:ind w:firstLine="709"/>
        <w:contextualSpacing/>
        <w:rPr>
          <w:rFonts w:ascii="Times New Roman" w:hAnsi="Times New Roman" w:cs="Times New Roman"/>
          <w:sz w:val="28"/>
          <w:szCs w:val="28"/>
        </w:rPr>
      </w:pPr>
      <w:r w:rsidRPr="001621D7">
        <w:rPr>
          <w:rFonts w:ascii="Times New Roman" w:hAnsi="Times New Roman" w:cs="Times New Roman"/>
          <w:sz w:val="28"/>
          <w:szCs w:val="28"/>
        </w:rPr>
        <w:t> </w:t>
      </w:r>
      <w:r w:rsidRPr="001621D7">
        <w:rPr>
          <w:rFonts w:ascii="Times New Roman" w:hAnsi="Times New Roman" w:cs="Times New Roman"/>
          <w:b/>
          <w:sz w:val="28"/>
          <w:szCs w:val="28"/>
        </w:rPr>
        <w:t>Тема самообразования:</w:t>
      </w:r>
      <w:r w:rsidRPr="001621D7">
        <w:rPr>
          <w:rFonts w:ascii="Times New Roman" w:hAnsi="Times New Roman" w:cs="Times New Roman"/>
          <w:sz w:val="28"/>
          <w:szCs w:val="28"/>
        </w:rPr>
        <w:t> </w:t>
      </w:r>
      <w:r w:rsidR="001621D7">
        <w:rPr>
          <w:rFonts w:ascii="Times New Roman" w:hAnsi="Times New Roman" w:cs="Times New Roman"/>
          <w:sz w:val="28"/>
          <w:szCs w:val="28"/>
        </w:rPr>
        <w:t>«</w:t>
      </w:r>
      <w:r w:rsidR="001621D7" w:rsidRPr="001621D7">
        <w:rPr>
          <w:rFonts w:ascii="Times New Roman" w:hAnsi="Times New Roman" w:cs="Times New Roman"/>
          <w:sz w:val="28"/>
          <w:szCs w:val="28"/>
        </w:rPr>
        <w:t xml:space="preserve"> </w:t>
      </w:r>
      <w:r w:rsidRPr="001621D7">
        <w:rPr>
          <w:rFonts w:ascii="Times New Roman" w:hAnsi="Times New Roman" w:cs="Times New Roman"/>
          <w:sz w:val="28"/>
          <w:szCs w:val="28"/>
        </w:rPr>
        <w:t xml:space="preserve">Применение новых образовательных технологий в преподавании </w:t>
      </w:r>
      <w:r w:rsidR="001621D7">
        <w:rPr>
          <w:rFonts w:ascii="Times New Roman" w:hAnsi="Times New Roman" w:cs="Times New Roman"/>
          <w:sz w:val="28"/>
          <w:szCs w:val="28"/>
        </w:rPr>
        <w:t>технологии и внеурочной деятельности»</w:t>
      </w:r>
    </w:p>
    <w:p w:rsidR="00CA6C61" w:rsidRPr="001621D7" w:rsidRDefault="00CA6C61" w:rsidP="001621D7">
      <w:pPr>
        <w:ind w:firstLine="709"/>
        <w:contextualSpacing/>
        <w:rPr>
          <w:rFonts w:ascii="Times New Roman" w:hAnsi="Times New Roman" w:cs="Times New Roman"/>
          <w:sz w:val="28"/>
          <w:szCs w:val="28"/>
        </w:rPr>
      </w:pPr>
      <w:r w:rsidRPr="001621D7">
        <w:rPr>
          <w:rFonts w:ascii="Times New Roman" w:hAnsi="Times New Roman" w:cs="Times New Roman"/>
          <w:sz w:val="28"/>
          <w:szCs w:val="28"/>
        </w:rPr>
        <w:t> </w:t>
      </w:r>
      <w:r w:rsidRPr="001621D7">
        <w:rPr>
          <w:rFonts w:ascii="Times New Roman" w:hAnsi="Times New Roman" w:cs="Times New Roman"/>
          <w:b/>
          <w:sz w:val="28"/>
          <w:szCs w:val="28"/>
        </w:rPr>
        <w:t>Сроки реализации:</w:t>
      </w:r>
      <w:r w:rsidR="00374991">
        <w:rPr>
          <w:rFonts w:ascii="Times New Roman" w:hAnsi="Times New Roman" w:cs="Times New Roman"/>
          <w:sz w:val="28"/>
          <w:szCs w:val="28"/>
        </w:rPr>
        <w:t xml:space="preserve"> 2013-2016 г</w:t>
      </w:r>
      <w:r w:rsidRPr="001621D7">
        <w:rPr>
          <w:rFonts w:ascii="Times New Roman" w:hAnsi="Times New Roman" w:cs="Times New Roman"/>
          <w:sz w:val="28"/>
          <w:szCs w:val="28"/>
        </w:rPr>
        <w:t>г.</w:t>
      </w:r>
    </w:p>
    <w:p w:rsidR="00CA6C61" w:rsidRPr="001621D7" w:rsidRDefault="00CA6C61" w:rsidP="001621D7">
      <w:pPr>
        <w:ind w:firstLine="709"/>
        <w:contextualSpacing/>
        <w:rPr>
          <w:rFonts w:ascii="Times New Roman" w:hAnsi="Times New Roman" w:cs="Times New Roman"/>
          <w:b/>
          <w:sz w:val="28"/>
          <w:szCs w:val="28"/>
        </w:rPr>
      </w:pPr>
      <w:r w:rsidRPr="001621D7">
        <w:rPr>
          <w:rFonts w:ascii="Times New Roman" w:hAnsi="Times New Roman" w:cs="Times New Roman"/>
          <w:sz w:val="28"/>
          <w:szCs w:val="28"/>
        </w:rPr>
        <w:t> </w:t>
      </w:r>
      <w:r w:rsidRPr="001621D7">
        <w:rPr>
          <w:rFonts w:ascii="Times New Roman" w:hAnsi="Times New Roman" w:cs="Times New Roman"/>
          <w:b/>
          <w:sz w:val="28"/>
          <w:szCs w:val="28"/>
        </w:rPr>
        <w:t>Актуальность темы.</w:t>
      </w:r>
    </w:p>
    <w:p w:rsidR="00CA6C61" w:rsidRPr="001621D7" w:rsidRDefault="00CA6C61" w:rsidP="001621D7">
      <w:pPr>
        <w:ind w:firstLine="709"/>
        <w:contextualSpacing/>
        <w:rPr>
          <w:rFonts w:ascii="Times New Roman" w:hAnsi="Times New Roman" w:cs="Times New Roman"/>
          <w:sz w:val="28"/>
          <w:szCs w:val="28"/>
        </w:rPr>
      </w:pPr>
      <w:r w:rsidRPr="001621D7">
        <w:rPr>
          <w:rFonts w:ascii="Times New Roman" w:hAnsi="Times New Roman" w:cs="Times New Roman"/>
          <w:sz w:val="28"/>
          <w:szCs w:val="28"/>
        </w:rPr>
        <w:t>Приоритетным направлением школа считает создание условий для саморазвития личности школьника. Это напрямую зависит от уровня подготовки педагогов. Думаю, что этот уровень должен постоянно расти, т.к. эффективность различных курсов повышения квалификации невелика без процесса самообразования учителя.</w:t>
      </w:r>
    </w:p>
    <w:p w:rsidR="00CA6C61" w:rsidRPr="001621D7" w:rsidRDefault="00CA6C61" w:rsidP="001621D7">
      <w:pPr>
        <w:ind w:firstLine="709"/>
        <w:contextualSpacing/>
        <w:rPr>
          <w:rFonts w:ascii="Times New Roman" w:hAnsi="Times New Roman" w:cs="Times New Roman"/>
          <w:sz w:val="28"/>
          <w:szCs w:val="28"/>
        </w:rPr>
      </w:pPr>
      <w:r w:rsidRPr="001621D7">
        <w:rPr>
          <w:rFonts w:ascii="Times New Roman" w:hAnsi="Times New Roman" w:cs="Times New Roman"/>
          <w:sz w:val="28"/>
          <w:szCs w:val="28"/>
        </w:rPr>
        <w:t>Для школы нужен учитель, способный овладеть новыми образовательными технологиями в обучении и воспитании. 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других, нужно знать больше, чем все остальные.</w:t>
      </w:r>
    </w:p>
    <w:p w:rsidR="00CA6C61" w:rsidRPr="001621D7" w:rsidRDefault="00CA6C61" w:rsidP="001621D7">
      <w:pPr>
        <w:ind w:firstLine="709"/>
        <w:contextualSpacing/>
        <w:rPr>
          <w:rFonts w:ascii="Times New Roman" w:hAnsi="Times New Roman" w:cs="Times New Roman"/>
          <w:sz w:val="28"/>
          <w:szCs w:val="28"/>
        </w:rPr>
      </w:pPr>
      <w:r w:rsidRPr="001621D7">
        <w:rPr>
          <w:rFonts w:ascii="Times New Roman" w:hAnsi="Times New Roman" w:cs="Times New Roman"/>
          <w:sz w:val="28"/>
          <w:szCs w:val="28"/>
        </w:rPr>
        <w:t> </w:t>
      </w:r>
      <w:r w:rsidRPr="001621D7">
        <w:rPr>
          <w:rFonts w:ascii="Times New Roman" w:hAnsi="Times New Roman" w:cs="Times New Roman"/>
          <w:b/>
          <w:sz w:val="28"/>
          <w:szCs w:val="28"/>
        </w:rPr>
        <w:t>Цель:</w:t>
      </w:r>
      <w:r w:rsidRPr="001621D7">
        <w:rPr>
          <w:rFonts w:ascii="Times New Roman" w:hAnsi="Times New Roman" w:cs="Times New Roman"/>
          <w:sz w:val="28"/>
          <w:szCs w:val="28"/>
        </w:rPr>
        <w:t> повысить свой теоретический, научно-методический уровень, профессиональное мастерство и компетентность как учителя технологии.</w:t>
      </w:r>
    </w:p>
    <w:p w:rsidR="00CA6C61" w:rsidRPr="001621D7" w:rsidRDefault="00CA6C61" w:rsidP="001621D7">
      <w:pPr>
        <w:ind w:firstLine="709"/>
        <w:contextualSpacing/>
        <w:rPr>
          <w:rFonts w:ascii="Times New Roman" w:hAnsi="Times New Roman" w:cs="Times New Roman"/>
          <w:b/>
          <w:sz w:val="28"/>
          <w:szCs w:val="28"/>
        </w:rPr>
      </w:pPr>
      <w:r w:rsidRPr="001621D7">
        <w:rPr>
          <w:rFonts w:ascii="Times New Roman" w:hAnsi="Times New Roman" w:cs="Times New Roman"/>
          <w:sz w:val="28"/>
          <w:szCs w:val="28"/>
        </w:rPr>
        <w:t> </w:t>
      </w:r>
      <w:r w:rsidRPr="001621D7">
        <w:rPr>
          <w:rFonts w:ascii="Times New Roman" w:hAnsi="Times New Roman" w:cs="Times New Roman"/>
          <w:b/>
          <w:sz w:val="28"/>
          <w:szCs w:val="28"/>
        </w:rPr>
        <w:t>Задачи:</w:t>
      </w:r>
    </w:p>
    <w:p w:rsidR="00CA6C61" w:rsidRPr="001621D7" w:rsidRDefault="00CA6C61" w:rsidP="001621D7">
      <w:pPr>
        <w:pStyle w:val="a5"/>
        <w:numPr>
          <w:ilvl w:val="0"/>
          <w:numId w:val="4"/>
        </w:numPr>
        <w:rPr>
          <w:rFonts w:ascii="Times New Roman" w:hAnsi="Times New Roman" w:cs="Times New Roman"/>
          <w:sz w:val="28"/>
          <w:szCs w:val="28"/>
        </w:rPr>
      </w:pPr>
      <w:r w:rsidRPr="001621D7">
        <w:rPr>
          <w:rFonts w:ascii="Times New Roman" w:hAnsi="Times New Roman" w:cs="Times New Roman"/>
          <w:sz w:val="28"/>
          <w:szCs w:val="28"/>
        </w:rPr>
        <w:t>изучить учебно-методическую литературу по теме самообразования;</w:t>
      </w:r>
    </w:p>
    <w:p w:rsidR="00CA6C61" w:rsidRPr="001621D7" w:rsidRDefault="00CA6C61" w:rsidP="001621D7">
      <w:pPr>
        <w:pStyle w:val="a5"/>
        <w:numPr>
          <w:ilvl w:val="0"/>
          <w:numId w:val="4"/>
        </w:numPr>
        <w:rPr>
          <w:rFonts w:ascii="Times New Roman" w:hAnsi="Times New Roman" w:cs="Times New Roman"/>
          <w:sz w:val="28"/>
          <w:szCs w:val="28"/>
        </w:rPr>
      </w:pPr>
      <w:r w:rsidRPr="001621D7">
        <w:rPr>
          <w:rFonts w:ascii="Times New Roman" w:hAnsi="Times New Roman" w:cs="Times New Roman"/>
          <w:sz w:val="28"/>
          <w:szCs w:val="28"/>
        </w:rPr>
        <w:t>изучить опыт педагогов школы, района, региона, федерации;</w:t>
      </w:r>
    </w:p>
    <w:p w:rsidR="00CA6C61" w:rsidRPr="001621D7" w:rsidRDefault="00CA6C61" w:rsidP="001621D7">
      <w:pPr>
        <w:pStyle w:val="a5"/>
        <w:numPr>
          <w:ilvl w:val="0"/>
          <w:numId w:val="4"/>
        </w:numPr>
        <w:rPr>
          <w:rFonts w:ascii="Times New Roman" w:hAnsi="Times New Roman" w:cs="Times New Roman"/>
          <w:sz w:val="28"/>
          <w:szCs w:val="28"/>
        </w:rPr>
      </w:pPr>
      <w:r w:rsidRPr="001621D7">
        <w:rPr>
          <w:rFonts w:ascii="Times New Roman" w:hAnsi="Times New Roman" w:cs="Times New Roman"/>
          <w:sz w:val="28"/>
          <w:szCs w:val="28"/>
        </w:rPr>
        <w:t>овладеть новыми информационными технологиями путем внедрения их в учебно-воспитательный процесс;</w:t>
      </w:r>
    </w:p>
    <w:p w:rsidR="00CA6C61" w:rsidRPr="001621D7" w:rsidRDefault="00CA6C61" w:rsidP="001621D7">
      <w:pPr>
        <w:pStyle w:val="a5"/>
        <w:numPr>
          <w:ilvl w:val="0"/>
          <w:numId w:val="4"/>
        </w:numPr>
        <w:rPr>
          <w:rFonts w:ascii="Times New Roman" w:hAnsi="Times New Roman" w:cs="Times New Roman"/>
          <w:sz w:val="28"/>
          <w:szCs w:val="28"/>
        </w:rPr>
      </w:pPr>
      <w:r w:rsidRPr="001621D7">
        <w:rPr>
          <w:rFonts w:ascii="Times New Roman" w:hAnsi="Times New Roman" w:cs="Times New Roman"/>
          <w:sz w:val="28"/>
          <w:szCs w:val="28"/>
        </w:rPr>
        <w:t>вести мониторинг саморазвития школьников;</w:t>
      </w:r>
    </w:p>
    <w:p w:rsidR="00CA6C61" w:rsidRPr="001621D7" w:rsidRDefault="00CA6C61" w:rsidP="001621D7">
      <w:pPr>
        <w:pStyle w:val="a5"/>
        <w:numPr>
          <w:ilvl w:val="0"/>
          <w:numId w:val="4"/>
        </w:numPr>
        <w:rPr>
          <w:rFonts w:ascii="Times New Roman" w:hAnsi="Times New Roman" w:cs="Times New Roman"/>
          <w:sz w:val="28"/>
          <w:szCs w:val="28"/>
        </w:rPr>
      </w:pPr>
      <w:r w:rsidRPr="001621D7">
        <w:rPr>
          <w:rFonts w:ascii="Times New Roman" w:hAnsi="Times New Roman" w:cs="Times New Roman"/>
          <w:sz w:val="28"/>
          <w:szCs w:val="28"/>
        </w:rPr>
        <w:t>обобщить опыт педагогической работы по теме самообразования.</w:t>
      </w:r>
    </w:p>
    <w:p w:rsidR="00CA6C61" w:rsidRPr="00CA6C61" w:rsidRDefault="00CA6C61" w:rsidP="00CA6C61">
      <w:pPr>
        <w:shd w:val="clear" w:color="auto" w:fill="FFFFFF"/>
        <w:spacing w:before="28" w:after="28" w:line="240" w:lineRule="auto"/>
        <w:ind w:left="75" w:right="75" w:firstLine="0"/>
        <w:rPr>
          <w:rFonts w:ascii="Arial" w:eastAsia="Times New Roman" w:hAnsi="Arial" w:cs="Arial"/>
          <w:color w:val="226644"/>
          <w:sz w:val="20"/>
          <w:szCs w:val="20"/>
          <w:lang w:eastAsia="ru-RU"/>
        </w:rPr>
      </w:pPr>
      <w:r w:rsidRPr="00CA6C61">
        <w:rPr>
          <w:rFonts w:ascii="Arial" w:eastAsia="Times New Roman" w:hAnsi="Arial" w:cs="Arial"/>
          <w:color w:val="000000"/>
          <w:sz w:val="20"/>
          <w:szCs w:val="20"/>
          <w:lang w:eastAsia="ru-RU"/>
        </w:rPr>
        <w:t>  </w:t>
      </w:r>
    </w:p>
    <w:tbl>
      <w:tblPr>
        <w:tblW w:w="0" w:type="auto"/>
        <w:tblCellSpacing w:w="15" w:type="dxa"/>
        <w:tblLayout w:type="fixed"/>
        <w:tblCellMar>
          <w:top w:w="15" w:type="dxa"/>
          <w:left w:w="15" w:type="dxa"/>
          <w:bottom w:w="15" w:type="dxa"/>
          <w:right w:w="15" w:type="dxa"/>
        </w:tblCellMar>
        <w:tblLook w:val="04A0"/>
      </w:tblPr>
      <w:tblGrid>
        <w:gridCol w:w="862"/>
        <w:gridCol w:w="8080"/>
        <w:gridCol w:w="1795"/>
      </w:tblGrid>
      <w:tr w:rsidR="00CA6C61"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C61" w:rsidP="00CA6874">
            <w:pPr>
              <w:spacing w:before="28" w:after="28" w:line="240" w:lineRule="auto"/>
              <w:ind w:left="75" w:right="75" w:firstLine="0"/>
              <w:jc w:val="center"/>
              <w:rPr>
                <w:rFonts w:ascii="Times New Roman" w:eastAsia="Times New Roman" w:hAnsi="Times New Roman" w:cs="Times New Roman"/>
                <w:lang w:eastAsia="ru-RU"/>
              </w:rPr>
            </w:pPr>
            <w:r w:rsidRPr="00CA6C61">
              <w:rPr>
                <w:rFonts w:ascii="Times New Roman" w:eastAsia="Times New Roman" w:hAnsi="Times New Roman" w:cs="Times New Roman"/>
                <w:color w:val="000000"/>
                <w:lang w:eastAsia="ru-RU"/>
              </w:rPr>
              <w:t>№</w:t>
            </w:r>
            <w:r w:rsidRPr="00CA6874">
              <w:rPr>
                <w:rFonts w:ascii="Times New Roman" w:eastAsia="Times New Roman" w:hAnsi="Times New Roman" w:cs="Times New Roman"/>
                <w:color w:val="000000"/>
                <w:lang w:eastAsia="ru-RU"/>
              </w:rPr>
              <w:t> </w:t>
            </w:r>
            <w:r w:rsidRPr="00CA6C61">
              <w:rPr>
                <w:rFonts w:ascii="Times New Roman" w:eastAsia="Times New Roman" w:hAnsi="Times New Roman" w:cs="Times New Roman"/>
                <w:b/>
                <w:bCs/>
                <w:color w:val="000000"/>
                <w:lang w:eastAsia="ru-RU"/>
              </w:rPr>
              <w:br/>
              <w:t>№</w:t>
            </w:r>
          </w:p>
          <w:p w:rsidR="00CA6C61" w:rsidRPr="00CA6C61" w:rsidRDefault="00CA6C61" w:rsidP="00CA6874">
            <w:pPr>
              <w:spacing w:before="28" w:line="240" w:lineRule="auto"/>
              <w:ind w:left="75" w:right="75" w:firstLine="0"/>
              <w:jc w:val="center"/>
              <w:rPr>
                <w:rFonts w:ascii="Times New Roman" w:eastAsia="Times New Roman" w:hAnsi="Times New Roman" w:cs="Times New Roman"/>
                <w:lang w:eastAsia="ru-RU"/>
              </w:rPr>
            </w:pPr>
            <w:proofErr w:type="spellStart"/>
            <w:proofErr w:type="gramStart"/>
            <w:r w:rsidRPr="00CA6C61">
              <w:rPr>
                <w:rFonts w:ascii="Times New Roman" w:eastAsia="Times New Roman" w:hAnsi="Times New Roman" w:cs="Times New Roman"/>
                <w:b/>
                <w:bCs/>
                <w:color w:val="000000"/>
                <w:lang w:eastAsia="ru-RU"/>
              </w:rPr>
              <w:t>п</w:t>
            </w:r>
            <w:proofErr w:type="spellEnd"/>
            <w:proofErr w:type="gramEnd"/>
            <w:r w:rsidRPr="00CA6C61">
              <w:rPr>
                <w:rFonts w:ascii="Times New Roman" w:eastAsia="Times New Roman" w:hAnsi="Times New Roman" w:cs="Times New Roman"/>
                <w:b/>
                <w:bCs/>
                <w:color w:val="000000"/>
                <w:lang w:eastAsia="ru-RU"/>
              </w:rPr>
              <w:t>/</w:t>
            </w:r>
            <w:proofErr w:type="spellStart"/>
            <w:r w:rsidRPr="00CA6C61">
              <w:rPr>
                <w:rFonts w:ascii="Times New Roman" w:eastAsia="Times New Roman" w:hAnsi="Times New Roman" w:cs="Times New Roman"/>
                <w:b/>
                <w:bCs/>
                <w:color w:val="000000"/>
                <w:lang w:eastAsia="ru-RU"/>
              </w:rPr>
              <w:t>п</w:t>
            </w:r>
            <w:proofErr w:type="spellEnd"/>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C61" w:rsidP="00CA6874">
            <w:pPr>
              <w:spacing w:before="28" w:after="28" w:line="240" w:lineRule="auto"/>
              <w:ind w:left="75" w:right="75" w:firstLine="0"/>
              <w:jc w:val="center"/>
              <w:rPr>
                <w:rFonts w:ascii="Times New Roman" w:eastAsia="Times New Roman" w:hAnsi="Times New Roman" w:cs="Times New Roman"/>
                <w:lang w:eastAsia="ru-RU"/>
              </w:rPr>
            </w:pPr>
          </w:p>
          <w:p w:rsidR="00CA6C61" w:rsidRPr="00CA6C61" w:rsidRDefault="00CA6C61" w:rsidP="00CA6874">
            <w:pPr>
              <w:spacing w:before="28" w:line="240" w:lineRule="auto"/>
              <w:ind w:left="75" w:right="75" w:firstLine="0"/>
              <w:jc w:val="center"/>
              <w:rPr>
                <w:rFonts w:ascii="Times New Roman" w:eastAsia="Times New Roman" w:hAnsi="Times New Roman" w:cs="Times New Roman"/>
                <w:sz w:val="28"/>
                <w:szCs w:val="28"/>
                <w:lang w:eastAsia="ru-RU"/>
              </w:rPr>
            </w:pPr>
            <w:r w:rsidRPr="00CA6C61">
              <w:rPr>
                <w:rFonts w:ascii="Times New Roman" w:eastAsia="Times New Roman" w:hAnsi="Times New Roman" w:cs="Times New Roman"/>
                <w:b/>
                <w:bCs/>
                <w:color w:val="000000"/>
                <w:sz w:val="28"/>
                <w:szCs w:val="28"/>
                <w:lang w:eastAsia="ru-RU"/>
              </w:rPr>
              <w:t>План мероприятий</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C61" w:rsidP="00CA6874">
            <w:pPr>
              <w:spacing w:before="28" w:line="240" w:lineRule="auto"/>
              <w:ind w:left="75" w:right="75" w:firstLine="0"/>
              <w:jc w:val="center"/>
              <w:rPr>
                <w:rFonts w:ascii="Times New Roman" w:eastAsia="Times New Roman" w:hAnsi="Times New Roman" w:cs="Times New Roman"/>
                <w:lang w:eastAsia="ru-RU"/>
              </w:rPr>
            </w:pPr>
            <w:r w:rsidRPr="00CA6C61">
              <w:rPr>
                <w:rFonts w:ascii="Times New Roman" w:eastAsia="Times New Roman" w:hAnsi="Times New Roman" w:cs="Times New Roman"/>
                <w:b/>
                <w:bCs/>
                <w:color w:val="000000"/>
                <w:lang w:eastAsia="ru-RU"/>
              </w:rPr>
              <w:t>Примерный срок (год) реализации</w:t>
            </w:r>
          </w:p>
        </w:tc>
      </w:tr>
      <w:tr w:rsidR="00CA6874" w:rsidRPr="00CA6C61" w:rsidTr="00CA6874">
        <w:trPr>
          <w:trHeight w:val="373"/>
          <w:tblCellSpacing w:w="15" w:type="dxa"/>
        </w:trPr>
        <w:tc>
          <w:tcPr>
            <w:tcW w:w="10677" w:type="dxa"/>
            <w:gridSpan w:val="3"/>
            <w:tcBorders>
              <w:top w:val="single" w:sz="6" w:space="0" w:color="auto"/>
              <w:left w:val="single" w:sz="6" w:space="0" w:color="auto"/>
              <w:bottom w:val="single" w:sz="6" w:space="0" w:color="auto"/>
              <w:right w:val="single" w:sz="6" w:space="0" w:color="000000"/>
            </w:tcBorders>
            <w:tcMar>
              <w:top w:w="0" w:type="dxa"/>
              <w:left w:w="108" w:type="dxa"/>
              <w:bottom w:w="0" w:type="dxa"/>
              <w:right w:w="0" w:type="dxa"/>
            </w:tcMar>
            <w:hideMark/>
          </w:tcPr>
          <w:p w:rsidR="00CA6874" w:rsidRPr="00CA6C61" w:rsidRDefault="00CA6874" w:rsidP="00CA6C61">
            <w:pPr>
              <w:spacing w:before="28" w:line="240" w:lineRule="auto"/>
              <w:ind w:left="75" w:right="75" w:firstLine="0"/>
              <w:rPr>
                <w:rFonts w:ascii="Times New Roman" w:eastAsia="Times New Roman" w:hAnsi="Times New Roman" w:cs="Times New Roman"/>
                <w:b/>
                <w:bCs/>
                <w:color w:val="000000"/>
                <w:sz w:val="28"/>
                <w:szCs w:val="28"/>
                <w:lang w:eastAsia="ru-RU"/>
              </w:rPr>
            </w:pPr>
            <w:r w:rsidRPr="00CA6C61">
              <w:rPr>
                <w:rFonts w:ascii="Times New Roman" w:eastAsia="Times New Roman" w:hAnsi="Times New Roman" w:cs="Times New Roman"/>
                <w:b/>
                <w:bCs/>
                <w:color w:val="000000"/>
                <w:sz w:val="28"/>
                <w:szCs w:val="28"/>
                <w:lang w:eastAsia="ru-RU"/>
              </w:rPr>
              <w:t>Повышение квалификации и профессиональная переподготовка</w:t>
            </w:r>
          </w:p>
        </w:tc>
      </w:tr>
      <w:tr w:rsidR="00CA6874" w:rsidRPr="00CA6C61" w:rsidTr="00325944">
        <w:trPr>
          <w:trHeight w:val="373"/>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874" w:rsidRPr="00CA6874" w:rsidRDefault="00CA6874" w:rsidP="00CA6C61">
            <w:pPr>
              <w:spacing w:before="28" w:after="28" w:line="240" w:lineRule="auto"/>
              <w:ind w:left="75" w:right="75" w:firstLine="0"/>
              <w:rPr>
                <w:rFonts w:ascii="Times New Roman" w:eastAsia="Times New Roman" w:hAnsi="Times New Roman" w:cs="Times New Roman"/>
                <w:color w:val="000000"/>
                <w:sz w:val="28"/>
                <w:szCs w:val="28"/>
                <w:lang w:eastAsia="ru-RU"/>
              </w:rPr>
            </w:pPr>
            <w:r w:rsidRPr="00CA6874">
              <w:rPr>
                <w:rFonts w:ascii="Times New Roman" w:eastAsia="Times New Roman" w:hAnsi="Times New Roman" w:cs="Times New Roman"/>
                <w:color w:val="000000"/>
                <w:sz w:val="28"/>
                <w:szCs w:val="28"/>
                <w:lang w:eastAsia="ru-RU"/>
              </w:rPr>
              <w:t>1</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162C2E">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Прохождение курсов профессиональной переподготовки</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162C2E">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3</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8"/>
                <w:szCs w:val="28"/>
                <w:lang w:eastAsia="ru-RU"/>
              </w:rPr>
            </w:pPr>
            <w:r w:rsidRPr="00CA6874">
              <w:rPr>
                <w:rFonts w:ascii="Times New Roman" w:eastAsia="Times New Roman" w:hAnsi="Times New Roman" w:cs="Times New Roman"/>
                <w:sz w:val="28"/>
                <w:szCs w:val="28"/>
                <w:lang w:eastAsia="ru-RU"/>
              </w:rPr>
              <w:t>2</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Изучение учебно-методической литературы в глобальной сети, в профессиональных газетах и журналах</w:t>
            </w:r>
            <w:r>
              <w:rPr>
                <w:rFonts w:ascii="Times New Roman" w:eastAsia="Times New Roman" w:hAnsi="Times New Roman" w:cs="Times New Roman"/>
                <w:color w:val="000000"/>
                <w:sz w:val="28"/>
                <w:szCs w:val="28"/>
                <w:lang w:eastAsia="ru-RU"/>
              </w:rPr>
              <w:t>, справочниках</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874" w:rsidRPr="00CA6C61" w:rsidRDefault="00CA6874" w:rsidP="00CA6C61">
            <w:pPr>
              <w:spacing w:before="28" w:after="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w:t>
            </w:r>
            <w:r w:rsidRPr="00CA6C61">
              <w:rPr>
                <w:rFonts w:ascii="Times New Roman" w:eastAsia="Times New Roman" w:hAnsi="Times New Roman" w:cs="Times New Roman"/>
                <w:color w:val="000000"/>
                <w:sz w:val="28"/>
                <w:szCs w:val="28"/>
                <w:lang w:eastAsia="ru-RU"/>
              </w:rPr>
              <w:t>– 201</w:t>
            </w:r>
            <w:r>
              <w:rPr>
                <w:rFonts w:ascii="Times New Roman" w:eastAsia="Times New Roman" w:hAnsi="Times New Roman" w:cs="Times New Roman"/>
                <w:color w:val="000000"/>
                <w:sz w:val="28"/>
                <w:szCs w:val="28"/>
                <w:lang w:eastAsia="ru-RU"/>
              </w:rPr>
              <w:t>6</w:t>
            </w:r>
          </w:p>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0"/>
                <w:szCs w:val="20"/>
                <w:lang w:eastAsia="ru-RU"/>
              </w:rPr>
              <w:t> </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8"/>
                <w:szCs w:val="28"/>
                <w:lang w:eastAsia="ru-RU"/>
              </w:rPr>
            </w:pPr>
            <w:r w:rsidRPr="00CA6874">
              <w:rPr>
                <w:rFonts w:ascii="Times New Roman" w:eastAsia="Times New Roman" w:hAnsi="Times New Roman" w:cs="Times New Roman"/>
                <w:sz w:val="28"/>
                <w:szCs w:val="28"/>
                <w:lang w:eastAsia="ru-RU"/>
              </w:rPr>
              <w:lastRenderedPageBreak/>
              <w:t>3</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162C2E">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Участие в профессиональных встречах педагогов школ района, региона</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162C2E">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w:t>
            </w: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r w:rsidRPr="00CA6C61">
              <w:rPr>
                <w:rFonts w:ascii="Times New Roman" w:eastAsia="Times New Roman" w:hAnsi="Times New Roman" w:cs="Times New Roman"/>
                <w:color w:val="000000"/>
                <w:sz w:val="20"/>
                <w:szCs w:val="20"/>
                <w:lang w:eastAsia="ru-RU"/>
              </w:rPr>
              <w:t> </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8"/>
                <w:szCs w:val="28"/>
                <w:lang w:eastAsia="ru-RU"/>
              </w:rPr>
            </w:pPr>
            <w:r w:rsidRPr="00CA6874">
              <w:rPr>
                <w:rFonts w:ascii="Times New Roman" w:eastAsia="Times New Roman" w:hAnsi="Times New Roman" w:cs="Times New Roman"/>
                <w:sz w:val="28"/>
                <w:szCs w:val="28"/>
                <w:lang w:eastAsia="ru-RU"/>
              </w:rPr>
              <w:t>4</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 xml:space="preserve">Аттестация на </w:t>
            </w:r>
            <w:r>
              <w:rPr>
                <w:rFonts w:ascii="Times New Roman" w:eastAsia="Times New Roman" w:hAnsi="Times New Roman" w:cs="Times New Roman"/>
                <w:color w:val="000000"/>
                <w:sz w:val="28"/>
                <w:szCs w:val="28"/>
                <w:lang w:eastAsia="ru-RU"/>
              </w:rPr>
              <w:t>первую</w:t>
            </w:r>
            <w:r w:rsidRPr="00CA6C61">
              <w:rPr>
                <w:rFonts w:ascii="Times New Roman" w:eastAsia="Times New Roman" w:hAnsi="Times New Roman" w:cs="Times New Roman"/>
                <w:color w:val="000000"/>
                <w:sz w:val="28"/>
                <w:szCs w:val="28"/>
                <w:lang w:eastAsia="ru-RU"/>
              </w:rPr>
              <w:t xml:space="preserve"> квалификационную категорию</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4</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8"/>
                <w:szCs w:val="28"/>
                <w:lang w:eastAsia="ru-RU"/>
              </w:rPr>
            </w:pPr>
            <w:r w:rsidRPr="00CA6874">
              <w:rPr>
                <w:rFonts w:ascii="Times New Roman" w:eastAsia="Times New Roman" w:hAnsi="Times New Roman" w:cs="Times New Roman"/>
                <w:sz w:val="28"/>
                <w:szCs w:val="28"/>
                <w:lang w:eastAsia="ru-RU"/>
              </w:rPr>
              <w:t>5</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 xml:space="preserve">Изучение применения новых образовательных технологий в работе ведущих </w:t>
            </w:r>
            <w:r>
              <w:rPr>
                <w:rFonts w:ascii="Times New Roman" w:eastAsia="Times New Roman" w:hAnsi="Times New Roman" w:cs="Times New Roman"/>
                <w:color w:val="000000"/>
                <w:sz w:val="28"/>
                <w:szCs w:val="28"/>
                <w:lang w:eastAsia="ru-RU"/>
              </w:rPr>
              <w:t>учителей школы, района, региона,</w:t>
            </w:r>
            <w:r w:rsidRPr="00CA6C61">
              <w:rPr>
                <w:rFonts w:ascii="Times New Roman" w:eastAsia="Times New Roman" w:hAnsi="Times New Roman" w:cs="Times New Roman"/>
                <w:color w:val="000000"/>
                <w:sz w:val="28"/>
                <w:szCs w:val="28"/>
                <w:lang w:eastAsia="ru-RU"/>
              </w:rPr>
              <w:t xml:space="preserve"> федерации в области обучения и воспитания.</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w:t>
            </w: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p>
        </w:tc>
      </w:tr>
      <w:tr w:rsidR="00CA6874" w:rsidRPr="00CA6C61" w:rsidTr="00CA6874">
        <w:trPr>
          <w:trHeight w:val="367"/>
          <w:tblCellSpacing w:w="15" w:type="dxa"/>
        </w:trPr>
        <w:tc>
          <w:tcPr>
            <w:tcW w:w="10677" w:type="dxa"/>
            <w:gridSpan w:val="3"/>
            <w:tcBorders>
              <w:top w:val="single" w:sz="6" w:space="0" w:color="auto"/>
              <w:left w:val="single" w:sz="6" w:space="0" w:color="auto"/>
              <w:bottom w:val="single" w:sz="6" w:space="0" w:color="auto"/>
              <w:right w:val="single" w:sz="6" w:space="0" w:color="000000"/>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b/>
                <w:bCs/>
                <w:color w:val="000000"/>
                <w:sz w:val="28"/>
                <w:szCs w:val="28"/>
                <w:lang w:eastAsia="ru-RU"/>
              </w:rPr>
              <w:t>Использование современных образовательных технологий</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1.</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Использование возможностей Интернет на уроке.</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постоянно</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2.</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 xml:space="preserve">Составление </w:t>
            </w:r>
            <w:proofErr w:type="spellStart"/>
            <w:r w:rsidRPr="00CA6C61">
              <w:rPr>
                <w:rFonts w:ascii="Times New Roman" w:eastAsia="Times New Roman" w:hAnsi="Times New Roman" w:cs="Times New Roman"/>
                <w:color w:val="000000"/>
                <w:sz w:val="28"/>
                <w:szCs w:val="28"/>
                <w:lang w:eastAsia="ru-RU"/>
              </w:rPr>
              <w:t>мультимедийных</w:t>
            </w:r>
            <w:proofErr w:type="spellEnd"/>
            <w:r w:rsidRPr="00CA6C61">
              <w:rPr>
                <w:rFonts w:ascii="Times New Roman" w:eastAsia="Times New Roman" w:hAnsi="Times New Roman" w:cs="Times New Roman"/>
                <w:color w:val="000000"/>
                <w:sz w:val="28"/>
                <w:szCs w:val="28"/>
                <w:lang w:eastAsia="ru-RU"/>
              </w:rPr>
              <w:t xml:space="preserve"> презентаций для проведения уроков, внеклассных мероприятий</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постоянно</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3.</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Приобретение электронных пособий</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325944" w:rsidP="00325944">
            <w:pPr>
              <w:spacing w:before="28" w:after="28" w:line="240" w:lineRule="auto"/>
              <w:ind w:left="75" w:right="75" w:firstLine="0"/>
              <w:rPr>
                <w:rFonts w:ascii="Times New Roman" w:eastAsia="Times New Roman" w:hAnsi="Times New Roman" w:cs="Times New Roman"/>
                <w:sz w:val="28"/>
                <w:szCs w:val="28"/>
                <w:lang w:eastAsia="ru-RU"/>
              </w:rPr>
            </w:pPr>
            <w:r w:rsidRPr="00CA6C61">
              <w:rPr>
                <w:rFonts w:ascii="Times New Roman" w:eastAsia="Times New Roman" w:hAnsi="Times New Roman" w:cs="Times New Roman"/>
                <w:color w:val="000000"/>
                <w:sz w:val="28"/>
                <w:szCs w:val="28"/>
                <w:lang w:eastAsia="ru-RU"/>
              </w:rPr>
              <w:t>Систематич</w:t>
            </w:r>
            <w:r w:rsidRPr="00325944">
              <w:rPr>
                <w:rFonts w:ascii="Times New Roman" w:eastAsia="Times New Roman" w:hAnsi="Times New Roman" w:cs="Times New Roman"/>
                <w:color w:val="000000"/>
                <w:sz w:val="28"/>
                <w:szCs w:val="28"/>
                <w:lang w:eastAsia="ru-RU"/>
              </w:rPr>
              <w:t>ески</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4.</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 xml:space="preserve">Составление собственных методических разработок в электронном варианте и использование их в обучении </w:t>
            </w:r>
            <w:r>
              <w:rPr>
                <w:rFonts w:ascii="Times New Roman" w:eastAsia="Times New Roman" w:hAnsi="Times New Roman" w:cs="Times New Roman"/>
                <w:color w:val="000000"/>
                <w:sz w:val="28"/>
                <w:szCs w:val="28"/>
                <w:lang w:eastAsia="ru-RU"/>
              </w:rPr>
              <w:t>технологии</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874" w:rsidRPr="00CA6C61" w:rsidRDefault="00CA6874" w:rsidP="00CA6C61">
            <w:pPr>
              <w:spacing w:before="28" w:after="28" w:line="240" w:lineRule="auto"/>
              <w:ind w:left="75" w:right="75" w:firstLine="0"/>
              <w:rPr>
                <w:rFonts w:ascii="Times New Roman" w:eastAsia="Times New Roman" w:hAnsi="Times New Roman" w:cs="Times New Roman"/>
                <w:sz w:val="28"/>
                <w:szCs w:val="28"/>
                <w:lang w:eastAsia="ru-RU"/>
              </w:rPr>
            </w:pPr>
            <w:r w:rsidRPr="00CA6C61">
              <w:rPr>
                <w:rFonts w:ascii="Times New Roman" w:eastAsia="Times New Roman" w:hAnsi="Times New Roman" w:cs="Times New Roman"/>
                <w:color w:val="000000"/>
                <w:sz w:val="28"/>
                <w:szCs w:val="28"/>
                <w:lang w:eastAsia="ru-RU"/>
              </w:rPr>
              <w:t>Систематич</w:t>
            </w:r>
            <w:r w:rsidR="00325944" w:rsidRPr="00325944">
              <w:rPr>
                <w:rFonts w:ascii="Times New Roman" w:eastAsia="Times New Roman" w:hAnsi="Times New Roman" w:cs="Times New Roman"/>
                <w:color w:val="000000"/>
                <w:sz w:val="28"/>
                <w:szCs w:val="28"/>
                <w:lang w:eastAsia="ru-RU"/>
              </w:rPr>
              <w:t>ески</w:t>
            </w:r>
          </w:p>
          <w:p w:rsidR="00CA6874" w:rsidRPr="00CA6C61" w:rsidRDefault="00CA6874" w:rsidP="00CA6C61">
            <w:pPr>
              <w:spacing w:before="28" w:after="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0"/>
                <w:szCs w:val="20"/>
                <w:lang w:eastAsia="ru-RU"/>
              </w:rPr>
              <w:t> </w:t>
            </w:r>
          </w:p>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0"/>
                <w:szCs w:val="20"/>
                <w:lang w:eastAsia="ru-RU"/>
              </w:rPr>
              <w:t> </w:t>
            </w:r>
          </w:p>
        </w:tc>
      </w:tr>
      <w:tr w:rsidR="00CA6874" w:rsidRPr="00CA6C61" w:rsidTr="00CA6874">
        <w:trPr>
          <w:tblCellSpacing w:w="15" w:type="dxa"/>
        </w:trPr>
        <w:tc>
          <w:tcPr>
            <w:tcW w:w="10677"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CA6874" w:rsidRPr="00CA6C61" w:rsidRDefault="00CA6874" w:rsidP="00CA6874">
            <w:pPr>
              <w:spacing w:before="28" w:after="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0"/>
                <w:szCs w:val="20"/>
                <w:lang w:eastAsia="ru-RU"/>
              </w:rPr>
              <w:t> </w:t>
            </w:r>
            <w:r w:rsidRPr="00CA6C61">
              <w:rPr>
                <w:rFonts w:ascii="Times New Roman" w:eastAsia="Times New Roman" w:hAnsi="Times New Roman" w:cs="Times New Roman"/>
                <w:b/>
                <w:bCs/>
                <w:color w:val="000000"/>
                <w:sz w:val="28"/>
                <w:szCs w:val="28"/>
                <w:lang w:eastAsia="ru-RU"/>
              </w:rPr>
              <w:t>Обобщение и распространение собственного педагогического опыта</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32594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1</w:t>
            </w:r>
            <w:r w:rsidR="00CA6874" w:rsidRPr="00CA6C61">
              <w:rPr>
                <w:rFonts w:ascii="Times New Roman" w:eastAsia="Times New Roman" w:hAnsi="Times New Roman" w:cs="Times New Roman"/>
                <w:color w:val="000000"/>
                <w:sz w:val="28"/>
                <w:szCs w:val="28"/>
                <w:lang w:eastAsia="ru-RU"/>
              </w:rPr>
              <w:t>.</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325944" w:rsidP="00325944">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Р</w:t>
            </w:r>
            <w:r w:rsidR="00CA6874" w:rsidRPr="00CA6C61">
              <w:rPr>
                <w:rFonts w:ascii="Times New Roman" w:eastAsia="Times New Roman" w:hAnsi="Times New Roman" w:cs="Times New Roman"/>
                <w:color w:val="000000"/>
                <w:sz w:val="28"/>
                <w:szCs w:val="28"/>
                <w:lang w:eastAsia="ru-RU"/>
              </w:rPr>
              <w:t xml:space="preserve">азмещение </w:t>
            </w:r>
            <w:r>
              <w:rPr>
                <w:rFonts w:ascii="Times New Roman" w:eastAsia="Times New Roman" w:hAnsi="Times New Roman" w:cs="Times New Roman"/>
                <w:color w:val="000000"/>
                <w:sz w:val="28"/>
                <w:szCs w:val="28"/>
                <w:lang w:eastAsia="ru-RU"/>
              </w:rPr>
              <w:t>мастер-классов в сети интернет</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32594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w:t>
            </w: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p>
        </w:tc>
      </w:tr>
      <w:tr w:rsidR="00CA6874" w:rsidRPr="00CA6C61" w:rsidTr="00CA6874">
        <w:trPr>
          <w:tblCellSpacing w:w="15" w:type="dxa"/>
        </w:trPr>
        <w:tc>
          <w:tcPr>
            <w:tcW w:w="10677"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CA6874" w:rsidRPr="00CA6C61" w:rsidRDefault="00CA6874" w:rsidP="00CA6C61">
            <w:pPr>
              <w:spacing w:line="240" w:lineRule="auto"/>
              <w:ind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b/>
                <w:bCs/>
                <w:color w:val="000000"/>
                <w:sz w:val="28"/>
                <w:szCs w:val="28"/>
                <w:lang w:eastAsia="ru-RU"/>
              </w:rPr>
              <w:t>Участие в конкурсах профессионального мастерства</w:t>
            </w:r>
          </w:p>
        </w:tc>
      </w:tr>
      <w:tr w:rsidR="00CA6874" w:rsidRPr="00CA6C61" w:rsidTr="00325944">
        <w:trPr>
          <w:trHeight w:val="766"/>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1.</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874">
            <w:pPr>
              <w:spacing w:before="28" w:after="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Участие в профессиональных конкурсах на районном и региональном уровне</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874" w:rsidRPr="00CA6C61" w:rsidRDefault="00CA6874" w:rsidP="00CA6C61">
            <w:pPr>
              <w:spacing w:before="28" w:after="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0"/>
                <w:szCs w:val="20"/>
                <w:lang w:eastAsia="ru-RU"/>
              </w:rPr>
              <w:t> </w:t>
            </w:r>
          </w:p>
          <w:p w:rsidR="00CA6C61" w:rsidRPr="00CA6C61" w:rsidRDefault="00CA6874" w:rsidP="00CA6874">
            <w:pPr>
              <w:spacing w:before="28" w:after="240"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w:t>
            </w: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p>
        </w:tc>
      </w:tr>
      <w:tr w:rsidR="00CA6874" w:rsidRPr="00CA6C61" w:rsidTr="00325944">
        <w:trPr>
          <w:trHeight w:val="188"/>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874" w:rsidRPr="00CA6C61" w:rsidRDefault="00CA6874" w:rsidP="00CA6C61">
            <w:pPr>
              <w:spacing w:before="28" w:line="240" w:lineRule="auto"/>
              <w:ind w:left="75" w:right="75"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874" w:rsidRPr="00CA6874" w:rsidRDefault="00CA6874" w:rsidP="00CA6874">
            <w:pPr>
              <w:spacing w:line="240" w:lineRule="auto"/>
              <w:ind w:left="75" w:right="75" w:firstLine="0"/>
              <w:rPr>
                <w:rFonts w:ascii="Times New Roman" w:eastAsia="Times New Roman" w:hAnsi="Times New Roman" w:cs="Times New Roman"/>
                <w:sz w:val="20"/>
                <w:szCs w:val="20"/>
                <w:lang w:eastAsia="ru-RU"/>
              </w:rPr>
            </w:pPr>
            <w:r w:rsidRPr="00CA6874">
              <w:rPr>
                <w:rFonts w:ascii="Times New Roman" w:eastAsia="Times New Roman" w:hAnsi="Times New Roman" w:cs="Times New Roman"/>
                <w:bCs/>
                <w:sz w:val="28"/>
                <w:szCs w:val="28"/>
                <w:lang w:eastAsia="ru-RU"/>
              </w:rPr>
              <w:t>Участие в очных и заочных олимпиадах</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874" w:rsidRPr="00CA6C61" w:rsidRDefault="00CA6874" w:rsidP="00CA6C61">
            <w:pPr>
              <w:spacing w:before="28" w:after="28" w:line="240" w:lineRule="auto"/>
              <w:ind w:left="75" w:right="75" w:firstLine="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2013</w:t>
            </w: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3</w:t>
            </w:r>
            <w:r w:rsidRPr="00CA6C61">
              <w:rPr>
                <w:rFonts w:ascii="Times New Roman" w:eastAsia="Times New Roman" w:hAnsi="Times New Roman" w:cs="Times New Roman"/>
                <w:color w:val="000000"/>
                <w:sz w:val="28"/>
                <w:szCs w:val="28"/>
                <w:lang w:eastAsia="ru-RU"/>
              </w:rPr>
              <w:t>.</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874">
            <w:pPr>
              <w:spacing w:line="240" w:lineRule="auto"/>
              <w:ind w:left="75" w:right="75" w:firstLine="0"/>
              <w:rPr>
                <w:rFonts w:ascii="Times New Roman" w:eastAsia="Times New Roman" w:hAnsi="Times New Roman" w:cs="Times New Roman"/>
                <w:sz w:val="20"/>
                <w:szCs w:val="20"/>
                <w:lang w:eastAsia="ru-RU"/>
              </w:rPr>
            </w:pPr>
            <w:r w:rsidRPr="00CA6874">
              <w:rPr>
                <w:rFonts w:ascii="Times New Roman" w:eastAsia="Times New Roman" w:hAnsi="Times New Roman" w:cs="Times New Roman"/>
                <w:bCs/>
                <w:sz w:val="28"/>
                <w:szCs w:val="28"/>
                <w:lang w:eastAsia="ru-RU"/>
              </w:rPr>
              <w:t>Участие в очных и заочных конкурсах</w:t>
            </w:r>
            <w:r w:rsidRPr="00CA6C61">
              <w:rPr>
                <w:rFonts w:ascii="Times New Roman" w:eastAsia="Times New Roman" w:hAnsi="Times New Roman" w:cs="Times New Roman"/>
                <w:bCs/>
                <w:sz w:val="28"/>
                <w:szCs w:val="28"/>
                <w:lang w:eastAsia="ru-RU"/>
              </w:rPr>
              <w:t xml:space="preserve"> методических материалов педагогов образовательных учреждений</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874">
            <w:pPr>
              <w:spacing w:before="28" w:after="240"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w:t>
            </w: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p>
        </w:tc>
      </w:tr>
      <w:tr w:rsidR="00CA6874" w:rsidRPr="00CA6C61" w:rsidTr="00CA6874">
        <w:trPr>
          <w:tblCellSpacing w:w="15" w:type="dxa"/>
        </w:trPr>
        <w:tc>
          <w:tcPr>
            <w:tcW w:w="10677"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CA6874" w:rsidRPr="00CA6C61" w:rsidRDefault="00CA6874" w:rsidP="00CA6C61">
            <w:pPr>
              <w:spacing w:line="240" w:lineRule="auto"/>
              <w:ind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b/>
                <w:bCs/>
                <w:color w:val="000000"/>
                <w:sz w:val="28"/>
                <w:szCs w:val="28"/>
                <w:lang w:eastAsia="ru-RU"/>
              </w:rPr>
              <w:t xml:space="preserve">Работа с </w:t>
            </w:r>
            <w:proofErr w:type="gramStart"/>
            <w:r w:rsidRPr="00CA6C61">
              <w:rPr>
                <w:rFonts w:ascii="Times New Roman" w:eastAsia="Times New Roman" w:hAnsi="Times New Roman" w:cs="Times New Roman"/>
                <w:b/>
                <w:bCs/>
                <w:color w:val="000000"/>
                <w:sz w:val="28"/>
                <w:szCs w:val="28"/>
                <w:lang w:eastAsia="ru-RU"/>
              </w:rPr>
              <w:t>обучающимися</w:t>
            </w:r>
            <w:proofErr w:type="gramEnd"/>
            <w:r w:rsidRPr="00CA6C61">
              <w:rPr>
                <w:rFonts w:ascii="Times New Roman" w:eastAsia="Times New Roman" w:hAnsi="Times New Roman" w:cs="Times New Roman"/>
                <w:b/>
                <w:bCs/>
                <w:color w:val="000000"/>
                <w:sz w:val="28"/>
                <w:szCs w:val="28"/>
                <w:lang w:eastAsia="ru-RU"/>
              </w:rPr>
              <w:t xml:space="preserve"> на уроках и во внеурочное время</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1</w:t>
            </w:r>
            <w:r w:rsidRPr="00CA6C61">
              <w:rPr>
                <w:rFonts w:ascii="Times New Roman" w:eastAsia="Times New Roman" w:hAnsi="Times New Roman" w:cs="Times New Roman"/>
                <w:color w:val="000000"/>
                <w:sz w:val="28"/>
                <w:szCs w:val="28"/>
                <w:lang w:eastAsia="ru-RU"/>
              </w:rPr>
              <w:t>.</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Систематически пополнять папки результатами работы над темой самообразования</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w:t>
            </w: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w:t>
            </w:r>
            <w:r w:rsidRPr="00CA6C61">
              <w:rPr>
                <w:rFonts w:ascii="Times New Roman" w:eastAsia="Times New Roman" w:hAnsi="Times New Roman" w:cs="Times New Roman"/>
                <w:color w:val="000000"/>
                <w:sz w:val="28"/>
                <w:szCs w:val="28"/>
                <w:lang w:eastAsia="ru-RU"/>
              </w:rPr>
              <w:t>.</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874" w:rsidRPr="00CA6C61" w:rsidRDefault="00CA6874" w:rsidP="00CA6C61">
            <w:pPr>
              <w:spacing w:before="28" w:after="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Добиться активного и результативного участия обучающихся во всех творческих конкурсах и олимпиадах по предмету, выйти на уровни района, региона, федерации.</w:t>
            </w:r>
          </w:p>
          <w:p w:rsidR="00CA6C61" w:rsidRPr="00CA6C61" w:rsidRDefault="00CA6874" w:rsidP="00CA6874">
            <w:pPr>
              <w:spacing w:before="28" w:after="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Добиться активного и результативного участия обучающихся во всех творческих конкурсах и олимпиадах школьного уровня. Районного уровня</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2013-2016</w:t>
            </w:r>
          </w:p>
        </w:tc>
      </w:tr>
      <w:tr w:rsidR="00CA6874" w:rsidRPr="00CA6C61" w:rsidTr="00325944">
        <w:trPr>
          <w:trHeight w:val="697"/>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3</w:t>
            </w:r>
            <w:r w:rsidRPr="00CA6C61">
              <w:rPr>
                <w:rFonts w:ascii="Times New Roman" w:eastAsia="Times New Roman" w:hAnsi="Times New Roman" w:cs="Times New Roman"/>
                <w:color w:val="000000"/>
                <w:sz w:val="28"/>
                <w:szCs w:val="28"/>
                <w:lang w:eastAsia="ru-RU"/>
              </w:rPr>
              <w:t>.</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proofErr w:type="gramStart"/>
            <w:r w:rsidRPr="00CA6C61">
              <w:rPr>
                <w:rFonts w:ascii="Times New Roman" w:eastAsia="Times New Roman" w:hAnsi="Times New Roman" w:cs="Times New Roman"/>
                <w:color w:val="000000"/>
                <w:sz w:val="28"/>
                <w:szCs w:val="28"/>
                <w:lang w:eastAsia="ru-RU"/>
              </w:rPr>
              <w:t>Вовлечь обучающихся в исследовательскую деятельность для участия на районных научно-практических конференциях.</w:t>
            </w:r>
            <w:proofErr w:type="gramEnd"/>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874" w:rsidRPr="00CA6C61" w:rsidRDefault="00CA6874" w:rsidP="00CA6C61">
            <w:pPr>
              <w:spacing w:before="28" w:after="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5</w:t>
            </w:r>
          </w:p>
          <w:p w:rsidR="00CA6C61" w:rsidRPr="00CA6C61" w:rsidRDefault="00CA6874" w:rsidP="00CA6874">
            <w:pPr>
              <w:spacing w:before="28" w:after="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0"/>
                <w:szCs w:val="20"/>
                <w:lang w:eastAsia="ru-RU"/>
              </w:rPr>
              <w:t> </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4</w:t>
            </w:r>
            <w:r w:rsidRPr="00CA6C61">
              <w:rPr>
                <w:rFonts w:ascii="Times New Roman" w:eastAsia="Times New Roman" w:hAnsi="Times New Roman" w:cs="Times New Roman"/>
                <w:color w:val="000000"/>
                <w:sz w:val="28"/>
                <w:szCs w:val="28"/>
                <w:lang w:eastAsia="ru-RU"/>
              </w:rPr>
              <w:t>.</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1621D7">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 xml:space="preserve">Совершенствовать работу с обучающимися, используя программу </w:t>
            </w:r>
            <w:r>
              <w:rPr>
                <w:rFonts w:ascii="Times New Roman" w:eastAsia="Times New Roman" w:hAnsi="Times New Roman" w:cs="Times New Roman"/>
                <w:color w:val="000000"/>
                <w:sz w:val="28"/>
                <w:szCs w:val="28"/>
                <w:lang w:eastAsia="ru-RU"/>
              </w:rPr>
              <w:t>внеурочных занятий</w:t>
            </w:r>
            <w:proofErr w:type="gramStart"/>
            <w:r w:rsidRPr="00CA6C61">
              <w:rPr>
                <w:rFonts w:ascii="Times New Roman" w:eastAsia="Times New Roman" w:hAnsi="Times New Roman" w:cs="Times New Roman"/>
                <w:color w:val="000000"/>
                <w:sz w:val="28"/>
                <w:szCs w:val="28"/>
                <w:lang w:eastAsia="ru-RU"/>
              </w:rPr>
              <w:t xml:space="preserve"> .</w:t>
            </w:r>
            <w:proofErr w:type="gramEnd"/>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2013-2016</w:t>
            </w:r>
            <w:r w:rsidRPr="00CA6C61">
              <w:rPr>
                <w:rFonts w:ascii="Times New Roman" w:eastAsia="Times New Roman" w:hAnsi="Times New Roman" w:cs="Times New Roman"/>
                <w:color w:val="000000"/>
                <w:sz w:val="20"/>
                <w:szCs w:val="20"/>
                <w:lang w:eastAsia="ru-RU"/>
              </w:rPr>
              <w:t> </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5</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Ведение мониторинга саморазвития школьников</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0"/>
                <w:szCs w:val="20"/>
                <w:lang w:eastAsia="ru-RU"/>
              </w:rPr>
              <w:t> </w:t>
            </w:r>
            <w:r w:rsidR="00325944">
              <w:rPr>
                <w:rFonts w:ascii="Times New Roman" w:eastAsia="Times New Roman" w:hAnsi="Times New Roman" w:cs="Times New Roman"/>
                <w:color w:val="000000"/>
                <w:sz w:val="28"/>
                <w:szCs w:val="28"/>
                <w:lang w:eastAsia="ru-RU"/>
              </w:rPr>
              <w:t>2013</w:t>
            </w:r>
            <w:r w:rsidR="00325944" w:rsidRPr="00CA6C61">
              <w:rPr>
                <w:rFonts w:ascii="Times New Roman" w:eastAsia="Times New Roman" w:hAnsi="Times New Roman" w:cs="Times New Roman"/>
                <w:color w:val="000000"/>
                <w:sz w:val="28"/>
                <w:szCs w:val="28"/>
                <w:lang w:eastAsia="ru-RU"/>
              </w:rPr>
              <w:t>-201</w:t>
            </w:r>
            <w:r w:rsidR="00325944">
              <w:rPr>
                <w:rFonts w:ascii="Times New Roman" w:eastAsia="Times New Roman" w:hAnsi="Times New Roman" w:cs="Times New Roman"/>
                <w:color w:val="000000"/>
                <w:sz w:val="28"/>
                <w:szCs w:val="28"/>
                <w:lang w:eastAsia="ru-RU"/>
              </w:rPr>
              <w:t>6</w:t>
            </w:r>
          </w:p>
        </w:tc>
      </w:tr>
      <w:tr w:rsidR="00CA6874" w:rsidRPr="00CA6C61" w:rsidTr="00325944">
        <w:trPr>
          <w:tblCellSpacing w:w="15"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6</w:t>
            </w:r>
          </w:p>
        </w:tc>
        <w:tc>
          <w:tcPr>
            <w:tcW w:w="8050" w:type="dxa"/>
            <w:tcBorders>
              <w:top w:val="single" w:sz="6" w:space="0" w:color="auto"/>
              <w:left w:val="single" w:sz="6" w:space="0" w:color="auto"/>
              <w:bottom w:val="single" w:sz="6" w:space="0" w:color="auto"/>
              <w:right w:val="nil"/>
            </w:tcBorders>
            <w:tcMar>
              <w:top w:w="0" w:type="dxa"/>
              <w:left w:w="108" w:type="dxa"/>
              <w:bottom w:w="0" w:type="dxa"/>
              <w:right w:w="0"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Анкетирование учащихся, родителей с целью выявления КПД использования новых образовательных технологий</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6C61" w:rsidRPr="00CA6C61" w:rsidRDefault="00CA6874" w:rsidP="00CA6C61">
            <w:pPr>
              <w:spacing w:before="28" w:line="240" w:lineRule="auto"/>
              <w:ind w:left="75" w:right="75" w:firstLine="0"/>
              <w:rPr>
                <w:rFonts w:ascii="Times New Roman" w:eastAsia="Times New Roman" w:hAnsi="Times New Roman" w:cs="Times New Roman"/>
                <w:sz w:val="20"/>
                <w:szCs w:val="20"/>
                <w:lang w:eastAsia="ru-RU"/>
              </w:rPr>
            </w:pPr>
            <w:r w:rsidRPr="00CA6C61">
              <w:rPr>
                <w:rFonts w:ascii="Times New Roman" w:eastAsia="Times New Roman" w:hAnsi="Times New Roman" w:cs="Times New Roman"/>
                <w:color w:val="000000"/>
                <w:sz w:val="28"/>
                <w:szCs w:val="28"/>
                <w:lang w:eastAsia="ru-RU"/>
              </w:rPr>
              <w:t>ежегодно</w:t>
            </w:r>
          </w:p>
        </w:tc>
      </w:tr>
    </w:tbl>
    <w:p w:rsidR="00CA6C61" w:rsidRPr="00CA6C61" w:rsidRDefault="00CA6C61" w:rsidP="00CA6C61">
      <w:pPr>
        <w:shd w:val="clear" w:color="auto" w:fill="FFFFFF"/>
        <w:spacing w:before="28" w:after="28" w:line="293" w:lineRule="atLeast"/>
        <w:ind w:left="75" w:right="75" w:firstLine="539"/>
        <w:rPr>
          <w:rFonts w:ascii="Arial" w:eastAsia="Times New Roman" w:hAnsi="Arial" w:cs="Arial"/>
          <w:color w:val="226644"/>
          <w:sz w:val="20"/>
          <w:szCs w:val="20"/>
          <w:lang w:eastAsia="ru-RU"/>
        </w:rPr>
      </w:pPr>
      <w:r w:rsidRPr="00CA6C61">
        <w:rPr>
          <w:rFonts w:ascii="Arial" w:eastAsia="Times New Roman" w:hAnsi="Arial" w:cs="Arial"/>
          <w:color w:val="000000"/>
          <w:sz w:val="20"/>
          <w:szCs w:val="20"/>
          <w:lang w:eastAsia="ru-RU"/>
        </w:rPr>
        <w:t> </w:t>
      </w:r>
    </w:p>
    <w:p w:rsidR="00CA6C61" w:rsidRPr="00325944" w:rsidRDefault="00CA6C61" w:rsidP="00325944">
      <w:pPr>
        <w:ind w:firstLine="709"/>
        <w:contextualSpacing/>
        <w:rPr>
          <w:rFonts w:ascii="Times New Roman" w:hAnsi="Times New Roman" w:cs="Times New Roman"/>
          <w:b/>
          <w:sz w:val="28"/>
          <w:szCs w:val="28"/>
        </w:rPr>
      </w:pPr>
      <w:r w:rsidRPr="00325944">
        <w:rPr>
          <w:rFonts w:ascii="Times New Roman" w:hAnsi="Times New Roman" w:cs="Times New Roman"/>
          <w:b/>
          <w:sz w:val="28"/>
          <w:szCs w:val="28"/>
        </w:rPr>
        <w:lastRenderedPageBreak/>
        <w:t>Предполагаемый результат.</w:t>
      </w:r>
    </w:p>
    <w:p w:rsidR="00CA6C61" w:rsidRPr="00325944" w:rsidRDefault="00CA6C61" w:rsidP="00325944">
      <w:pPr>
        <w:ind w:firstLine="709"/>
        <w:contextualSpacing/>
        <w:rPr>
          <w:rFonts w:ascii="Times New Roman" w:hAnsi="Times New Roman" w:cs="Times New Roman"/>
          <w:sz w:val="28"/>
          <w:szCs w:val="28"/>
        </w:rPr>
      </w:pPr>
      <w:r w:rsidRPr="00325944">
        <w:rPr>
          <w:rFonts w:ascii="Times New Roman" w:hAnsi="Times New Roman" w:cs="Times New Roman"/>
          <w:sz w:val="28"/>
          <w:szCs w:val="28"/>
        </w:rPr>
        <w:t>1. Повышение качества преподаваемого предмета .</w:t>
      </w:r>
    </w:p>
    <w:p w:rsidR="00CA6C61" w:rsidRPr="00325944" w:rsidRDefault="00CA6C61" w:rsidP="00325944">
      <w:pPr>
        <w:ind w:firstLine="709"/>
        <w:contextualSpacing/>
        <w:rPr>
          <w:rFonts w:ascii="Times New Roman" w:hAnsi="Times New Roman" w:cs="Times New Roman"/>
          <w:sz w:val="28"/>
          <w:szCs w:val="28"/>
        </w:rPr>
      </w:pPr>
      <w:r w:rsidRPr="00325944">
        <w:rPr>
          <w:rFonts w:ascii="Times New Roman" w:hAnsi="Times New Roman" w:cs="Times New Roman"/>
          <w:sz w:val="28"/>
          <w:szCs w:val="28"/>
        </w:rPr>
        <w:t>2. Разработанные программы практических работ.</w:t>
      </w:r>
    </w:p>
    <w:p w:rsidR="00CA6C61" w:rsidRPr="00325944" w:rsidRDefault="00CA6C61" w:rsidP="00325944">
      <w:pPr>
        <w:ind w:firstLine="709"/>
        <w:contextualSpacing/>
        <w:rPr>
          <w:rFonts w:ascii="Times New Roman" w:hAnsi="Times New Roman" w:cs="Times New Roman"/>
          <w:sz w:val="28"/>
          <w:szCs w:val="28"/>
        </w:rPr>
      </w:pPr>
      <w:r w:rsidRPr="00325944">
        <w:rPr>
          <w:rFonts w:ascii="Times New Roman" w:hAnsi="Times New Roman" w:cs="Times New Roman"/>
          <w:sz w:val="28"/>
          <w:szCs w:val="28"/>
        </w:rPr>
        <w:t>3. Проведенные открытые уроки перед учителями школы, района.</w:t>
      </w:r>
    </w:p>
    <w:p w:rsidR="00CA6C61" w:rsidRPr="00325944" w:rsidRDefault="00CA6C61" w:rsidP="00325944">
      <w:pPr>
        <w:ind w:firstLine="709"/>
        <w:contextualSpacing/>
        <w:rPr>
          <w:rFonts w:ascii="Times New Roman" w:hAnsi="Times New Roman" w:cs="Times New Roman"/>
          <w:sz w:val="28"/>
          <w:szCs w:val="28"/>
        </w:rPr>
      </w:pPr>
      <w:r w:rsidRPr="00325944">
        <w:rPr>
          <w:rFonts w:ascii="Times New Roman" w:hAnsi="Times New Roman" w:cs="Times New Roman"/>
          <w:sz w:val="28"/>
          <w:szCs w:val="28"/>
        </w:rPr>
        <w:t>4.  Доклады и выступления.</w:t>
      </w:r>
    </w:p>
    <w:p w:rsidR="00CA6C61" w:rsidRPr="00325944" w:rsidRDefault="001621D7" w:rsidP="00325944">
      <w:pPr>
        <w:ind w:firstLine="709"/>
        <w:contextualSpacing/>
        <w:rPr>
          <w:rFonts w:ascii="Times New Roman" w:hAnsi="Times New Roman" w:cs="Times New Roman"/>
          <w:sz w:val="28"/>
          <w:szCs w:val="28"/>
        </w:rPr>
      </w:pPr>
      <w:r w:rsidRPr="00325944">
        <w:rPr>
          <w:rFonts w:ascii="Times New Roman" w:hAnsi="Times New Roman" w:cs="Times New Roman"/>
          <w:sz w:val="28"/>
          <w:szCs w:val="28"/>
        </w:rPr>
        <w:t>5</w:t>
      </w:r>
      <w:r w:rsidR="00CA6C61" w:rsidRPr="00325944">
        <w:rPr>
          <w:rFonts w:ascii="Times New Roman" w:hAnsi="Times New Roman" w:cs="Times New Roman"/>
          <w:sz w:val="28"/>
          <w:szCs w:val="28"/>
        </w:rPr>
        <w:t>. Разработка дидактических материалов.</w:t>
      </w:r>
    </w:p>
    <w:p w:rsidR="00CA6C61" w:rsidRPr="00325944" w:rsidRDefault="001621D7" w:rsidP="00325944">
      <w:pPr>
        <w:ind w:firstLine="709"/>
        <w:contextualSpacing/>
        <w:rPr>
          <w:rFonts w:ascii="Times New Roman" w:hAnsi="Times New Roman" w:cs="Times New Roman"/>
          <w:sz w:val="28"/>
          <w:szCs w:val="28"/>
        </w:rPr>
      </w:pPr>
      <w:r w:rsidRPr="00325944">
        <w:rPr>
          <w:rFonts w:ascii="Times New Roman" w:hAnsi="Times New Roman" w:cs="Times New Roman"/>
          <w:sz w:val="28"/>
          <w:szCs w:val="28"/>
        </w:rPr>
        <w:t>6</w:t>
      </w:r>
      <w:r w:rsidR="00CA6C61" w:rsidRPr="00325944">
        <w:rPr>
          <w:rFonts w:ascii="Times New Roman" w:hAnsi="Times New Roman" w:cs="Times New Roman"/>
          <w:sz w:val="28"/>
          <w:szCs w:val="28"/>
        </w:rPr>
        <w:t>. Разработка и проведение уроков по инновационным технологиям.</w:t>
      </w:r>
    </w:p>
    <w:p w:rsidR="00CA6C61" w:rsidRPr="00325944" w:rsidRDefault="00CA6C61" w:rsidP="00325944">
      <w:pPr>
        <w:ind w:firstLine="709"/>
        <w:contextualSpacing/>
        <w:rPr>
          <w:rFonts w:ascii="Times New Roman" w:hAnsi="Times New Roman" w:cs="Times New Roman"/>
          <w:b/>
          <w:sz w:val="28"/>
          <w:szCs w:val="28"/>
        </w:rPr>
      </w:pPr>
      <w:r w:rsidRPr="00325944">
        <w:rPr>
          <w:rFonts w:ascii="Times New Roman" w:hAnsi="Times New Roman" w:cs="Times New Roman"/>
          <w:b/>
          <w:sz w:val="28"/>
          <w:szCs w:val="28"/>
        </w:rPr>
        <w:t>Оценка эффективности программы</w:t>
      </w:r>
    </w:p>
    <w:p w:rsidR="00CA6C61" w:rsidRPr="00325944" w:rsidRDefault="00CA6C61" w:rsidP="00325944">
      <w:pPr>
        <w:ind w:firstLine="709"/>
        <w:contextualSpacing/>
        <w:rPr>
          <w:rFonts w:ascii="Times New Roman" w:hAnsi="Times New Roman" w:cs="Times New Roman"/>
          <w:sz w:val="28"/>
          <w:szCs w:val="28"/>
        </w:rPr>
      </w:pPr>
      <w:r w:rsidRPr="00325944">
        <w:rPr>
          <w:rFonts w:ascii="Times New Roman" w:hAnsi="Times New Roman" w:cs="Times New Roman"/>
          <w:sz w:val="28"/>
          <w:szCs w:val="28"/>
        </w:rPr>
        <w:t>Эффективность программы будет оцениваться по количественным и качественным показателям:</w:t>
      </w:r>
    </w:p>
    <w:p w:rsidR="00CA6C61" w:rsidRPr="00325944" w:rsidRDefault="00CA6C61" w:rsidP="00325944">
      <w:pPr>
        <w:pStyle w:val="a5"/>
        <w:numPr>
          <w:ilvl w:val="0"/>
          <w:numId w:val="7"/>
        </w:numPr>
        <w:rPr>
          <w:rFonts w:ascii="Times New Roman" w:hAnsi="Times New Roman" w:cs="Times New Roman"/>
          <w:sz w:val="28"/>
          <w:szCs w:val="28"/>
        </w:rPr>
      </w:pPr>
      <w:r w:rsidRPr="00325944">
        <w:rPr>
          <w:rFonts w:ascii="Times New Roman" w:hAnsi="Times New Roman" w:cs="Times New Roman"/>
          <w:sz w:val="28"/>
          <w:szCs w:val="28"/>
        </w:rPr>
        <w:t>качество знаний и умений учителя в области новых образовательных технологий (уровень мастерства педагогических кадров);</w:t>
      </w:r>
    </w:p>
    <w:p w:rsidR="00CA6C61" w:rsidRPr="00325944" w:rsidRDefault="00CA6C61" w:rsidP="00325944">
      <w:pPr>
        <w:pStyle w:val="a5"/>
        <w:numPr>
          <w:ilvl w:val="0"/>
          <w:numId w:val="7"/>
        </w:numPr>
        <w:rPr>
          <w:rFonts w:ascii="Times New Roman" w:hAnsi="Times New Roman" w:cs="Times New Roman"/>
          <w:sz w:val="28"/>
          <w:szCs w:val="28"/>
        </w:rPr>
      </w:pPr>
      <w:r w:rsidRPr="00325944">
        <w:rPr>
          <w:rFonts w:ascii="Times New Roman" w:hAnsi="Times New Roman" w:cs="Times New Roman"/>
          <w:sz w:val="28"/>
          <w:szCs w:val="28"/>
        </w:rPr>
        <w:t xml:space="preserve">уровень </w:t>
      </w:r>
      <w:proofErr w:type="spellStart"/>
      <w:r w:rsidRPr="00325944">
        <w:rPr>
          <w:rFonts w:ascii="Times New Roman" w:hAnsi="Times New Roman" w:cs="Times New Roman"/>
          <w:sz w:val="28"/>
          <w:szCs w:val="28"/>
        </w:rPr>
        <w:t>обучаемости</w:t>
      </w:r>
      <w:proofErr w:type="spellEnd"/>
      <w:r w:rsidRPr="00325944">
        <w:rPr>
          <w:rFonts w:ascii="Times New Roman" w:hAnsi="Times New Roman" w:cs="Times New Roman"/>
          <w:sz w:val="28"/>
          <w:szCs w:val="28"/>
        </w:rPr>
        <w:t xml:space="preserve"> и </w:t>
      </w:r>
      <w:proofErr w:type="spellStart"/>
      <w:r w:rsidRPr="00325944">
        <w:rPr>
          <w:rFonts w:ascii="Times New Roman" w:hAnsi="Times New Roman" w:cs="Times New Roman"/>
          <w:sz w:val="28"/>
          <w:szCs w:val="28"/>
        </w:rPr>
        <w:t>обученности</w:t>
      </w:r>
      <w:proofErr w:type="spellEnd"/>
      <w:r w:rsidRPr="00325944">
        <w:rPr>
          <w:rFonts w:ascii="Times New Roman" w:hAnsi="Times New Roman" w:cs="Times New Roman"/>
          <w:sz w:val="28"/>
          <w:szCs w:val="28"/>
        </w:rPr>
        <w:t xml:space="preserve"> школьников;</w:t>
      </w:r>
    </w:p>
    <w:p w:rsidR="00CA6C61" w:rsidRPr="00325944" w:rsidRDefault="00CA6C61" w:rsidP="00325944">
      <w:pPr>
        <w:pStyle w:val="a5"/>
        <w:numPr>
          <w:ilvl w:val="0"/>
          <w:numId w:val="7"/>
        </w:numPr>
        <w:rPr>
          <w:rFonts w:ascii="Times New Roman" w:hAnsi="Times New Roman" w:cs="Times New Roman"/>
          <w:sz w:val="28"/>
          <w:szCs w:val="28"/>
        </w:rPr>
      </w:pPr>
      <w:r w:rsidRPr="00325944">
        <w:rPr>
          <w:rFonts w:ascii="Times New Roman" w:hAnsi="Times New Roman" w:cs="Times New Roman"/>
          <w:sz w:val="28"/>
          <w:szCs w:val="28"/>
        </w:rPr>
        <w:t>степень удовлетворенности учащихся и их родителей учебно-воспитательным процессом;</w:t>
      </w:r>
    </w:p>
    <w:p w:rsidR="00CA6C61" w:rsidRPr="00325944" w:rsidRDefault="00CA6C61" w:rsidP="00325944">
      <w:pPr>
        <w:pStyle w:val="a5"/>
        <w:numPr>
          <w:ilvl w:val="0"/>
          <w:numId w:val="7"/>
        </w:numPr>
        <w:rPr>
          <w:rFonts w:ascii="Times New Roman" w:hAnsi="Times New Roman" w:cs="Times New Roman"/>
          <w:sz w:val="28"/>
          <w:szCs w:val="28"/>
        </w:rPr>
      </w:pPr>
      <w:r w:rsidRPr="00325944">
        <w:rPr>
          <w:rFonts w:ascii="Times New Roman" w:hAnsi="Times New Roman" w:cs="Times New Roman"/>
          <w:sz w:val="28"/>
          <w:szCs w:val="28"/>
        </w:rPr>
        <w:t>качество учебно-методического и технологического обеспечения.</w:t>
      </w:r>
    </w:p>
    <w:p w:rsidR="00CA6C61" w:rsidRDefault="00CA6C61" w:rsidP="006E3CE7">
      <w:pPr>
        <w:ind w:firstLine="709"/>
        <w:contextualSpacing/>
        <w:rPr>
          <w:rFonts w:ascii="Times New Roman" w:hAnsi="Times New Roman" w:cs="Times New Roman"/>
          <w:sz w:val="28"/>
          <w:szCs w:val="28"/>
        </w:rPr>
      </w:pPr>
    </w:p>
    <w:p w:rsidR="00A30348" w:rsidRDefault="006E3CE7" w:rsidP="00A30348">
      <w:pPr>
        <w:ind w:firstLine="709"/>
        <w:contextualSpacing/>
        <w:jc w:val="center"/>
        <w:rPr>
          <w:rFonts w:ascii="Times New Roman" w:hAnsi="Times New Roman" w:cs="Times New Roman"/>
          <w:b/>
          <w:sz w:val="28"/>
          <w:szCs w:val="28"/>
        </w:rPr>
      </w:pPr>
      <w:r w:rsidRPr="00325944">
        <w:rPr>
          <w:rFonts w:ascii="Times New Roman" w:hAnsi="Times New Roman" w:cs="Times New Roman"/>
          <w:b/>
          <w:sz w:val="28"/>
          <w:szCs w:val="28"/>
        </w:rPr>
        <w:t xml:space="preserve">«Развитие творческого потенциала личности школьников </w:t>
      </w:r>
    </w:p>
    <w:p w:rsidR="006E3CE7" w:rsidRPr="00325944" w:rsidRDefault="006E3CE7" w:rsidP="00A30348">
      <w:pPr>
        <w:ind w:firstLine="709"/>
        <w:contextualSpacing/>
        <w:jc w:val="center"/>
        <w:rPr>
          <w:rFonts w:ascii="Times New Roman" w:hAnsi="Times New Roman" w:cs="Times New Roman"/>
          <w:b/>
          <w:sz w:val="28"/>
          <w:szCs w:val="28"/>
        </w:rPr>
      </w:pPr>
      <w:r w:rsidRPr="00325944">
        <w:rPr>
          <w:rFonts w:ascii="Times New Roman" w:hAnsi="Times New Roman" w:cs="Times New Roman"/>
          <w:b/>
          <w:sz w:val="28"/>
          <w:szCs w:val="28"/>
        </w:rPr>
        <w:t>в процессе работы с бумагой»</w:t>
      </w:r>
    </w:p>
    <w:p w:rsidR="006E3CE7" w:rsidRDefault="006E3CE7" w:rsidP="00A30348">
      <w:pPr>
        <w:ind w:left="4248" w:firstLine="0"/>
        <w:contextualSpacing/>
        <w:rPr>
          <w:rFonts w:ascii="Times New Roman" w:hAnsi="Times New Roman" w:cs="Times New Roman"/>
          <w:sz w:val="28"/>
          <w:szCs w:val="28"/>
        </w:rPr>
      </w:pPr>
      <w:r w:rsidRPr="006E3CE7">
        <w:rPr>
          <w:rFonts w:ascii="Times New Roman" w:hAnsi="Times New Roman" w:cs="Times New Roman"/>
          <w:sz w:val="28"/>
          <w:szCs w:val="28"/>
        </w:rPr>
        <w:t>Истоки способностей и дарований детей –</w:t>
      </w:r>
      <w:r w:rsidRPr="006E3CE7">
        <w:rPr>
          <w:rFonts w:ascii="Times New Roman" w:hAnsi="Times New Roman" w:cs="Times New Roman"/>
          <w:sz w:val="28"/>
          <w:szCs w:val="28"/>
        </w:rPr>
        <w:br/>
        <w:t>на кончиках их пальц</w:t>
      </w:r>
      <w:r w:rsidR="00A30348">
        <w:rPr>
          <w:rFonts w:ascii="Times New Roman" w:hAnsi="Times New Roman" w:cs="Times New Roman"/>
          <w:sz w:val="28"/>
          <w:szCs w:val="28"/>
        </w:rPr>
        <w:t xml:space="preserve">ев. От пальцев, образно говоря, </w:t>
      </w:r>
      <w:r w:rsidRPr="006E3CE7">
        <w:rPr>
          <w:rFonts w:ascii="Times New Roman" w:hAnsi="Times New Roman" w:cs="Times New Roman"/>
          <w:sz w:val="28"/>
          <w:szCs w:val="28"/>
        </w:rPr>
        <w:t>идут тончайшие ручейки, которые</w:t>
      </w:r>
      <w:r w:rsidRPr="006E3CE7">
        <w:rPr>
          <w:rFonts w:ascii="Times New Roman" w:hAnsi="Times New Roman" w:cs="Times New Roman"/>
          <w:sz w:val="28"/>
          <w:szCs w:val="28"/>
        </w:rPr>
        <w:br/>
        <w:t>питают источник творческой мысли.</w:t>
      </w:r>
      <w:r w:rsidRPr="006E3CE7">
        <w:rPr>
          <w:rFonts w:ascii="Times New Roman" w:hAnsi="Times New Roman" w:cs="Times New Roman"/>
          <w:sz w:val="28"/>
          <w:szCs w:val="28"/>
        </w:rPr>
        <w:br/>
      </w:r>
      <w:r w:rsidR="00A30348">
        <w:rPr>
          <w:rFonts w:ascii="Times New Roman" w:hAnsi="Times New Roman" w:cs="Times New Roman"/>
          <w:sz w:val="28"/>
          <w:szCs w:val="28"/>
        </w:rPr>
        <w:t xml:space="preserve">                                           </w:t>
      </w:r>
      <w:r w:rsidRPr="006E3CE7">
        <w:rPr>
          <w:rFonts w:ascii="Times New Roman" w:hAnsi="Times New Roman" w:cs="Times New Roman"/>
          <w:sz w:val="28"/>
          <w:szCs w:val="28"/>
        </w:rPr>
        <w:t>В.А.Сухомлинский </w:t>
      </w:r>
    </w:p>
    <w:p w:rsidR="00182D68" w:rsidRPr="00182D68" w:rsidRDefault="00182D68" w:rsidP="00182D68">
      <w:pPr>
        <w:rPr>
          <w:rFonts w:ascii="Times New Roman" w:hAnsi="Times New Roman" w:cs="Times New Roman"/>
          <w:sz w:val="28"/>
          <w:szCs w:val="28"/>
        </w:rPr>
      </w:pPr>
      <w:r w:rsidRPr="00182D68">
        <w:rPr>
          <w:rFonts w:ascii="Times New Roman" w:hAnsi="Times New Roman" w:cs="Times New Roman"/>
          <w:sz w:val="28"/>
          <w:szCs w:val="28"/>
        </w:rPr>
        <w:t xml:space="preserve">Развитие детского творчества является актуальной проблемой современной </w:t>
      </w:r>
      <w:proofErr w:type="gramStart"/>
      <w:r w:rsidRPr="00182D68">
        <w:rPr>
          <w:rFonts w:ascii="Times New Roman" w:hAnsi="Times New Roman" w:cs="Times New Roman"/>
          <w:sz w:val="28"/>
          <w:szCs w:val="28"/>
        </w:rPr>
        <w:t>педагогики</w:t>
      </w:r>
      <w:proofErr w:type="gramEnd"/>
      <w:r w:rsidRPr="00182D68">
        <w:rPr>
          <w:rFonts w:ascii="Times New Roman" w:hAnsi="Times New Roman" w:cs="Times New Roman"/>
          <w:sz w:val="28"/>
          <w:szCs w:val="28"/>
        </w:rPr>
        <w:t xml:space="preserve"> и ставят перед системой образования основную цель - воспитания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 </w:t>
      </w:r>
      <w:proofErr w:type="gramStart"/>
      <w:r w:rsidRPr="00182D68">
        <w:rPr>
          <w:rFonts w:ascii="Times New Roman" w:hAnsi="Times New Roman" w:cs="Times New Roman"/>
          <w:sz w:val="28"/>
          <w:szCs w:val="28"/>
        </w:rPr>
        <w:t xml:space="preserve">Мы должны воспитывать у наших детей пытливость, смекалку, инициативу, </w:t>
      </w:r>
      <w:r>
        <w:rPr>
          <w:rFonts w:ascii="Times New Roman" w:hAnsi="Times New Roman" w:cs="Times New Roman"/>
          <w:sz w:val="28"/>
          <w:szCs w:val="28"/>
        </w:rPr>
        <w:t xml:space="preserve">любознательность, </w:t>
      </w:r>
      <w:r w:rsidRPr="00182D68">
        <w:rPr>
          <w:rFonts w:ascii="Times New Roman" w:hAnsi="Times New Roman" w:cs="Times New Roman"/>
          <w:sz w:val="28"/>
          <w:szCs w:val="28"/>
        </w:rPr>
        <w:t>воображение, фантазию - т.е. качества, которые находят яркое выражение в творчестве детей.</w:t>
      </w:r>
      <w:proofErr w:type="gramEnd"/>
    </w:p>
    <w:p w:rsidR="00325944" w:rsidRDefault="006E3CE7" w:rsidP="00325944">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lastRenderedPageBreak/>
        <w:t>Художественно – эстетическое творчество занимает одно из ведущих мест в содержании воспитательного процесса и является его приоритетным направлением. Для эстетического развития личности ребёнка огромное значение имеет разнообразная художественная деятельность – изобразительная, музыкальная, художественно – 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w:t>
      </w:r>
      <w:r w:rsidR="00325944">
        <w:rPr>
          <w:rFonts w:ascii="Times New Roman" w:hAnsi="Times New Roman" w:cs="Times New Roman"/>
          <w:sz w:val="28"/>
          <w:szCs w:val="28"/>
        </w:rPr>
        <w:t>их способностей.</w:t>
      </w:r>
    </w:p>
    <w:p w:rsidR="00325944" w:rsidRDefault="006E3CE7" w:rsidP="00325944">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В современных условиях проблеме творчества и творческой личности уделяют внимание философы, социологи, педагоги и психологи. В каждодневной окружающей нас жизни «творчество» - есть необходимое условие существования, и все что выходит за пределы обычного, и в чем заключается новое, обязано своим происхождением творческому процессу человека. Каждый здоровый ребенок, рождаясь, обладает колоссальными возможностями развития способностей по всем видам человеческой деятельности. Но эти возможности не остаются неизменными и с возрастом постепенно угасают, слабеют. Чем старше становится человек, тем труднее развить его способности. Творческие способности могут развиваться только в творческой деятельности. Способности не могут созреть сами по себе, их формирование происходит благодаря закреплению того нового, что несет с собой жизненный опыт. И чем раньше этот опыт коснется ребенка, тем лучше для успешного развития творческого начала. Поэтому творчество ребенка отличается неповторимостью, искренностью переживаний и ярко выраженной оценкой того или иного явления. Эффективным средством развития творческого потенциала школьников, по мысли ученых, являются продуктивные виды деятельности, в частности ручной труд. Ручной труд детей является такой продуктивной деятельностью, в результате, которой воспитанники используют возможности взаимодействия материалов и техник для создания разнообразных поделок и игрушек, выполняют плоскостные и объемные композиции и выражают свое отношение к окружающему. В результате работы возникает реальный привлекательный для детей продукт (</w:t>
      </w:r>
      <w:r w:rsidR="00374991">
        <w:rPr>
          <w:rFonts w:ascii="Times New Roman" w:hAnsi="Times New Roman" w:cs="Times New Roman"/>
          <w:sz w:val="28"/>
          <w:szCs w:val="28"/>
        </w:rPr>
        <w:t xml:space="preserve">открытка, </w:t>
      </w:r>
      <w:r w:rsidRPr="006E3CE7">
        <w:rPr>
          <w:rFonts w:ascii="Times New Roman" w:hAnsi="Times New Roman" w:cs="Times New Roman"/>
          <w:sz w:val="28"/>
          <w:szCs w:val="28"/>
        </w:rPr>
        <w:t>и</w:t>
      </w:r>
      <w:r w:rsidR="00325944">
        <w:rPr>
          <w:rFonts w:ascii="Times New Roman" w:hAnsi="Times New Roman" w:cs="Times New Roman"/>
          <w:sz w:val="28"/>
          <w:szCs w:val="28"/>
        </w:rPr>
        <w:t>грушка, сувенир, подарок маме).</w:t>
      </w:r>
    </w:p>
    <w:p w:rsidR="00325944" w:rsidRDefault="006E3CE7" w:rsidP="00325944">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 xml:space="preserve">Творчество ребенка – это его своеобразная сфера духовной жизни, его понимание окружающего мира, его самовыражение. В творчестве малыш показывает свое самоутверждение и самовыражение, показывает свою личность. Творчество, это </w:t>
      </w:r>
      <w:r w:rsidRPr="006E3CE7">
        <w:rPr>
          <w:rFonts w:ascii="Times New Roman" w:hAnsi="Times New Roman" w:cs="Times New Roman"/>
          <w:sz w:val="28"/>
          <w:szCs w:val="28"/>
        </w:rPr>
        <w:lastRenderedPageBreak/>
        <w:t>деятельность, связанная с создание нового, и неважно какое это будет иметь значение. Здесь ребенок воспринимает окружающий мир, пропуская его через себя, интерпре</w:t>
      </w:r>
      <w:r w:rsidR="00325944">
        <w:rPr>
          <w:rFonts w:ascii="Times New Roman" w:hAnsi="Times New Roman" w:cs="Times New Roman"/>
          <w:sz w:val="28"/>
          <w:szCs w:val="28"/>
        </w:rPr>
        <w:t>тируя его, понимая по - своему.</w:t>
      </w:r>
    </w:p>
    <w:p w:rsidR="00182D68" w:rsidRDefault="006E3CE7" w:rsidP="00325944">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Сейчас известно достаточное количество способов работы с бумагой: аппликация во всех своих проявлениях, скручивание,</w:t>
      </w:r>
      <w:r w:rsidR="00374991">
        <w:rPr>
          <w:rFonts w:ascii="Times New Roman" w:hAnsi="Times New Roman" w:cs="Times New Roman"/>
          <w:sz w:val="28"/>
          <w:szCs w:val="28"/>
        </w:rPr>
        <w:t xml:space="preserve"> </w:t>
      </w:r>
      <w:proofErr w:type="spellStart"/>
      <w:r w:rsidR="00374991">
        <w:rPr>
          <w:rFonts w:ascii="Times New Roman" w:hAnsi="Times New Roman" w:cs="Times New Roman"/>
          <w:sz w:val="28"/>
          <w:szCs w:val="28"/>
        </w:rPr>
        <w:t>декупаж</w:t>
      </w:r>
      <w:proofErr w:type="spellEnd"/>
      <w:r w:rsidR="00374991">
        <w:rPr>
          <w:rFonts w:ascii="Times New Roman" w:hAnsi="Times New Roman" w:cs="Times New Roman"/>
          <w:sz w:val="28"/>
          <w:szCs w:val="28"/>
        </w:rPr>
        <w:t xml:space="preserve">, </w:t>
      </w:r>
      <w:proofErr w:type="spellStart"/>
      <w:r w:rsidR="00374991">
        <w:rPr>
          <w:rFonts w:ascii="Times New Roman" w:hAnsi="Times New Roman" w:cs="Times New Roman"/>
          <w:sz w:val="28"/>
          <w:szCs w:val="28"/>
        </w:rPr>
        <w:t>квилинг</w:t>
      </w:r>
      <w:proofErr w:type="spellEnd"/>
      <w:r w:rsidR="00374991">
        <w:rPr>
          <w:rFonts w:ascii="Times New Roman" w:hAnsi="Times New Roman" w:cs="Times New Roman"/>
          <w:sz w:val="28"/>
          <w:szCs w:val="28"/>
        </w:rPr>
        <w:t>, торцевание,</w:t>
      </w:r>
      <w:r w:rsidRPr="006E3CE7">
        <w:rPr>
          <w:rFonts w:ascii="Times New Roman" w:hAnsi="Times New Roman" w:cs="Times New Roman"/>
          <w:sz w:val="28"/>
          <w:szCs w:val="28"/>
        </w:rPr>
        <w:t xml:space="preserve"> оригами. </w:t>
      </w:r>
      <w:proofErr w:type="gramStart"/>
      <w:r w:rsidRPr="006E3CE7">
        <w:rPr>
          <w:rFonts w:ascii="Times New Roman" w:hAnsi="Times New Roman" w:cs="Times New Roman"/>
          <w:sz w:val="28"/>
          <w:szCs w:val="28"/>
        </w:rPr>
        <w:t>Тут можно не ограничиваться в видах бумаги (использовать картон, цветную бумагу, салфетки</w:t>
      </w:r>
      <w:r w:rsidR="00374991">
        <w:rPr>
          <w:rFonts w:ascii="Times New Roman" w:hAnsi="Times New Roman" w:cs="Times New Roman"/>
          <w:sz w:val="28"/>
          <w:szCs w:val="28"/>
        </w:rPr>
        <w:t xml:space="preserve">, </w:t>
      </w:r>
      <w:proofErr w:type="spellStart"/>
      <w:r w:rsidR="00374991">
        <w:rPr>
          <w:rFonts w:ascii="Times New Roman" w:hAnsi="Times New Roman" w:cs="Times New Roman"/>
          <w:sz w:val="28"/>
          <w:szCs w:val="28"/>
        </w:rPr>
        <w:t>крепированную</w:t>
      </w:r>
      <w:proofErr w:type="spellEnd"/>
      <w:r w:rsidR="00374991">
        <w:rPr>
          <w:rFonts w:ascii="Times New Roman" w:hAnsi="Times New Roman" w:cs="Times New Roman"/>
          <w:sz w:val="28"/>
          <w:szCs w:val="28"/>
        </w:rPr>
        <w:t xml:space="preserve"> бумагу</w:t>
      </w:r>
      <w:r w:rsidRPr="006E3CE7">
        <w:rPr>
          <w:rFonts w:ascii="Times New Roman" w:hAnsi="Times New Roman" w:cs="Times New Roman"/>
          <w:sz w:val="28"/>
          <w:szCs w:val="28"/>
        </w:rPr>
        <w:t>), в методах работы с ней (скручивание, вырезание, обрывание, складывание).</w:t>
      </w:r>
      <w:proofErr w:type="gramEnd"/>
      <w:r w:rsidRPr="006E3CE7">
        <w:rPr>
          <w:rFonts w:ascii="Times New Roman" w:hAnsi="Times New Roman" w:cs="Times New Roman"/>
          <w:sz w:val="28"/>
          <w:szCs w:val="28"/>
        </w:rPr>
        <w:t xml:space="preserve"> Тут огромное поле для творческого развития.</w:t>
      </w:r>
    </w:p>
    <w:p w:rsidR="00182D68" w:rsidRPr="00182D68" w:rsidRDefault="00182D68" w:rsidP="00182D68">
      <w:pPr>
        <w:rPr>
          <w:rFonts w:ascii="Times New Roman" w:hAnsi="Times New Roman" w:cs="Times New Roman"/>
          <w:sz w:val="28"/>
          <w:szCs w:val="28"/>
        </w:rPr>
      </w:pPr>
      <w:r w:rsidRPr="00182D68">
        <w:rPr>
          <w:rFonts w:ascii="Times New Roman" w:hAnsi="Times New Roman" w:cs="Times New Roman"/>
          <w:sz w:val="28"/>
          <w:szCs w:val="28"/>
        </w:rPr>
        <w:t xml:space="preserve">Аппликация – один из самых простых и эффективных способов работы с бумагой. Эта техника, основанная на вырезании деталей, наложении их на фон и закреплении, особенно подходит для занятий с детьми </w:t>
      </w:r>
      <w:r>
        <w:rPr>
          <w:rFonts w:ascii="Times New Roman" w:hAnsi="Times New Roman" w:cs="Times New Roman"/>
          <w:sz w:val="28"/>
          <w:szCs w:val="28"/>
        </w:rPr>
        <w:t xml:space="preserve">младшего </w:t>
      </w:r>
      <w:r w:rsidRPr="00182D68">
        <w:rPr>
          <w:rFonts w:ascii="Times New Roman" w:hAnsi="Times New Roman" w:cs="Times New Roman"/>
          <w:sz w:val="28"/>
          <w:szCs w:val="28"/>
        </w:rPr>
        <w:t>школьного возраста, так как их деятельность в этот период носит предметный характер, то есть, основана на активном взаимодействии с различными предметами. Поощряя проявление фантазии и творчества, нельзя забывать о закреплении уже освоенных умений и навыков: вырезание симметричных фигур из бумаги, сложенных в несколько раз, а также нарисованному контуру; силуэтное вырезание; различные приемы аппликации (обрыванием, объемная аппликация) – развитии чувства цвета, гармонии, пространственного и образного мышления.</w:t>
      </w:r>
    </w:p>
    <w:p w:rsidR="006E3CE7" w:rsidRPr="006E3CE7" w:rsidRDefault="006E3CE7" w:rsidP="00325944">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Поощряя проявления творчества, не стоит забывать о правильности выполнения заданий, симметрическом вырезании, правильном использовании клея, работа с бумагой развивает:</w:t>
      </w:r>
    </w:p>
    <w:p w:rsidR="006E3CE7" w:rsidRPr="00325944" w:rsidRDefault="006E3CE7" w:rsidP="00325944">
      <w:pPr>
        <w:pStyle w:val="a5"/>
        <w:numPr>
          <w:ilvl w:val="0"/>
          <w:numId w:val="8"/>
        </w:numPr>
        <w:rPr>
          <w:rFonts w:ascii="Times New Roman" w:hAnsi="Times New Roman" w:cs="Times New Roman"/>
          <w:sz w:val="28"/>
          <w:szCs w:val="28"/>
        </w:rPr>
      </w:pPr>
      <w:r w:rsidRPr="00325944">
        <w:rPr>
          <w:rFonts w:ascii="Times New Roman" w:hAnsi="Times New Roman" w:cs="Times New Roman"/>
          <w:sz w:val="28"/>
          <w:szCs w:val="28"/>
        </w:rPr>
        <w:t>мелкую моторику;</w:t>
      </w:r>
    </w:p>
    <w:p w:rsidR="006E3CE7" w:rsidRPr="00325944" w:rsidRDefault="006E3CE7" w:rsidP="00325944">
      <w:pPr>
        <w:pStyle w:val="a5"/>
        <w:numPr>
          <w:ilvl w:val="0"/>
          <w:numId w:val="8"/>
        </w:numPr>
        <w:rPr>
          <w:rFonts w:ascii="Times New Roman" w:hAnsi="Times New Roman" w:cs="Times New Roman"/>
          <w:sz w:val="28"/>
          <w:szCs w:val="28"/>
        </w:rPr>
      </w:pPr>
      <w:r w:rsidRPr="00325944">
        <w:rPr>
          <w:rFonts w:ascii="Times New Roman" w:hAnsi="Times New Roman" w:cs="Times New Roman"/>
          <w:sz w:val="28"/>
          <w:szCs w:val="28"/>
        </w:rPr>
        <w:t>логическое мышление, эстетическое восприятие;</w:t>
      </w:r>
    </w:p>
    <w:p w:rsidR="006E3CE7" w:rsidRPr="00325944" w:rsidRDefault="006E3CE7" w:rsidP="00325944">
      <w:pPr>
        <w:pStyle w:val="a5"/>
        <w:numPr>
          <w:ilvl w:val="0"/>
          <w:numId w:val="8"/>
        </w:numPr>
        <w:rPr>
          <w:rFonts w:ascii="Times New Roman" w:hAnsi="Times New Roman" w:cs="Times New Roman"/>
          <w:sz w:val="28"/>
          <w:szCs w:val="28"/>
        </w:rPr>
      </w:pPr>
      <w:r w:rsidRPr="00325944">
        <w:rPr>
          <w:rFonts w:ascii="Times New Roman" w:hAnsi="Times New Roman" w:cs="Times New Roman"/>
          <w:sz w:val="28"/>
          <w:szCs w:val="28"/>
        </w:rPr>
        <w:t>фантазию, воображение;</w:t>
      </w:r>
    </w:p>
    <w:p w:rsidR="006E3CE7" w:rsidRPr="00325944" w:rsidRDefault="006E3CE7" w:rsidP="00325944">
      <w:pPr>
        <w:pStyle w:val="a5"/>
        <w:numPr>
          <w:ilvl w:val="0"/>
          <w:numId w:val="8"/>
        </w:numPr>
        <w:rPr>
          <w:rFonts w:ascii="Times New Roman" w:hAnsi="Times New Roman" w:cs="Times New Roman"/>
          <w:sz w:val="28"/>
          <w:szCs w:val="28"/>
        </w:rPr>
      </w:pPr>
      <w:r w:rsidRPr="00325944">
        <w:rPr>
          <w:rFonts w:ascii="Times New Roman" w:hAnsi="Times New Roman" w:cs="Times New Roman"/>
          <w:sz w:val="28"/>
          <w:szCs w:val="28"/>
        </w:rPr>
        <w:t>волевые качества;</w:t>
      </w:r>
    </w:p>
    <w:p w:rsidR="006E3CE7" w:rsidRPr="00325944" w:rsidRDefault="006E3CE7" w:rsidP="00325944">
      <w:pPr>
        <w:pStyle w:val="a5"/>
        <w:numPr>
          <w:ilvl w:val="0"/>
          <w:numId w:val="8"/>
        </w:numPr>
        <w:rPr>
          <w:rFonts w:ascii="Times New Roman" w:hAnsi="Times New Roman" w:cs="Times New Roman"/>
          <w:sz w:val="28"/>
          <w:szCs w:val="28"/>
        </w:rPr>
      </w:pPr>
      <w:r w:rsidRPr="00325944">
        <w:rPr>
          <w:rFonts w:ascii="Times New Roman" w:hAnsi="Times New Roman" w:cs="Times New Roman"/>
          <w:sz w:val="28"/>
          <w:szCs w:val="28"/>
        </w:rPr>
        <w:t>аккуратность, точность движений;</w:t>
      </w:r>
    </w:p>
    <w:p w:rsidR="006E3CE7" w:rsidRPr="00325944" w:rsidRDefault="006E3CE7" w:rsidP="00325944">
      <w:pPr>
        <w:pStyle w:val="a5"/>
        <w:numPr>
          <w:ilvl w:val="0"/>
          <w:numId w:val="8"/>
        </w:numPr>
        <w:rPr>
          <w:rFonts w:ascii="Times New Roman" w:hAnsi="Times New Roman" w:cs="Times New Roman"/>
          <w:sz w:val="28"/>
          <w:szCs w:val="28"/>
        </w:rPr>
      </w:pPr>
      <w:r w:rsidRPr="00325944">
        <w:rPr>
          <w:rFonts w:ascii="Times New Roman" w:hAnsi="Times New Roman" w:cs="Times New Roman"/>
          <w:sz w:val="28"/>
          <w:szCs w:val="28"/>
        </w:rPr>
        <w:t>усовершенствуются навыки работы с ножницами, клеем, кисточкой.</w:t>
      </w:r>
    </w:p>
    <w:p w:rsidR="00182D68" w:rsidRPr="00182D68" w:rsidRDefault="00182D68" w:rsidP="00182D68">
      <w:pPr>
        <w:rPr>
          <w:rFonts w:ascii="Times New Roman" w:hAnsi="Times New Roman" w:cs="Times New Roman"/>
          <w:sz w:val="28"/>
          <w:szCs w:val="28"/>
        </w:rPr>
      </w:pPr>
      <w:r w:rsidRPr="00182D68">
        <w:rPr>
          <w:rFonts w:ascii="Times New Roman" w:hAnsi="Times New Roman" w:cs="Times New Roman"/>
          <w:sz w:val="28"/>
          <w:szCs w:val="28"/>
        </w:rPr>
        <w:t xml:space="preserve">Оригами – японское искусство складывания бумаги. Оно привлекло внимание многих жителей России, в том числе и педагогов, так как является не только увлекательным способом проведение досуга, но и средством решения многих педагогических задач, в частности развития мелкой моторики. Совершенствуя и </w:t>
      </w:r>
      <w:r w:rsidRPr="00182D68">
        <w:rPr>
          <w:rFonts w:ascii="Times New Roman" w:hAnsi="Times New Roman" w:cs="Times New Roman"/>
          <w:sz w:val="28"/>
          <w:szCs w:val="28"/>
        </w:rPr>
        <w:lastRenderedPageBreak/>
        <w:t>координируя движениями пальцев и кистей рук, оригами влияет на общее интеллектуальное развитие ребенка, в том числе и на развитие речи.</w:t>
      </w:r>
    </w:p>
    <w:p w:rsidR="00182D68" w:rsidRPr="00182D68" w:rsidRDefault="00182D68" w:rsidP="00182D68">
      <w:pPr>
        <w:rPr>
          <w:rFonts w:ascii="Times New Roman" w:hAnsi="Times New Roman" w:cs="Times New Roman"/>
          <w:sz w:val="28"/>
          <w:szCs w:val="28"/>
        </w:rPr>
      </w:pPr>
      <w:r w:rsidRPr="00182D68">
        <w:rPr>
          <w:rFonts w:ascii="Times New Roman" w:hAnsi="Times New Roman" w:cs="Times New Roman"/>
          <w:sz w:val="28"/>
          <w:szCs w:val="28"/>
        </w:rPr>
        <w:t xml:space="preserve">Японцы считают, что искусство </w:t>
      </w:r>
      <w:r>
        <w:rPr>
          <w:rFonts w:ascii="Times New Roman" w:hAnsi="Times New Roman" w:cs="Times New Roman"/>
          <w:sz w:val="28"/>
          <w:szCs w:val="28"/>
        </w:rPr>
        <w:t>оригами</w:t>
      </w:r>
      <w:r w:rsidRPr="00182D68">
        <w:rPr>
          <w:rFonts w:ascii="Times New Roman" w:hAnsi="Times New Roman" w:cs="Times New Roman"/>
          <w:sz w:val="28"/>
          <w:szCs w:val="28"/>
        </w:rPr>
        <w:t xml:space="preserve"> несет душевное успокоение и физическое оздоровление. Оно очень полезно для творческого и духовного развития детей. Ведь давно известно, что образное мышление и разговорная деятельность ребенка связаны с двигательной деятельностью руки.</w:t>
      </w:r>
    </w:p>
    <w:p w:rsidR="00182D68" w:rsidRPr="00182D68" w:rsidRDefault="00182D68" w:rsidP="00182D68">
      <w:pPr>
        <w:rPr>
          <w:rFonts w:ascii="Times New Roman" w:hAnsi="Times New Roman" w:cs="Times New Roman"/>
          <w:sz w:val="28"/>
          <w:szCs w:val="28"/>
        </w:rPr>
      </w:pPr>
      <w:proofErr w:type="spellStart"/>
      <w:r w:rsidRPr="00182D68">
        <w:rPr>
          <w:rFonts w:ascii="Times New Roman" w:hAnsi="Times New Roman" w:cs="Times New Roman"/>
          <w:sz w:val="28"/>
          <w:szCs w:val="28"/>
        </w:rPr>
        <w:t>Бумагокручение</w:t>
      </w:r>
      <w:proofErr w:type="spellEnd"/>
      <w:r w:rsidRPr="00182D68">
        <w:rPr>
          <w:rFonts w:ascii="Times New Roman" w:hAnsi="Times New Roman" w:cs="Times New Roman"/>
          <w:sz w:val="28"/>
          <w:szCs w:val="28"/>
        </w:rPr>
        <w:t xml:space="preserve"> основано на умении скручивать, полоски бумаги разной ширины и длины, видоизменять их форму и составлять из полученных деталей объемные и плоскостные композиции.</w:t>
      </w:r>
    </w:p>
    <w:p w:rsidR="00182D68" w:rsidRPr="00182D68" w:rsidRDefault="00182D68" w:rsidP="00182D68">
      <w:pPr>
        <w:rPr>
          <w:rFonts w:ascii="Times New Roman" w:hAnsi="Times New Roman" w:cs="Times New Roman"/>
          <w:sz w:val="28"/>
          <w:szCs w:val="28"/>
        </w:rPr>
      </w:pPr>
      <w:r w:rsidRPr="00182D68">
        <w:rPr>
          <w:rFonts w:ascii="Times New Roman" w:hAnsi="Times New Roman" w:cs="Times New Roman"/>
          <w:sz w:val="28"/>
          <w:szCs w:val="28"/>
        </w:rPr>
        <w:t xml:space="preserve">Для </w:t>
      </w:r>
      <w:proofErr w:type="spellStart"/>
      <w:r w:rsidRPr="00182D68">
        <w:rPr>
          <w:rFonts w:ascii="Times New Roman" w:hAnsi="Times New Roman" w:cs="Times New Roman"/>
          <w:sz w:val="28"/>
          <w:szCs w:val="28"/>
        </w:rPr>
        <w:t>бумагокручения</w:t>
      </w:r>
      <w:proofErr w:type="spellEnd"/>
      <w:r w:rsidRPr="00182D68">
        <w:rPr>
          <w:rFonts w:ascii="Times New Roman" w:hAnsi="Times New Roman" w:cs="Times New Roman"/>
          <w:sz w:val="28"/>
          <w:szCs w:val="28"/>
        </w:rPr>
        <w:t xml:space="preserve"> можно использовать двухстороннюю бумагу для оригами или цветную бумагу для принтера.</w:t>
      </w:r>
    </w:p>
    <w:p w:rsidR="00325944" w:rsidRDefault="006E3CE7" w:rsidP="006E3CE7">
      <w:pPr>
        <w:ind w:firstLine="709"/>
        <w:contextualSpacing/>
        <w:rPr>
          <w:rFonts w:ascii="Times New Roman" w:hAnsi="Times New Roman" w:cs="Times New Roman"/>
          <w:sz w:val="28"/>
          <w:szCs w:val="28"/>
        </w:rPr>
      </w:pPr>
      <w:proofErr w:type="gramStart"/>
      <w:r w:rsidRPr="006E3CE7">
        <w:rPr>
          <w:rFonts w:ascii="Times New Roman" w:hAnsi="Times New Roman" w:cs="Times New Roman"/>
          <w:sz w:val="28"/>
          <w:szCs w:val="28"/>
        </w:rPr>
        <w:t>Воспитание творческого отношения к делу, умение видеть красоту в обыденных вещах, испытывать чувство радости от процесса труда, способность находить выход из сложных жизненный ситуаций – одна из наиболее сложных и интересных задач современной педагогики.</w:t>
      </w:r>
      <w:proofErr w:type="gramEnd"/>
      <w:r w:rsidRPr="006E3CE7">
        <w:rPr>
          <w:rFonts w:ascii="Times New Roman" w:hAnsi="Times New Roman" w:cs="Times New Roman"/>
          <w:sz w:val="28"/>
          <w:szCs w:val="28"/>
        </w:rPr>
        <w:t xml:space="preserve"> И хотя в народе говорят: «Век живи – век учись», важно не пропустить тот период в жизни ребёнка, когда формируются основные навыки и умения, среди которых центральное место отводится воображению, фантазии, интересу к новому. Если эти качества не развивать, то в последующем наступает быстрое снижение активности этой функции, а значит, обедняется личность, снижаются возможности творческого мышления, гаснет интерес к искусству, к творческой деятельности. Раскрытие личности ребёнка, его индивидуальности, развитие его творческого потенциала, свободного без нажима со стороны взрослого, основанного на самовыражении ребёнка, его саморазвитии, на сотрудничестве и сотворчестве, с использованием только гуманных методов и приё</w:t>
      </w:r>
      <w:r>
        <w:rPr>
          <w:rFonts w:ascii="Times New Roman" w:hAnsi="Times New Roman" w:cs="Times New Roman"/>
          <w:sz w:val="28"/>
          <w:szCs w:val="28"/>
        </w:rPr>
        <w:t>мов, на этих принципах нужно строить</w:t>
      </w:r>
      <w:r w:rsidR="00325944">
        <w:rPr>
          <w:rFonts w:ascii="Times New Roman" w:hAnsi="Times New Roman" w:cs="Times New Roman"/>
          <w:sz w:val="28"/>
          <w:szCs w:val="28"/>
        </w:rPr>
        <w:t xml:space="preserve"> свою работу с детьми.</w:t>
      </w:r>
    </w:p>
    <w:p w:rsidR="00325944" w:rsidRDefault="006E3CE7" w:rsidP="006E3CE7">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Одной из целей своей р</w:t>
      </w:r>
      <w:r>
        <w:rPr>
          <w:rFonts w:ascii="Times New Roman" w:hAnsi="Times New Roman" w:cs="Times New Roman"/>
          <w:sz w:val="28"/>
          <w:szCs w:val="28"/>
        </w:rPr>
        <w:t xml:space="preserve">аботы я считаю формирование у </w:t>
      </w:r>
      <w:r w:rsidRPr="006E3CE7">
        <w:rPr>
          <w:rFonts w:ascii="Times New Roman" w:hAnsi="Times New Roman" w:cs="Times New Roman"/>
          <w:sz w:val="28"/>
          <w:szCs w:val="28"/>
        </w:rPr>
        <w:t xml:space="preserve">школьников активно-творческого отношения к окружающему миру. Каков внутренний мир человека, таковы и его поступки. И чем раньше раскрыть этот мир, чем раньше ребёнок научится удивляться и радоваться, понимать язык окружающего мира и передавать всё увиденное людям, тем ярче, богаче и чище он будет развивать любознательность, наблюдательность, воображение, фантазию, изобретательность и художественное творчество. Как добиться того, чтобы ребёнок, говоря языком В.А.Сухомлинского, </w:t>
      </w:r>
      <w:r w:rsidRPr="006E3CE7">
        <w:rPr>
          <w:rFonts w:ascii="Times New Roman" w:hAnsi="Times New Roman" w:cs="Times New Roman"/>
          <w:sz w:val="28"/>
          <w:szCs w:val="28"/>
        </w:rPr>
        <w:lastRenderedPageBreak/>
        <w:t xml:space="preserve">«не мог жить без красоты, чтобы красота мира творила красоту в нём самом»? Детская душа в одинаковой мере чувствительна и к родному слову, и к красоте природы, и к музыкальной мелодии, и к живописи, ведь каждый ребёнок – прирождённый художник, музыкант, поэт. И творить он способен ярко и талантливо, только надо создать для этого благоприятную среду, основанную на доверии и понимании. </w:t>
      </w:r>
      <w:r>
        <w:rPr>
          <w:rFonts w:ascii="Times New Roman" w:hAnsi="Times New Roman" w:cs="Times New Roman"/>
          <w:sz w:val="28"/>
          <w:szCs w:val="28"/>
        </w:rPr>
        <w:t>Обязательно нужно поощрять</w:t>
      </w:r>
      <w:r w:rsidRPr="006E3CE7">
        <w:rPr>
          <w:rFonts w:ascii="Times New Roman" w:hAnsi="Times New Roman" w:cs="Times New Roman"/>
          <w:sz w:val="28"/>
          <w:szCs w:val="28"/>
        </w:rPr>
        <w:t xml:space="preserve"> за инициативность, старание, аккуратность, рациональность действий в их практической деятельности. </w:t>
      </w:r>
    </w:p>
    <w:p w:rsidR="00A30348" w:rsidRDefault="00A30348" w:rsidP="00A30348">
      <w:pPr>
        <w:rPr>
          <w:rFonts w:ascii="Times New Roman" w:hAnsi="Times New Roman" w:cs="Times New Roman"/>
          <w:sz w:val="28"/>
          <w:szCs w:val="28"/>
        </w:rPr>
      </w:pPr>
      <w:r w:rsidRPr="00A30348">
        <w:rPr>
          <w:rFonts w:ascii="Times New Roman" w:hAnsi="Times New Roman" w:cs="Times New Roman"/>
          <w:sz w:val="28"/>
          <w:szCs w:val="28"/>
        </w:rPr>
        <w:t>Работа с бумагой позволяет детям испытать свои возможности и проявить способности:</w:t>
      </w:r>
    </w:p>
    <w:p w:rsidR="00A30348" w:rsidRDefault="00A30348" w:rsidP="00A30348">
      <w:pPr>
        <w:rPr>
          <w:rFonts w:ascii="Times New Roman" w:hAnsi="Times New Roman" w:cs="Times New Roman"/>
          <w:sz w:val="28"/>
          <w:szCs w:val="28"/>
        </w:rPr>
      </w:pPr>
      <w:r w:rsidRPr="00A30348">
        <w:rPr>
          <w:rFonts w:ascii="Times New Roman" w:hAnsi="Times New Roman" w:cs="Times New Roman"/>
          <w:sz w:val="28"/>
          <w:szCs w:val="28"/>
        </w:rPr>
        <w:t>Конструктивные – при создании фигурки из одного листа бумаги путем его неоднократного складывания, при изготовлении фигурки из нескольких деталей, сложенных в технике оригами, скручиванию бумаги, придавать ей разнообразные формы и соединенных с помощью клея;</w:t>
      </w:r>
    </w:p>
    <w:p w:rsidR="00A30348" w:rsidRPr="00A30348" w:rsidRDefault="00A30348" w:rsidP="00A30348">
      <w:pPr>
        <w:rPr>
          <w:rFonts w:ascii="Times New Roman" w:hAnsi="Times New Roman" w:cs="Times New Roman"/>
          <w:sz w:val="28"/>
          <w:szCs w:val="28"/>
        </w:rPr>
      </w:pPr>
      <w:r w:rsidRPr="00A30348">
        <w:rPr>
          <w:rFonts w:ascii="Times New Roman" w:hAnsi="Times New Roman" w:cs="Times New Roman"/>
          <w:sz w:val="28"/>
          <w:szCs w:val="28"/>
        </w:rPr>
        <w:t>Изобразительные – за счет частичной и</w:t>
      </w:r>
      <w:r>
        <w:rPr>
          <w:rFonts w:ascii="Times New Roman" w:hAnsi="Times New Roman" w:cs="Times New Roman"/>
          <w:sz w:val="28"/>
          <w:szCs w:val="28"/>
        </w:rPr>
        <w:t xml:space="preserve">ли полной дорисовки  </w:t>
      </w:r>
      <w:r w:rsidRPr="00A30348">
        <w:rPr>
          <w:rFonts w:ascii="Times New Roman" w:hAnsi="Times New Roman" w:cs="Times New Roman"/>
          <w:sz w:val="28"/>
          <w:szCs w:val="28"/>
        </w:rPr>
        <w:t>деталей, использования метода аппликации, применения цветовых соче</w:t>
      </w:r>
      <w:r>
        <w:rPr>
          <w:rFonts w:ascii="Times New Roman" w:hAnsi="Times New Roman" w:cs="Times New Roman"/>
          <w:sz w:val="28"/>
          <w:szCs w:val="28"/>
        </w:rPr>
        <w:t>таний, чередования цвета</w:t>
      </w:r>
      <w:r w:rsidRPr="00A30348">
        <w:rPr>
          <w:rFonts w:ascii="Times New Roman" w:hAnsi="Times New Roman" w:cs="Times New Roman"/>
          <w:sz w:val="28"/>
          <w:szCs w:val="28"/>
        </w:rPr>
        <w:t>, применение других материалов для интегри</w:t>
      </w:r>
      <w:r>
        <w:rPr>
          <w:rFonts w:ascii="Times New Roman" w:hAnsi="Times New Roman" w:cs="Times New Roman"/>
          <w:sz w:val="28"/>
          <w:szCs w:val="28"/>
        </w:rPr>
        <w:t>рования (крупу</w:t>
      </w:r>
      <w:r w:rsidRPr="00A30348">
        <w:rPr>
          <w:rFonts w:ascii="Times New Roman" w:hAnsi="Times New Roman" w:cs="Times New Roman"/>
          <w:sz w:val="28"/>
          <w:szCs w:val="28"/>
        </w:rPr>
        <w:t xml:space="preserve">, </w:t>
      </w:r>
      <w:r>
        <w:rPr>
          <w:rFonts w:ascii="Times New Roman" w:hAnsi="Times New Roman" w:cs="Times New Roman"/>
          <w:sz w:val="28"/>
          <w:szCs w:val="28"/>
        </w:rPr>
        <w:t>бросовый материал</w:t>
      </w:r>
      <w:r w:rsidRPr="00A30348">
        <w:rPr>
          <w:rFonts w:ascii="Times New Roman" w:hAnsi="Times New Roman" w:cs="Times New Roman"/>
          <w:sz w:val="28"/>
          <w:szCs w:val="28"/>
        </w:rPr>
        <w:t xml:space="preserve"> и т.д.)</w:t>
      </w:r>
    </w:p>
    <w:p w:rsidR="00037F2B" w:rsidRDefault="006E3CE7" w:rsidP="006E3CE7">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 xml:space="preserve">Исходя из всего выше сказанного, можно подвести итог: развитие творчества школьников происходит только в комплексе,  в систематической работе над этим; в ходе развития творческого потенциала </w:t>
      </w:r>
      <w:r w:rsidR="00037F2B">
        <w:rPr>
          <w:rFonts w:ascii="Times New Roman" w:hAnsi="Times New Roman" w:cs="Times New Roman"/>
          <w:sz w:val="28"/>
          <w:szCs w:val="28"/>
        </w:rPr>
        <w:t>детей</w:t>
      </w:r>
      <w:r w:rsidRPr="006E3CE7">
        <w:rPr>
          <w:rFonts w:ascii="Times New Roman" w:hAnsi="Times New Roman" w:cs="Times New Roman"/>
          <w:sz w:val="28"/>
          <w:szCs w:val="28"/>
        </w:rPr>
        <w:t xml:space="preserve"> нужно использовать новые методы, подходы, материалы - только тогда будет эффективная работа над развитием </w:t>
      </w:r>
      <w:r w:rsidR="00037F2B">
        <w:rPr>
          <w:rFonts w:ascii="Times New Roman" w:hAnsi="Times New Roman" w:cs="Times New Roman"/>
          <w:sz w:val="28"/>
          <w:szCs w:val="28"/>
        </w:rPr>
        <w:t xml:space="preserve">детского </w:t>
      </w:r>
      <w:r w:rsidRPr="006E3CE7">
        <w:rPr>
          <w:rFonts w:ascii="Times New Roman" w:hAnsi="Times New Roman" w:cs="Times New Roman"/>
          <w:sz w:val="28"/>
          <w:szCs w:val="28"/>
        </w:rPr>
        <w:t>творчества.</w:t>
      </w:r>
    </w:p>
    <w:p w:rsidR="006E3CE7" w:rsidRPr="00037F2B" w:rsidRDefault="006E3CE7" w:rsidP="006E3CE7">
      <w:pPr>
        <w:ind w:firstLine="709"/>
        <w:contextualSpacing/>
        <w:rPr>
          <w:rFonts w:ascii="Times New Roman" w:hAnsi="Times New Roman" w:cs="Times New Roman"/>
          <w:b/>
          <w:sz w:val="28"/>
          <w:szCs w:val="28"/>
        </w:rPr>
      </w:pPr>
      <w:r w:rsidRPr="006E3CE7">
        <w:rPr>
          <w:rFonts w:ascii="Times New Roman" w:hAnsi="Times New Roman" w:cs="Times New Roman"/>
          <w:sz w:val="28"/>
          <w:szCs w:val="28"/>
        </w:rPr>
        <w:br/>
      </w:r>
      <w:r w:rsidRPr="00037F2B">
        <w:rPr>
          <w:rFonts w:ascii="Times New Roman" w:hAnsi="Times New Roman" w:cs="Times New Roman"/>
          <w:b/>
          <w:sz w:val="28"/>
          <w:szCs w:val="28"/>
        </w:rPr>
        <w:t>Список литературы</w:t>
      </w:r>
    </w:p>
    <w:p w:rsidR="006E3CE7" w:rsidRPr="006E3CE7" w:rsidRDefault="006E3CE7" w:rsidP="006E3CE7">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Корнева Г.М. Поделки из бумаги. – М.: Издательский дом Кристалл, 2002</w:t>
      </w:r>
    </w:p>
    <w:p w:rsidR="006E3CE7" w:rsidRPr="006E3CE7" w:rsidRDefault="006E3CE7" w:rsidP="006E3CE7">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Корнева Г.М. Бумага: Играем, вырезаем, клеим. – М.: Издательский дом Кристалл, 2001</w:t>
      </w:r>
    </w:p>
    <w:p w:rsidR="006E3CE7" w:rsidRPr="006E3CE7" w:rsidRDefault="006E3CE7" w:rsidP="006E3CE7">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Никонова Е.А. Я открою вам секрет. Рисуем, мастерим, знакомимся с народными промыслами России. – СПб: Паритет, 2005</w:t>
      </w:r>
    </w:p>
    <w:p w:rsidR="007E5C1F" w:rsidRPr="006E3CE7" w:rsidRDefault="006E3CE7" w:rsidP="00182D68">
      <w:pPr>
        <w:ind w:firstLine="709"/>
        <w:contextualSpacing/>
        <w:rPr>
          <w:rFonts w:ascii="Times New Roman" w:hAnsi="Times New Roman" w:cs="Times New Roman"/>
          <w:sz w:val="28"/>
          <w:szCs w:val="28"/>
        </w:rPr>
      </w:pPr>
      <w:r w:rsidRPr="006E3CE7">
        <w:rPr>
          <w:rFonts w:ascii="Times New Roman" w:hAnsi="Times New Roman" w:cs="Times New Roman"/>
          <w:sz w:val="28"/>
          <w:szCs w:val="28"/>
        </w:rPr>
        <w:t>Петрова И.М. Объемная аппликация: Учебно-методическое пособие. – СПб Детство-пресс, 2008</w:t>
      </w:r>
    </w:p>
    <w:sectPr w:rsidR="007E5C1F" w:rsidRPr="006E3CE7" w:rsidSect="00D82D20">
      <w:pgSz w:w="11906" w:h="16838"/>
      <w:pgMar w:top="567" w:right="62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559"/>
    <w:multiLevelType w:val="hybridMultilevel"/>
    <w:tmpl w:val="73586F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B16E40"/>
    <w:multiLevelType w:val="hybridMultilevel"/>
    <w:tmpl w:val="457C1A14"/>
    <w:lvl w:ilvl="0" w:tplc="C666D7D2">
      <w:numFmt w:val="bullet"/>
      <w:lvlText w:val="·"/>
      <w:lvlJc w:val="left"/>
      <w:pPr>
        <w:ind w:left="1354" w:hanging="64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6022172"/>
    <w:multiLevelType w:val="multilevel"/>
    <w:tmpl w:val="9FC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20266"/>
    <w:multiLevelType w:val="hybridMultilevel"/>
    <w:tmpl w:val="846E1A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683414"/>
    <w:multiLevelType w:val="multilevel"/>
    <w:tmpl w:val="5B7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94CA6"/>
    <w:multiLevelType w:val="multilevel"/>
    <w:tmpl w:val="DB8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1C0EF2"/>
    <w:multiLevelType w:val="hybridMultilevel"/>
    <w:tmpl w:val="14EC2582"/>
    <w:lvl w:ilvl="0" w:tplc="C666D7D2">
      <w:numFmt w:val="bullet"/>
      <w:lvlText w:val="·"/>
      <w:lvlJc w:val="left"/>
      <w:pPr>
        <w:ind w:left="2063" w:hanging="64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035192"/>
    <w:multiLevelType w:val="hybridMultilevel"/>
    <w:tmpl w:val="1728C466"/>
    <w:lvl w:ilvl="0" w:tplc="0419000D">
      <w:start w:val="1"/>
      <w:numFmt w:val="bullet"/>
      <w:lvlText w:val=""/>
      <w:lvlJc w:val="left"/>
      <w:pPr>
        <w:ind w:left="1354" w:hanging="64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E3CE7"/>
    <w:rsid w:val="00037F2B"/>
    <w:rsid w:val="001621D7"/>
    <w:rsid w:val="00182D68"/>
    <w:rsid w:val="001C02F1"/>
    <w:rsid w:val="00247FBC"/>
    <w:rsid w:val="002E34C1"/>
    <w:rsid w:val="00325944"/>
    <w:rsid w:val="00374991"/>
    <w:rsid w:val="003A677C"/>
    <w:rsid w:val="004A6589"/>
    <w:rsid w:val="004C4486"/>
    <w:rsid w:val="00601443"/>
    <w:rsid w:val="00630783"/>
    <w:rsid w:val="006E3CE7"/>
    <w:rsid w:val="007E44F7"/>
    <w:rsid w:val="007E5C1F"/>
    <w:rsid w:val="00A30348"/>
    <w:rsid w:val="00A53772"/>
    <w:rsid w:val="00A9170B"/>
    <w:rsid w:val="00C91858"/>
    <w:rsid w:val="00CA6874"/>
    <w:rsid w:val="00CA6C61"/>
    <w:rsid w:val="00D1565A"/>
    <w:rsid w:val="00D82D20"/>
    <w:rsid w:val="00D85EEF"/>
    <w:rsid w:val="00DB2CE5"/>
    <w:rsid w:val="00DF73C3"/>
    <w:rsid w:val="00FF2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3CE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6E3CE7"/>
    <w:rPr>
      <w:b/>
      <w:bCs/>
    </w:rPr>
  </w:style>
  <w:style w:type="character" w:customStyle="1" w:styleId="apple-converted-space">
    <w:name w:val="apple-converted-space"/>
    <w:basedOn w:val="a0"/>
    <w:rsid w:val="006E3CE7"/>
  </w:style>
  <w:style w:type="paragraph" w:styleId="a5">
    <w:name w:val="List Paragraph"/>
    <w:basedOn w:val="a"/>
    <w:uiPriority w:val="34"/>
    <w:qFormat/>
    <w:rsid w:val="001621D7"/>
    <w:pPr>
      <w:ind w:left="720"/>
      <w:contextualSpacing/>
    </w:pPr>
  </w:style>
</w:styles>
</file>

<file path=word/webSettings.xml><?xml version="1.0" encoding="utf-8"?>
<w:webSettings xmlns:r="http://schemas.openxmlformats.org/officeDocument/2006/relationships" xmlns:w="http://schemas.openxmlformats.org/wordprocessingml/2006/main">
  <w:divs>
    <w:div w:id="336544406">
      <w:bodyDiv w:val="1"/>
      <w:marLeft w:val="0"/>
      <w:marRight w:val="0"/>
      <w:marTop w:val="0"/>
      <w:marBottom w:val="0"/>
      <w:divBdr>
        <w:top w:val="none" w:sz="0" w:space="0" w:color="auto"/>
        <w:left w:val="none" w:sz="0" w:space="0" w:color="auto"/>
        <w:bottom w:val="none" w:sz="0" w:space="0" w:color="auto"/>
        <w:right w:val="none" w:sz="0" w:space="0" w:color="auto"/>
      </w:divBdr>
    </w:div>
    <w:div w:id="450830723">
      <w:bodyDiv w:val="1"/>
      <w:marLeft w:val="0"/>
      <w:marRight w:val="0"/>
      <w:marTop w:val="0"/>
      <w:marBottom w:val="0"/>
      <w:divBdr>
        <w:top w:val="none" w:sz="0" w:space="0" w:color="auto"/>
        <w:left w:val="none" w:sz="0" w:space="0" w:color="auto"/>
        <w:bottom w:val="none" w:sz="0" w:space="0" w:color="auto"/>
        <w:right w:val="none" w:sz="0" w:space="0" w:color="auto"/>
      </w:divBdr>
      <w:divsChild>
        <w:div w:id="319886473">
          <w:marLeft w:val="0"/>
          <w:marRight w:val="0"/>
          <w:marTop w:val="0"/>
          <w:marBottom w:val="0"/>
          <w:divBdr>
            <w:top w:val="none" w:sz="0" w:space="0" w:color="auto"/>
            <w:left w:val="none" w:sz="0" w:space="0" w:color="auto"/>
            <w:bottom w:val="none" w:sz="0" w:space="0" w:color="auto"/>
            <w:right w:val="none" w:sz="0" w:space="0" w:color="auto"/>
          </w:divBdr>
        </w:div>
      </w:divsChild>
    </w:div>
    <w:div w:id="12923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2014-06-25T09:55:00Z</dcterms:created>
  <dcterms:modified xsi:type="dcterms:W3CDTF">2014-07-04T02:09:00Z</dcterms:modified>
</cp:coreProperties>
</file>