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1B" w:rsidRPr="00BC59AA" w:rsidRDefault="008D211B" w:rsidP="008D21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59A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D211B" w:rsidRDefault="008D211B" w:rsidP="008D21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59AA">
        <w:rPr>
          <w:rFonts w:ascii="Times New Roman" w:hAnsi="Times New Roman"/>
          <w:b/>
          <w:bCs/>
          <w:sz w:val="24"/>
          <w:szCs w:val="24"/>
        </w:rPr>
        <w:t>по учебному курсу  «</w:t>
      </w:r>
      <w:r>
        <w:rPr>
          <w:rFonts w:ascii="Times New Roman" w:hAnsi="Times New Roman"/>
          <w:b/>
          <w:bCs/>
          <w:sz w:val="24"/>
          <w:szCs w:val="24"/>
        </w:rPr>
        <w:t>Основы религиозных культур и светской этики</w:t>
      </w:r>
      <w:r w:rsidRPr="00BC59AA">
        <w:rPr>
          <w:rFonts w:ascii="Times New Roman" w:hAnsi="Times New Roman"/>
          <w:b/>
          <w:bCs/>
          <w:sz w:val="24"/>
          <w:szCs w:val="24"/>
        </w:rPr>
        <w:t>»</w:t>
      </w:r>
    </w:p>
    <w:p w:rsidR="008D211B" w:rsidRPr="00BC59AA" w:rsidRDefault="008D211B" w:rsidP="008D21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«Основы светской этики»</w:t>
      </w:r>
    </w:p>
    <w:p w:rsidR="008D211B" w:rsidRPr="00BC59AA" w:rsidRDefault="008D211B" w:rsidP="008D21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C59AA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3F9">
        <w:rPr>
          <w:rFonts w:ascii="Times New Roman" w:hAnsi="Times New Roman"/>
          <w:b/>
          <w:bCs/>
          <w:sz w:val="24"/>
          <w:szCs w:val="24"/>
        </w:rPr>
        <w:t>А</w:t>
      </w:r>
      <w:bookmarkStart w:id="0" w:name="_GoBack"/>
      <w:bookmarkEnd w:id="0"/>
      <w:proofErr w:type="gramEnd"/>
    </w:p>
    <w:p w:rsidR="008D211B" w:rsidRPr="00BC59AA" w:rsidRDefault="008D211B" w:rsidP="008D211B">
      <w:pPr>
        <w:rPr>
          <w:sz w:val="24"/>
          <w:szCs w:val="24"/>
        </w:rPr>
      </w:pPr>
    </w:p>
    <w:p w:rsidR="008D211B" w:rsidRPr="00BC59AA" w:rsidRDefault="008D211B" w:rsidP="008D211B">
      <w:pPr>
        <w:jc w:val="center"/>
        <w:rPr>
          <w:rFonts w:ascii="Times New Roman" w:hAnsi="Times New Roman"/>
          <w:b/>
          <w:sz w:val="24"/>
          <w:szCs w:val="24"/>
        </w:rPr>
      </w:pPr>
      <w:r w:rsidRPr="00BC59AA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8D211B" w:rsidRDefault="008D211B">
      <w:pPr>
        <w:rPr>
          <w:rFonts w:ascii="Times New Roman" w:hAnsi="Times New Roman"/>
          <w:sz w:val="24"/>
          <w:szCs w:val="24"/>
        </w:rPr>
      </w:pPr>
    </w:p>
    <w:p w:rsidR="008D211B" w:rsidRDefault="008D211B" w:rsidP="008D211B">
      <w:pPr>
        <w:ind w:firstLine="851"/>
        <w:jc w:val="both"/>
      </w:pPr>
      <w:r w:rsidRPr="00BC59AA">
        <w:rPr>
          <w:rFonts w:ascii="Times New Roman" w:hAnsi="Times New Roman"/>
          <w:sz w:val="24"/>
          <w:szCs w:val="24"/>
        </w:rPr>
        <w:t>Рабочая программа учеб</w:t>
      </w:r>
      <w:r>
        <w:rPr>
          <w:rFonts w:ascii="Times New Roman" w:hAnsi="Times New Roman"/>
          <w:sz w:val="24"/>
          <w:szCs w:val="24"/>
        </w:rPr>
        <w:t>ного предмета «</w:t>
      </w:r>
      <w:r w:rsidRPr="008D211B">
        <w:rPr>
          <w:rFonts w:ascii="Times New Roman" w:hAnsi="Times New Roman"/>
          <w:bCs/>
          <w:sz w:val="24"/>
          <w:szCs w:val="24"/>
        </w:rPr>
        <w:t>Основы светской этики</w:t>
      </w:r>
      <w:r>
        <w:rPr>
          <w:rFonts w:ascii="Times New Roman" w:hAnsi="Times New Roman"/>
          <w:sz w:val="24"/>
          <w:szCs w:val="24"/>
        </w:rPr>
        <w:t>» для 4</w:t>
      </w:r>
      <w:r w:rsidRPr="00BC59AA">
        <w:rPr>
          <w:rFonts w:ascii="Times New Roman" w:hAnsi="Times New Roman"/>
          <w:sz w:val="24"/>
          <w:szCs w:val="24"/>
        </w:rPr>
        <w:t xml:space="preserve"> класса разработана в соответствии с требованиями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А.Я.Данилюка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BC59AA">
        <w:rPr>
          <w:rFonts w:ascii="Times New Roman" w:hAnsi="Times New Roman"/>
          <w:sz w:val="24"/>
          <w:szCs w:val="24"/>
        </w:rPr>
        <w:t>требованиями ФГОС начального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D211B" w:rsidRDefault="008D211B" w:rsidP="008D211B">
      <w:pPr>
        <w:ind w:firstLine="851"/>
        <w:jc w:val="both"/>
        <w:rPr>
          <w:rFonts w:ascii="Times New Roman" w:hAnsi="Times New Roman"/>
          <w:bCs/>
        </w:rPr>
      </w:pPr>
      <w:r w:rsidRPr="008D211B">
        <w:rPr>
          <w:rFonts w:ascii="Times New Roman" w:hAnsi="Times New Roman"/>
          <w:bCs/>
        </w:rPr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8D211B">
        <w:rPr>
          <w:rFonts w:ascii="Times New Roman" w:hAnsi="Times New Roman"/>
          <w:bCs/>
        </w:rPr>
        <w:t>культуроведческих</w:t>
      </w:r>
      <w:proofErr w:type="spellEnd"/>
      <w:r w:rsidRPr="008D211B">
        <w:rPr>
          <w:rFonts w:ascii="Times New Roman" w:hAnsi="Times New Roman"/>
          <w:bCs/>
        </w:rPr>
        <w:t xml:space="preserve"> основах, социальных явлений и традиций.</w:t>
      </w:r>
    </w:p>
    <w:p w:rsidR="008D211B" w:rsidRPr="008D211B" w:rsidRDefault="008D211B" w:rsidP="008D211B">
      <w:pPr>
        <w:ind w:firstLine="851"/>
        <w:jc w:val="both"/>
        <w:rPr>
          <w:rFonts w:ascii="Times New Roman" w:hAnsi="Times New Roman"/>
          <w:bCs/>
        </w:rPr>
      </w:pPr>
      <w:r w:rsidRPr="008D211B">
        <w:rPr>
          <w:rFonts w:ascii="Times New Roman" w:hAnsi="Times New Roman"/>
          <w:bCs/>
        </w:rPr>
        <w:t xml:space="preserve">Основой для данного курса является </w:t>
      </w:r>
      <w:r w:rsidRPr="008D211B">
        <w:rPr>
          <w:rFonts w:ascii="Times New Roman" w:hAnsi="Times New Roman"/>
        </w:rPr>
        <w:t>Концепция духовно-нравственного развития и воспитания личности гражданина России.</w:t>
      </w:r>
    </w:p>
    <w:p w:rsidR="008D211B" w:rsidRPr="008D211B" w:rsidRDefault="008D211B" w:rsidP="008D211B">
      <w:pPr>
        <w:pStyle w:val="a3"/>
        <w:ind w:firstLine="851"/>
        <w:jc w:val="both"/>
        <w:rPr>
          <w:rFonts w:ascii="Times New Roman" w:hAnsi="Times New Roman"/>
        </w:rPr>
      </w:pPr>
      <w:r w:rsidRPr="008D211B">
        <w:rPr>
          <w:rFonts w:ascii="Times New Roman" w:hAnsi="Times New Roman"/>
          <w:bCs/>
        </w:rPr>
        <w:t>Данная программа реализует содержание одного из 6-и модулей – модуль «Основы светской этики».</w:t>
      </w:r>
    </w:p>
    <w:p w:rsidR="008D211B" w:rsidRPr="00965FB7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Pr="008D211B">
        <w:rPr>
          <w:rFonts w:ascii="Times New Roman" w:eastAsia="Times New Roman" w:hAnsi="Times New Roman"/>
          <w:b/>
          <w:u w:val="single"/>
          <w:lang w:eastAsia="ru-RU"/>
        </w:rPr>
        <w:t>Цель</w:t>
      </w:r>
      <w:r w:rsidRPr="008D211B">
        <w:rPr>
          <w:rFonts w:ascii="Times New Roman" w:eastAsia="Times New Roman" w:hAnsi="Times New Roman"/>
          <w:b/>
          <w:lang w:eastAsia="ru-RU"/>
        </w:rPr>
        <w:t xml:space="preserve"> комплексного учебного курса</w:t>
      </w:r>
      <w:r w:rsidRPr="00965FB7">
        <w:rPr>
          <w:rFonts w:ascii="Times New Roman" w:eastAsia="Times New Roman" w:hAnsi="Times New Roman"/>
          <w:lang w:eastAsia="ru-RU"/>
        </w:rPr>
        <w:t xml:space="preserve"> «Основы религиозных культур и светской этики»</w:t>
      </w:r>
      <w:r w:rsidRPr="00965FB7">
        <w:rPr>
          <w:rStyle w:val="a4"/>
          <w:rFonts w:ascii="Times New Roman" w:eastAsia="Times New Roman" w:hAnsi="Times New Roman"/>
          <w:lang w:eastAsia="ru-RU"/>
        </w:rPr>
        <w:t xml:space="preserve"> </w:t>
      </w:r>
      <w:r w:rsidRPr="00965FB7">
        <w:rPr>
          <w:rFonts w:ascii="Times New Roman" w:eastAsia="Times New Roman" w:hAnsi="Times New Roman"/>
          <w:lang w:eastAsia="ru-RU"/>
        </w:rPr>
        <w:t>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8D211B" w:rsidRPr="00965FB7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9479DC">
        <w:rPr>
          <w:rFonts w:ascii="Times New Roman" w:eastAsia="Times New Roman" w:hAnsi="Times New Roman"/>
          <w:b/>
          <w:i/>
          <w:lang w:eastAsia="ru-RU"/>
        </w:rPr>
        <w:t xml:space="preserve">    </w:t>
      </w:r>
      <w:r w:rsidRPr="008D211B">
        <w:rPr>
          <w:rFonts w:ascii="Times New Roman" w:eastAsia="Times New Roman" w:hAnsi="Times New Roman"/>
          <w:b/>
          <w:u w:val="single"/>
          <w:lang w:eastAsia="ru-RU"/>
        </w:rPr>
        <w:t>Задачами</w:t>
      </w:r>
      <w:r w:rsidRPr="008D211B">
        <w:rPr>
          <w:rFonts w:ascii="Times New Roman" w:eastAsia="Times New Roman" w:hAnsi="Times New Roman"/>
          <w:b/>
          <w:lang w:eastAsia="ru-RU"/>
        </w:rPr>
        <w:t xml:space="preserve"> учебного курса</w:t>
      </w:r>
      <w:r w:rsidRPr="00965FB7">
        <w:rPr>
          <w:rFonts w:ascii="Times New Roman" w:eastAsia="Times New Roman" w:hAnsi="Times New Roman"/>
          <w:lang w:eastAsia="ru-RU"/>
        </w:rPr>
        <w:t xml:space="preserve"> «Основы религиозных культур и светской этики» являются:</w:t>
      </w:r>
    </w:p>
    <w:p w:rsidR="008D211B" w:rsidRPr="00965FB7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965FB7">
        <w:rPr>
          <w:rFonts w:ascii="Times New Roman" w:eastAsia="Times New Roman" w:hAnsi="Times New Roman"/>
          <w:lang w:eastAsia="ru-RU"/>
        </w:rPr>
        <w:t xml:space="preserve">обеспечение условий для усвоения </w:t>
      </w:r>
      <w:proofErr w:type="gramStart"/>
      <w:r w:rsidRPr="00965FB7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965FB7">
        <w:rPr>
          <w:rFonts w:ascii="Times New Roman" w:eastAsia="Times New Roman" w:hAnsi="Times New Roman"/>
          <w:lang w:eastAsia="ru-RU"/>
        </w:rPr>
        <w:t xml:space="preserve"> приоритетных традиционных морально-нравственных идеалов, базовых национальных ценностей, моральных норм;</w:t>
      </w:r>
    </w:p>
    <w:p w:rsidR="008D211B" w:rsidRPr="00965FB7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965FB7">
        <w:rPr>
          <w:rFonts w:ascii="Times New Roman" w:eastAsia="Times New Roman" w:hAnsi="Times New Roman"/>
          <w:lang w:eastAsia="ru-RU"/>
        </w:rPr>
        <w:t xml:space="preserve">знакомство обучающихся с культурно-историческими основами традиционных религий и светской этики в России; </w:t>
      </w:r>
    </w:p>
    <w:p w:rsidR="008D211B" w:rsidRPr="00965FB7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965FB7">
        <w:rPr>
          <w:rFonts w:ascii="Times New Roman" w:eastAsia="Times New Roman" w:hAnsi="Times New Roman"/>
          <w:lang w:eastAsia="ru-RU"/>
        </w:rPr>
        <w:t>развитие представлений младшего подростка о значении нравственности и морали в жизни личности, семьи, общества;</w:t>
      </w:r>
    </w:p>
    <w:p w:rsidR="008D211B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965FB7">
        <w:rPr>
          <w:rFonts w:ascii="Times New Roman" w:eastAsia="Times New Roman" w:hAnsi="Times New Roman"/>
          <w:lang w:eastAsia="ru-RU"/>
        </w:rPr>
        <w:t xml:space="preserve">обобщение знаний, понятий и представлений о духовности, нравственности, морали, полученных </w:t>
      </w:r>
      <w:proofErr w:type="gramStart"/>
      <w:r w:rsidRPr="00965FB7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965FB7">
        <w:rPr>
          <w:rFonts w:ascii="Times New Roman" w:eastAsia="Times New Roman" w:hAnsi="Times New Roman"/>
          <w:lang w:eastAsia="ru-RU"/>
        </w:rPr>
        <w:t xml:space="preserve"> в младшей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8D211B" w:rsidRPr="00717680" w:rsidRDefault="008D211B" w:rsidP="008D211B">
      <w:pPr>
        <w:pStyle w:val="a3"/>
        <w:ind w:firstLine="851"/>
        <w:jc w:val="both"/>
        <w:rPr>
          <w:rFonts w:ascii="Times New Roman" w:hAnsi="Times New Roman"/>
          <w:b/>
        </w:rPr>
      </w:pPr>
      <w:r w:rsidRPr="008B6E9E">
        <w:rPr>
          <w:rFonts w:ascii="Times New Roman" w:eastAsia="Times New Roman" w:hAnsi="Times New Roman"/>
          <w:b/>
          <w:i/>
          <w:lang w:eastAsia="ru-RU"/>
        </w:rPr>
        <w:t xml:space="preserve">      </w:t>
      </w:r>
      <w:r w:rsidRPr="00717680">
        <w:rPr>
          <w:rFonts w:ascii="Times New Roman" w:hAnsi="Times New Roman"/>
          <w:b/>
          <w:u w:val="single"/>
        </w:rPr>
        <w:t>Задачи</w:t>
      </w:r>
      <w:r w:rsidRPr="00717680">
        <w:rPr>
          <w:rFonts w:ascii="Times New Roman" w:hAnsi="Times New Roman"/>
          <w:b/>
        </w:rPr>
        <w:t xml:space="preserve"> реализации модуля «Основы светской этики»:</w:t>
      </w:r>
    </w:p>
    <w:p w:rsidR="008D211B" w:rsidRPr="00ED0599" w:rsidRDefault="008D211B" w:rsidP="008D211B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</w:t>
      </w:r>
      <w:r w:rsidRPr="00ED0599">
        <w:rPr>
          <w:rFonts w:ascii="Times New Roman" w:hAnsi="Times New Roman"/>
        </w:rPr>
        <w:t>накомство учащихся с содержанием модуля «Основы светской этики»;</w:t>
      </w:r>
    </w:p>
    <w:p w:rsidR="008D211B" w:rsidRPr="00ED0599" w:rsidRDefault="008D211B" w:rsidP="008D211B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ED0599">
        <w:rPr>
          <w:rFonts w:ascii="Times New Roman" w:hAnsi="Times New Roman"/>
        </w:rPr>
        <w:t>азвитие представлений младшего подростка о значении норм морали, общечеловеческих ценностей в жизни людей;</w:t>
      </w:r>
    </w:p>
    <w:p w:rsidR="008D211B" w:rsidRPr="00ED0599" w:rsidRDefault="008D211B" w:rsidP="008D211B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ED0599">
        <w:rPr>
          <w:rFonts w:ascii="Times New Roman" w:hAnsi="Times New Roman"/>
        </w:rPr>
        <w:t>бобщение знаний, представлений о духовной культуре и морали, полученных в начальной школе;</w:t>
      </w:r>
    </w:p>
    <w:p w:rsidR="008D211B" w:rsidRPr="00ED0599" w:rsidRDefault="008D211B" w:rsidP="008D211B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</w:t>
      </w:r>
      <w:r w:rsidRPr="00ED0599">
        <w:rPr>
          <w:rFonts w:ascii="Times New Roman" w:hAnsi="Times New Roman"/>
        </w:rPr>
        <w:t>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D211B" w:rsidRPr="008B6E9E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211B" w:rsidRPr="00965FB7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965FB7">
        <w:rPr>
          <w:rFonts w:ascii="Times New Roman" w:eastAsia="Times New Roman" w:hAnsi="Times New Roman"/>
          <w:lang w:eastAsia="ru-RU"/>
        </w:rPr>
        <w:t xml:space="preserve">Освоение учебного содержания </w:t>
      </w:r>
      <w:r>
        <w:rPr>
          <w:rFonts w:ascii="Times New Roman" w:eastAsia="Times New Roman" w:hAnsi="Times New Roman"/>
          <w:lang w:eastAsia="ru-RU"/>
        </w:rPr>
        <w:t xml:space="preserve">модуля «Основы светской этики», входящего </w:t>
      </w:r>
      <w:r w:rsidRPr="00965FB7">
        <w:rPr>
          <w:rFonts w:ascii="Times New Roman" w:eastAsia="Times New Roman" w:hAnsi="Times New Roman"/>
          <w:lang w:eastAsia="ru-RU"/>
        </w:rPr>
        <w:t xml:space="preserve"> в учебный курс, </w:t>
      </w:r>
      <w:r w:rsidRPr="009479DC">
        <w:rPr>
          <w:rFonts w:ascii="Times New Roman" w:eastAsia="Times New Roman" w:hAnsi="Times New Roman"/>
          <w:b/>
          <w:i/>
          <w:lang w:eastAsia="ru-RU"/>
        </w:rPr>
        <w:t>должно обеспечить:</w:t>
      </w:r>
    </w:p>
    <w:p w:rsidR="008D211B" w:rsidRPr="00965FB7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965FB7">
        <w:rPr>
          <w:rFonts w:ascii="Times New Roman" w:eastAsia="Times New Roman" w:hAnsi="Times New Roman"/>
          <w:lang w:eastAsia="ru-RU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8D211B" w:rsidRPr="00965FB7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965FB7">
        <w:rPr>
          <w:rFonts w:ascii="Times New Roman" w:eastAsia="Times New Roman" w:hAnsi="Times New Roman"/>
          <w:lang w:eastAsia="ru-RU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8D211B" w:rsidRPr="00965FB7" w:rsidRDefault="008D211B" w:rsidP="008D211B">
      <w:pPr>
        <w:pStyle w:val="a3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965FB7">
        <w:rPr>
          <w:rFonts w:ascii="Times New Roman" w:eastAsia="Times New Roman" w:hAnsi="Times New Roman"/>
          <w:lang w:eastAsia="ru-RU"/>
        </w:rPr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8D211B" w:rsidRPr="00965FB7" w:rsidRDefault="008D211B" w:rsidP="008D211B">
      <w:pPr>
        <w:pStyle w:val="a3"/>
        <w:ind w:firstLine="851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965FB7">
        <w:rPr>
          <w:rFonts w:ascii="Times New Roman" w:eastAsia="Times New Roman" w:hAnsi="Times New Roman"/>
          <w:lang w:eastAsia="ru-RU"/>
        </w:rPr>
        <w:t>формирование уважительного отношения к традиционным религиям и их представителям</w:t>
      </w:r>
      <w:r w:rsidRPr="00965FB7">
        <w:rPr>
          <w:rFonts w:eastAsia="Times New Roman"/>
          <w:lang w:eastAsia="ru-RU"/>
        </w:rPr>
        <w:t>;</w:t>
      </w:r>
    </w:p>
    <w:p w:rsidR="008D211B" w:rsidRPr="005563E6" w:rsidRDefault="008D211B" w:rsidP="008D211B">
      <w:pPr>
        <w:pStyle w:val="a3"/>
        <w:ind w:firstLine="851"/>
        <w:jc w:val="both"/>
        <w:rPr>
          <w:rFonts w:ascii="Times New Roman" w:hAnsi="Times New Roman"/>
        </w:rPr>
      </w:pPr>
      <w:r>
        <w:lastRenderedPageBreak/>
        <w:t xml:space="preserve">- </w:t>
      </w:r>
      <w:r w:rsidRPr="005563E6">
        <w:rPr>
          <w:rFonts w:ascii="Times New Roman" w:hAnsi="Times New Roman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- 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8D211B" w:rsidRPr="005563E6" w:rsidRDefault="008D211B" w:rsidP="008D211B">
      <w:pPr>
        <w:pStyle w:val="a3"/>
        <w:ind w:firstLine="851"/>
        <w:jc w:val="both"/>
        <w:rPr>
          <w:rFonts w:ascii="Times New Roman" w:hAnsi="Times New Roman"/>
        </w:rPr>
      </w:pPr>
      <w:r w:rsidRPr="005563E6">
        <w:rPr>
          <w:rFonts w:ascii="Times New Roman" w:hAnsi="Times New Roman"/>
        </w:rPr>
        <w:t>- укрепление веры в Россию;</w:t>
      </w:r>
    </w:p>
    <w:p w:rsidR="008D211B" w:rsidRPr="005563E6" w:rsidRDefault="008D211B" w:rsidP="008D211B">
      <w:pPr>
        <w:pStyle w:val="a3"/>
        <w:ind w:firstLine="851"/>
        <w:jc w:val="both"/>
        <w:rPr>
          <w:rFonts w:ascii="Times New Roman" w:hAnsi="Times New Roman"/>
        </w:rPr>
      </w:pPr>
      <w:r w:rsidRPr="005563E6">
        <w:rPr>
          <w:rFonts w:ascii="Times New Roman" w:hAnsi="Times New Roman"/>
        </w:rPr>
        <w:t>- укрепление средствами образования духовной преемственности поколений.</w:t>
      </w:r>
    </w:p>
    <w:p w:rsidR="00AF1944" w:rsidRDefault="000323F9" w:rsidP="008D211B"/>
    <w:p w:rsidR="00717680" w:rsidRPr="00717680" w:rsidRDefault="00717680" w:rsidP="00717680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717680">
        <w:rPr>
          <w:rFonts w:ascii="Times New Roman" w:hAnsi="Times New Roman"/>
          <w:sz w:val="24"/>
          <w:szCs w:val="24"/>
        </w:rPr>
        <w:t>Работа по данному курсу обеспечивается:</w:t>
      </w:r>
    </w:p>
    <w:p w:rsidR="00717680" w:rsidRPr="003F4E35" w:rsidRDefault="003F4E35" w:rsidP="003F4E35">
      <w:pPr>
        <w:jc w:val="both"/>
        <w:rPr>
          <w:rFonts w:ascii="Times New Roman" w:hAnsi="Times New Roman"/>
        </w:rPr>
      </w:pPr>
      <w:r w:rsidRPr="003F4E35">
        <w:rPr>
          <w:rFonts w:ascii="Times New Roman" w:hAnsi="Times New Roman"/>
          <w:sz w:val="24"/>
          <w:szCs w:val="24"/>
        </w:rPr>
        <w:t>А.Я.Данилюк.  Основы светской этики 4-5 классы «Основы духовно-нравственной культуры народов России. Основы религиозных культур и светской этики. Основы светской этики.»</w:t>
      </w:r>
      <w:proofErr w:type="gramStart"/>
      <w:r w:rsidRPr="003F4E3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F4E35">
        <w:rPr>
          <w:rFonts w:ascii="Times New Roman" w:hAnsi="Times New Roman"/>
          <w:sz w:val="24"/>
          <w:szCs w:val="24"/>
        </w:rPr>
        <w:t xml:space="preserve">, - М.: Просвещение, </w:t>
      </w:r>
      <w:smartTag w:uri="urn:schemas-microsoft-com:office:smarttags" w:element="metricconverter">
        <w:smartTagPr>
          <w:attr w:name="ProductID" w:val="2012 г"/>
        </w:smartTagPr>
        <w:r w:rsidRPr="003F4E35">
          <w:rPr>
            <w:rFonts w:ascii="Times New Roman" w:hAnsi="Times New Roman"/>
            <w:sz w:val="24"/>
            <w:szCs w:val="24"/>
          </w:rPr>
          <w:t>2012 г</w:t>
        </w:r>
      </w:smartTag>
      <w:r w:rsidRPr="003F4E35">
        <w:rPr>
          <w:rFonts w:ascii="Times New Roman" w:hAnsi="Times New Roman"/>
          <w:sz w:val="24"/>
          <w:szCs w:val="24"/>
        </w:rPr>
        <w:t xml:space="preserve">.   </w:t>
      </w:r>
    </w:p>
    <w:p w:rsidR="003F4E35" w:rsidRDefault="003F4E35" w:rsidP="00717680">
      <w:pPr>
        <w:rPr>
          <w:rFonts w:ascii="Times New Roman" w:hAnsi="Times New Roman"/>
          <w:sz w:val="24"/>
          <w:szCs w:val="24"/>
        </w:rPr>
      </w:pPr>
    </w:p>
    <w:p w:rsidR="00717680" w:rsidRDefault="00717680" w:rsidP="00717680">
      <w:r w:rsidRPr="00BC59AA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34 часа</w:t>
      </w:r>
      <w:r w:rsidRPr="00BC59AA">
        <w:rPr>
          <w:rFonts w:ascii="Times New Roman" w:hAnsi="Times New Roman"/>
          <w:sz w:val="24"/>
          <w:szCs w:val="24"/>
        </w:rPr>
        <w:t xml:space="preserve"> в год (</w:t>
      </w:r>
      <w:r>
        <w:rPr>
          <w:rFonts w:ascii="Times New Roman" w:hAnsi="Times New Roman"/>
          <w:sz w:val="24"/>
          <w:szCs w:val="24"/>
        </w:rPr>
        <w:t>1 час</w:t>
      </w:r>
      <w:r w:rsidRPr="00BC59AA">
        <w:rPr>
          <w:rFonts w:ascii="Times New Roman" w:hAnsi="Times New Roman"/>
          <w:sz w:val="24"/>
          <w:szCs w:val="24"/>
        </w:rPr>
        <w:t xml:space="preserve"> в неделю, 34 учебные недели)</w:t>
      </w:r>
      <w:r>
        <w:rPr>
          <w:rFonts w:ascii="Times New Roman" w:hAnsi="Times New Roman"/>
          <w:sz w:val="24"/>
          <w:szCs w:val="24"/>
        </w:rPr>
        <w:t>.</w:t>
      </w:r>
    </w:p>
    <w:p w:rsidR="00717680" w:rsidRPr="001941F1" w:rsidRDefault="00717680" w:rsidP="00717680">
      <w:pPr>
        <w:rPr>
          <w:rFonts w:ascii="Times New Roman" w:hAnsi="Times New Roman"/>
        </w:rPr>
      </w:pPr>
      <w:r w:rsidRPr="001941F1">
        <w:rPr>
          <w:rFonts w:ascii="Times New Roman" w:hAnsi="Times New Roman"/>
        </w:rPr>
        <w:t>Изменения в авторскую программу не вносились.</w:t>
      </w:r>
    </w:p>
    <w:p w:rsidR="00717680" w:rsidRDefault="00717680" w:rsidP="008D211B"/>
    <w:p w:rsidR="00717680" w:rsidRPr="00BC59AA" w:rsidRDefault="00717680" w:rsidP="00717680">
      <w:pPr>
        <w:jc w:val="both"/>
        <w:rPr>
          <w:rFonts w:ascii="Times New Roman" w:hAnsi="Times New Roman"/>
          <w:b/>
          <w:sz w:val="24"/>
          <w:szCs w:val="24"/>
        </w:rPr>
      </w:pPr>
      <w:r w:rsidRPr="00BC59AA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717680" w:rsidRPr="00BC59AA" w:rsidRDefault="00717680" w:rsidP="0071768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59AA">
        <w:rPr>
          <w:rFonts w:ascii="Times New Roman" w:hAnsi="Times New Roman"/>
          <w:sz w:val="24"/>
          <w:szCs w:val="24"/>
        </w:rPr>
        <w:t>индивидуальные;</w:t>
      </w:r>
    </w:p>
    <w:p w:rsidR="00717680" w:rsidRPr="00BC59AA" w:rsidRDefault="00717680" w:rsidP="0071768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59AA">
        <w:rPr>
          <w:rFonts w:ascii="Times New Roman" w:hAnsi="Times New Roman"/>
          <w:sz w:val="24"/>
          <w:szCs w:val="24"/>
        </w:rPr>
        <w:t>индивидуально-групповые;</w:t>
      </w:r>
    </w:p>
    <w:p w:rsidR="00717680" w:rsidRPr="00BC59AA" w:rsidRDefault="00717680" w:rsidP="0071768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59AA">
        <w:rPr>
          <w:rFonts w:ascii="Times New Roman" w:hAnsi="Times New Roman"/>
          <w:sz w:val="24"/>
          <w:szCs w:val="24"/>
        </w:rPr>
        <w:t>фронтальные;</w:t>
      </w:r>
    </w:p>
    <w:p w:rsidR="00717680" w:rsidRPr="00BC59AA" w:rsidRDefault="00717680" w:rsidP="0071768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59AA">
        <w:rPr>
          <w:rFonts w:ascii="Times New Roman" w:hAnsi="Times New Roman"/>
          <w:sz w:val="24"/>
          <w:szCs w:val="24"/>
        </w:rPr>
        <w:t>работа в парах.</w:t>
      </w:r>
    </w:p>
    <w:p w:rsidR="00717680" w:rsidRDefault="00717680" w:rsidP="008D211B"/>
    <w:p w:rsidR="00717680" w:rsidRDefault="00717680" w:rsidP="007176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680" w:rsidRPr="00BC59AA" w:rsidRDefault="00717680" w:rsidP="007176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9AA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Цель комплексного учебного курса</w:t>
      </w:r>
      <w:r>
        <w:rPr>
          <w:rFonts w:ascii="Times New Roman" w:hAnsi="Times New Roman"/>
          <w:sz w:val="24"/>
          <w:szCs w:val="24"/>
        </w:rPr>
        <w:t xml:space="preserve"> «Основы религиозных культур и светской 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>
        <w:rPr>
          <w:rFonts w:ascii="Times New Roman" w:hAnsi="Times New Roman"/>
          <w:sz w:val="24"/>
          <w:szCs w:val="24"/>
        </w:rPr>
        <w:t>роль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расширении 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Основной принцип, заложенный в содержании курса, — общность в многообразии, </w:t>
      </w:r>
      <w:proofErr w:type="spellStart"/>
      <w:r>
        <w:rPr>
          <w:rFonts w:ascii="Times New Roman" w:hAnsi="Times New Roman"/>
          <w:sz w:val="24"/>
          <w:szCs w:val="24"/>
        </w:rPr>
        <w:t>многоединство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>
        <w:rPr>
          <w:rFonts w:ascii="Times New Roman" w:hAnsi="Times New Roman"/>
          <w:sz w:val="24"/>
          <w:szCs w:val="24"/>
        </w:rPr>
        <w:t>, — отражает культурную, социальную, этническую,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религиозную сложность нашей страны и современного мира.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Общая духовная основа многонационального народа России формируется исторически и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основывается на ряде факторов:</w:t>
      </w:r>
    </w:p>
    <w:p w:rsidR="000859DF" w:rsidRDefault="000859DF" w:rsidP="000859DF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общая историческая судьба народов России;</w:t>
      </w:r>
    </w:p>
    <w:p w:rsidR="000859DF" w:rsidRDefault="000859DF" w:rsidP="000859DF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единое пространство современной общественной жизни, включающее развитую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ru-RU"/>
        </w:rPr>
        <w:t>системумежличностных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отношений, налаженный веками диалог культур, а также общность социально-политического пространства.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</w:t>
      </w:r>
      <w:r>
        <w:rPr>
          <w:rFonts w:ascii="Times New Roman" w:hAnsi="Times New Roman"/>
          <w:sz w:val="24"/>
          <w:szCs w:val="24"/>
        </w:rPr>
        <w:lastRenderedPageBreak/>
        <w:t>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Образовательный проце</w:t>
      </w:r>
      <w:proofErr w:type="gramStart"/>
      <w:r>
        <w:rPr>
          <w:rFonts w:ascii="Times New Roman" w:hAnsi="Times New Roman"/>
          <w:sz w:val="24"/>
          <w:szCs w:val="24"/>
        </w:rPr>
        <w:t>сс в гр</w:t>
      </w:r>
      <w:proofErr w:type="gramEnd"/>
      <w:r>
        <w:rPr>
          <w:rFonts w:ascii="Times New Roman" w:hAnsi="Times New Roman"/>
          <w:sz w:val="24"/>
          <w:szCs w:val="24"/>
        </w:rPr>
        <w:t>аницах учебного курса и сопутствующей ему системы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формирует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начальное представление о религиозных культурах и светской этике посредством:</w:t>
      </w:r>
    </w:p>
    <w:p w:rsidR="000859DF" w:rsidRDefault="000859DF" w:rsidP="000859DF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ориентации содержания всех модулей учебного курса на общую педагогическую цель 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нравственного, творческого, ответственного гражданина России;</w:t>
      </w:r>
    </w:p>
    <w:p w:rsidR="000859DF" w:rsidRDefault="000859DF" w:rsidP="000859DF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0859DF" w:rsidRDefault="000859DF" w:rsidP="000859DF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системы связей, устанавливаемых между модулями учебного курса, а также между ними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ru-RU"/>
        </w:rPr>
        <w:t>идругими</w:t>
      </w:r>
      <w:proofErr w:type="spell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учебными предметами (окружающий мир, русский язык, литература, история и др.);</w:t>
      </w:r>
    </w:p>
    <w:p w:rsidR="000859DF" w:rsidRDefault="000859DF" w:rsidP="000859DF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личностной ценностно-смысловой сферы младших подростков;</w:t>
      </w:r>
    </w:p>
    <w:p w:rsidR="000859DF" w:rsidRDefault="000859DF" w:rsidP="000859DF">
      <w:pPr>
        <w:pStyle w:val="msonormalbullet2gif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единых требований к результатам освоения содержания учебного курса.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Учебно-воспитательный процесс, осуществляемый в границах учебного курса и системы</w:t>
      </w:r>
    </w:p>
    <w:p w:rsidR="000859DF" w:rsidRDefault="000859DF" w:rsidP="000859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717680" w:rsidRDefault="00717680" w:rsidP="008D211B"/>
    <w:p w:rsidR="00717680" w:rsidRPr="00BC59AA" w:rsidRDefault="00717680" w:rsidP="00717680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BC59AA">
        <w:rPr>
          <w:rFonts w:ascii="Times New Roman" w:hAnsi="Times New Roman"/>
          <w:b/>
          <w:sz w:val="24"/>
          <w:szCs w:val="24"/>
        </w:rPr>
        <w:t xml:space="preserve">Ценностные ориентиры содержания курса </w:t>
      </w:r>
    </w:p>
    <w:p w:rsidR="003F4E35" w:rsidRPr="003F4E35" w:rsidRDefault="003F4E35" w:rsidP="003F4E35">
      <w:pPr>
        <w:spacing w:before="180" w:after="180"/>
        <w:jc w:val="both"/>
        <w:rPr>
          <w:rFonts w:ascii="Times New Roman" w:hAnsi="Times New Roman"/>
          <w:color w:val="0D1216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 xml:space="preserve">Ценностные </w:t>
      </w:r>
      <w:r>
        <w:rPr>
          <w:rFonts w:ascii="Times New Roman" w:hAnsi="Times New Roman"/>
          <w:color w:val="333333"/>
          <w:sz w:val="24"/>
          <w:szCs w:val="24"/>
        </w:rPr>
        <w:t>ориентиры</w:t>
      </w:r>
      <w:r w:rsidRPr="003F4E35">
        <w:rPr>
          <w:rFonts w:ascii="Times New Roman" w:hAnsi="Times New Roman"/>
          <w:color w:val="333333"/>
          <w:sz w:val="24"/>
          <w:szCs w:val="24"/>
        </w:rPr>
        <w:t xml:space="preserve"> духовно-нравственного развития и воспитания учащихся начальной школы согласуются с традиционными источниками нравственности, которыми</w:t>
      </w:r>
      <w:r w:rsidRPr="003F4E35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</w:t>
      </w:r>
      <w:r w:rsidRPr="003F4E35">
        <w:rPr>
          <w:rFonts w:ascii="Times New Roman" w:hAnsi="Times New Roman"/>
          <w:color w:val="333333"/>
          <w:sz w:val="24"/>
          <w:szCs w:val="24"/>
        </w:rPr>
        <w:t>являются следующие ценности: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  семьей, закон и правопорядок, межэтнический мир, свобода совести и вероисповедания);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>наука (познание, истина, научная картина мира, экологическое сознание);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 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t>природа (жизнь, родная земля, заповедная природа, планета Земля);</w:t>
      </w:r>
    </w:p>
    <w:p w:rsidR="003F4E35" w:rsidRPr="003F4E35" w:rsidRDefault="003F4E35" w:rsidP="003F4E35">
      <w:pPr>
        <w:numPr>
          <w:ilvl w:val="0"/>
          <w:numId w:val="6"/>
        </w:numPr>
        <w:ind w:left="480"/>
        <w:jc w:val="both"/>
        <w:rPr>
          <w:rFonts w:ascii="Times New Roman" w:hAnsi="Times New Roman"/>
          <w:color w:val="283643"/>
          <w:sz w:val="24"/>
          <w:szCs w:val="24"/>
        </w:rPr>
      </w:pPr>
      <w:r w:rsidRPr="003F4E35">
        <w:rPr>
          <w:rFonts w:ascii="Times New Roman" w:hAnsi="Times New Roman"/>
          <w:color w:val="333333"/>
          <w:sz w:val="24"/>
          <w:szCs w:val="24"/>
        </w:rPr>
        <w:lastRenderedPageBreak/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717680" w:rsidRPr="00717680" w:rsidRDefault="00717680" w:rsidP="00717680"/>
    <w:p w:rsidR="00717680" w:rsidRPr="00BC59AA" w:rsidRDefault="00717680" w:rsidP="00047CD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 в 4</w:t>
      </w:r>
      <w:r w:rsidRPr="00BC59AA">
        <w:rPr>
          <w:rFonts w:ascii="Times New Roman" w:hAnsi="Times New Roman"/>
          <w:b/>
          <w:bCs/>
          <w:sz w:val="24"/>
          <w:szCs w:val="24"/>
        </w:rPr>
        <w:t xml:space="preserve"> классе</w:t>
      </w:r>
    </w:p>
    <w:p w:rsidR="00047CDE" w:rsidRPr="00047CDE" w:rsidRDefault="00047CDE" w:rsidP="00047CDE">
      <w:pPr>
        <w:spacing w:before="75" w:after="75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47CDE">
        <w:rPr>
          <w:rFonts w:ascii="Times New Roman" w:hAnsi="Times New Roman"/>
          <w:b/>
          <w:bCs/>
          <w:sz w:val="24"/>
          <w:szCs w:val="24"/>
        </w:rPr>
        <w:t>Учебный модуль «Основы светской этики»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Россия − наша Родина. Духовный мир человека. Культурные традиции.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Добро и зло. Почему нужно стремиться к добру и избегать зла.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Как менялись представления о добре и зле в ходе истории.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Добродетель и порок. Кто такой добродетельный человек.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Что такое свобода. Как связана свобода с моральным выбором.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Как светская этика отвечает на вопрос «Что значит быть моральным?»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Что такое честь. Что такое достоинство.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Что такое совесть.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Чем различаются понятия «Стыд» и «совесть».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i/>
          <w:sz w:val="24"/>
          <w:szCs w:val="24"/>
          <w:lang w:eastAsia="ru-RU"/>
        </w:rPr>
        <w:t>Наши знаменитые земляки – труженики, патриоты, воины, коллективисты.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человека – высшая нравственная ценность. </w:t>
      </w:r>
    </w:p>
    <w:p w:rsidR="000859DF" w:rsidRPr="000859DF" w:rsidRDefault="000859DF" w:rsidP="000859DF">
      <w:pPr>
        <w:shd w:val="clear" w:color="auto" w:fill="FFFFFF"/>
        <w:overflowPunct w:val="0"/>
        <w:autoSpaceDE w:val="0"/>
        <w:autoSpaceDN w:val="0"/>
        <w:adjustRightInd w:val="0"/>
        <w:ind w:left="5" w:firstLine="7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DF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717680" w:rsidRDefault="00717680" w:rsidP="00717680">
      <w:pPr>
        <w:tabs>
          <w:tab w:val="left" w:pos="1605"/>
        </w:tabs>
      </w:pPr>
    </w:p>
    <w:p w:rsidR="00717680" w:rsidRPr="00717680" w:rsidRDefault="00717680" w:rsidP="00717680"/>
    <w:p w:rsidR="00717680" w:rsidRDefault="00717680" w:rsidP="00717680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C59AA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 xml:space="preserve"> результаты освоения учащимися 4</w:t>
      </w:r>
      <w:r w:rsidRPr="00BC59AA">
        <w:rPr>
          <w:rFonts w:ascii="Times New Roman" w:hAnsi="Times New Roman"/>
          <w:b/>
          <w:sz w:val="24"/>
          <w:szCs w:val="24"/>
        </w:rPr>
        <w:t xml:space="preserve"> класса программы </w:t>
      </w:r>
    </w:p>
    <w:p w:rsidR="00717680" w:rsidRPr="00BC59AA" w:rsidRDefault="00717680" w:rsidP="00717680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модуля «Основы светской этики»</w:t>
      </w:r>
    </w:p>
    <w:p w:rsidR="00717680" w:rsidRPr="00BC59AA" w:rsidRDefault="00717680" w:rsidP="00717680">
      <w:pPr>
        <w:tabs>
          <w:tab w:val="left" w:pos="2940"/>
        </w:tabs>
        <w:rPr>
          <w:sz w:val="24"/>
          <w:szCs w:val="24"/>
        </w:rPr>
      </w:pPr>
    </w:p>
    <w:p w:rsidR="00717680" w:rsidRPr="00BC59AA" w:rsidRDefault="00717680" w:rsidP="00717680">
      <w:pPr>
        <w:rPr>
          <w:sz w:val="24"/>
          <w:szCs w:val="24"/>
        </w:rPr>
      </w:pPr>
    </w:p>
    <w:p w:rsidR="00717680" w:rsidRPr="00BC59AA" w:rsidRDefault="00717680" w:rsidP="0071768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C59AA">
        <w:rPr>
          <w:rFonts w:ascii="Times New Roman" w:hAnsi="Times New Roman"/>
          <w:sz w:val="24"/>
          <w:szCs w:val="24"/>
        </w:rPr>
        <w:t xml:space="preserve">Программа обеспечивает достижение учениками личностных, </w:t>
      </w:r>
      <w:proofErr w:type="spellStart"/>
      <w:r w:rsidRPr="00BC59A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C59AA">
        <w:rPr>
          <w:rFonts w:ascii="Times New Roman" w:hAnsi="Times New Roman"/>
          <w:sz w:val="24"/>
          <w:szCs w:val="24"/>
        </w:rPr>
        <w:t xml:space="preserve"> и предметных универсальных учебных действий (УУД).</w:t>
      </w:r>
    </w:p>
    <w:p w:rsidR="00717680" w:rsidRPr="00BC59AA" w:rsidRDefault="00717680" w:rsidP="00717680">
      <w:pPr>
        <w:rPr>
          <w:rFonts w:ascii="Times New Roman" w:hAnsi="Times New Roman"/>
          <w:sz w:val="24"/>
          <w:szCs w:val="24"/>
        </w:rPr>
      </w:pPr>
    </w:p>
    <w:p w:rsidR="000859DF" w:rsidRPr="000859DF" w:rsidRDefault="000859DF" w:rsidP="000859DF">
      <w:pPr>
        <w:shd w:val="clear" w:color="auto" w:fill="FFFFFF"/>
        <w:ind w:left="5" w:firstLine="70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59DF">
        <w:rPr>
          <w:rFonts w:ascii="Times New Roman" w:hAnsi="Times New Roman"/>
          <w:b/>
          <w:iCs/>
          <w:spacing w:val="-3"/>
          <w:sz w:val="24"/>
          <w:szCs w:val="24"/>
        </w:rPr>
        <w:t>Требования к личностным результатам:</w:t>
      </w:r>
    </w:p>
    <w:p w:rsidR="000859DF" w:rsidRPr="000859DF" w:rsidRDefault="000859DF" w:rsidP="000859D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0859DF" w:rsidRPr="000859DF" w:rsidRDefault="000859DF" w:rsidP="000859D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859DF" w:rsidRPr="000859DF" w:rsidRDefault="000859DF" w:rsidP="000859D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859DF" w:rsidRPr="000859DF" w:rsidRDefault="000859DF" w:rsidP="000859D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0859DF" w:rsidRPr="000859DF" w:rsidRDefault="000859DF" w:rsidP="000859D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0859DF" w:rsidRPr="000859DF" w:rsidRDefault="000859DF" w:rsidP="000859D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0859DF">
        <w:rPr>
          <w:rFonts w:ascii="Times New Roman" w:hAnsi="Times New Roman"/>
          <w:sz w:val="24"/>
          <w:szCs w:val="24"/>
        </w:rPr>
        <w:t>со</w:t>
      </w:r>
      <w:proofErr w:type="gramEnd"/>
      <w:r w:rsidRPr="000859DF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0859DF" w:rsidRPr="000859DF" w:rsidRDefault="000859DF" w:rsidP="000859D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0859DF" w:rsidRPr="000859DF" w:rsidRDefault="000859DF" w:rsidP="000859DF">
      <w:pPr>
        <w:shd w:val="clear" w:color="auto" w:fill="FFFFFF"/>
        <w:ind w:left="5" w:firstLine="70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59DF">
        <w:rPr>
          <w:rFonts w:ascii="Times New Roman" w:hAnsi="Times New Roman"/>
          <w:b/>
          <w:iCs/>
          <w:spacing w:val="-4"/>
          <w:sz w:val="24"/>
          <w:szCs w:val="24"/>
        </w:rPr>
        <w:t xml:space="preserve">Требования к </w:t>
      </w:r>
      <w:proofErr w:type="spellStart"/>
      <w:r w:rsidRPr="000859DF">
        <w:rPr>
          <w:rFonts w:ascii="Times New Roman" w:hAnsi="Times New Roman"/>
          <w:b/>
          <w:iCs/>
          <w:spacing w:val="-4"/>
          <w:sz w:val="24"/>
          <w:szCs w:val="24"/>
        </w:rPr>
        <w:t>метапредметным</w:t>
      </w:r>
      <w:proofErr w:type="spellEnd"/>
      <w:r w:rsidRPr="000859DF">
        <w:rPr>
          <w:rFonts w:ascii="Times New Roman" w:hAnsi="Times New Roman"/>
          <w:b/>
          <w:iCs/>
          <w:spacing w:val="-4"/>
          <w:sz w:val="24"/>
          <w:szCs w:val="24"/>
        </w:rPr>
        <w:t xml:space="preserve"> результатам:</w:t>
      </w:r>
    </w:p>
    <w:p w:rsidR="000859DF" w:rsidRPr="000859DF" w:rsidRDefault="000859DF" w:rsidP="000859D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0859DF">
        <w:rPr>
          <w:rFonts w:ascii="Times New Roman" w:hAnsi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0859DF">
        <w:rPr>
          <w:rFonts w:ascii="Times New Roman" w:hAnsi="Times New Roman"/>
          <w:sz w:val="24"/>
          <w:szCs w:val="24"/>
        </w:rPr>
        <w:t>ления;</w:t>
      </w:r>
    </w:p>
    <w:p w:rsidR="000859DF" w:rsidRPr="000859DF" w:rsidRDefault="000859DF" w:rsidP="000859D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0859DF">
        <w:rPr>
          <w:rFonts w:ascii="Times New Roman" w:hAnsi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0859DF">
        <w:rPr>
          <w:rFonts w:ascii="Times New Roman" w:hAnsi="Times New Roman"/>
          <w:sz w:val="24"/>
          <w:szCs w:val="24"/>
        </w:rPr>
        <w:t>бок; понимать причины успеха/неуспеха учебной деятельности;</w:t>
      </w:r>
    </w:p>
    <w:p w:rsidR="000859DF" w:rsidRPr="000859DF" w:rsidRDefault="000859DF" w:rsidP="000859D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859DF" w:rsidRPr="000859DF" w:rsidRDefault="000859DF" w:rsidP="000859D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0859DF" w:rsidRPr="000859DF" w:rsidRDefault="000859DF" w:rsidP="000859D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859DF" w:rsidRPr="000859DF" w:rsidRDefault="000859DF" w:rsidP="000859D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</w:t>
      </w:r>
      <w:r w:rsidRPr="000859DF">
        <w:rPr>
          <w:rFonts w:ascii="Times New Roman" w:hAnsi="Times New Roman"/>
          <w:sz w:val="24"/>
          <w:szCs w:val="24"/>
        </w:rPr>
        <w:lastRenderedPageBreak/>
        <w:t>рассуждений, отнесения к известным понятиям;</w:t>
      </w:r>
    </w:p>
    <w:p w:rsidR="000859DF" w:rsidRPr="000859DF" w:rsidRDefault="000859DF" w:rsidP="000859D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0859DF" w:rsidRPr="000859DF" w:rsidRDefault="000859DF" w:rsidP="000859D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859DF" w:rsidRPr="000859DF" w:rsidRDefault="000859DF" w:rsidP="000859DF">
      <w:pPr>
        <w:shd w:val="clear" w:color="auto" w:fill="FFFFFF"/>
        <w:ind w:left="5" w:firstLine="70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859DF">
        <w:rPr>
          <w:rFonts w:ascii="Times New Roman" w:hAnsi="Times New Roman"/>
          <w:b/>
          <w:iCs/>
          <w:spacing w:val="-3"/>
          <w:sz w:val="24"/>
          <w:szCs w:val="24"/>
        </w:rPr>
        <w:t>Требования к предметным результатам:</w:t>
      </w:r>
    </w:p>
    <w:p w:rsidR="000859DF" w:rsidRPr="000859DF" w:rsidRDefault="000859DF" w:rsidP="000859D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 xml:space="preserve">знание, понимание и принятие </w:t>
      </w:r>
      <w:proofErr w:type="gramStart"/>
      <w:r w:rsidRPr="000859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859DF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0859DF" w:rsidRPr="000859DF" w:rsidRDefault="000859DF" w:rsidP="000859D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0859DF" w:rsidRPr="000859DF" w:rsidRDefault="000859DF" w:rsidP="000859D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0859DF" w:rsidRPr="000859DF" w:rsidRDefault="000859DF" w:rsidP="000859D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9DF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047CDE" w:rsidRPr="00047CDE" w:rsidRDefault="00047CDE" w:rsidP="00047CDE">
      <w:pPr>
        <w:pStyle w:val="Default"/>
        <w:jc w:val="both"/>
        <w:rPr>
          <w:sz w:val="23"/>
          <w:szCs w:val="23"/>
        </w:rPr>
      </w:pPr>
    </w:p>
    <w:p w:rsidR="000859DF" w:rsidRDefault="000859DF" w:rsidP="000859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680" w:rsidRPr="000859DF" w:rsidRDefault="00717680" w:rsidP="000859DF">
      <w:pPr>
        <w:jc w:val="center"/>
      </w:pPr>
      <w:r w:rsidRPr="00BC59AA"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:rsidR="00717680" w:rsidRDefault="00717680" w:rsidP="00717680">
      <w:pPr>
        <w:tabs>
          <w:tab w:val="left" w:pos="1110"/>
        </w:tabs>
      </w:pPr>
    </w:p>
    <w:p w:rsidR="00487DF9" w:rsidRPr="00487DF9" w:rsidRDefault="00487DF9" w:rsidP="00487DF9">
      <w:pPr>
        <w:pStyle w:val="Default"/>
        <w:jc w:val="both"/>
      </w:pPr>
      <w:r w:rsidRPr="00487DF9">
        <w:t xml:space="preserve">В процессе изучения курса, учащихся должны выполнить проектную работу, предусмотренную в конце разделов, в основу которых положен системно – </w:t>
      </w:r>
      <w:proofErr w:type="spellStart"/>
      <w:r w:rsidRPr="00487DF9">
        <w:t>деятельностный</w:t>
      </w:r>
      <w:proofErr w:type="spellEnd"/>
      <w:r w:rsidRPr="00487DF9">
        <w:t xml:space="preserve"> подход. Дети, занимаясь групповой исследовательской деятельностью, научатся отбирать необходимый материал, составлять презентации. Данная деятельность позволит повысить интерес детей не только к исследовательской деятельности при выполнении практических работ, но и к предмету в целом. </w:t>
      </w:r>
    </w:p>
    <w:p w:rsidR="00487DF9" w:rsidRPr="00487DF9" w:rsidRDefault="00487DF9" w:rsidP="00487DF9">
      <w:pPr>
        <w:pStyle w:val="Default"/>
        <w:jc w:val="both"/>
      </w:pPr>
      <w:r w:rsidRPr="00487DF9">
        <w:t xml:space="preserve">Достижение учащимися планируемых результатов выявляются в процессе: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текущего и систематического собеседования по основным разделам программы;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составления банка работ, выполненных в учебном процессе;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защиты собственных исследовательских и творческих проектных работ; </w:t>
      </w:r>
    </w:p>
    <w:p w:rsidR="00487DF9" w:rsidRPr="00487DF9" w:rsidRDefault="00487DF9" w:rsidP="00487DF9">
      <w:pPr>
        <w:pStyle w:val="Default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выставки работ учащихся. </w:t>
      </w:r>
    </w:p>
    <w:p w:rsidR="00487DF9" w:rsidRPr="00487DF9" w:rsidRDefault="00487DF9" w:rsidP="00487DF9">
      <w:pPr>
        <w:pStyle w:val="Default"/>
        <w:jc w:val="both"/>
      </w:pPr>
      <w:r w:rsidRPr="00487DF9">
        <w:t xml:space="preserve">При оценке предметных результатов освоения модуля используются виды контроля, применяемые в системе без отметочного обучения: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стартовый контроль, позволяющий определить исходный уровень развития учащихся;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прогностический контроль, т. е. «проигрывание» всех операций учебного действия в уме до начала его реального выполнения;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пооперационный контроль, т.е., </w:t>
      </w:r>
      <w:proofErr w:type="gramStart"/>
      <w:r w:rsidRPr="00487DF9">
        <w:t>контроль за</w:t>
      </w:r>
      <w:proofErr w:type="gramEnd"/>
      <w:r w:rsidRPr="00487DF9">
        <w:t xml:space="preserve"> правильностью, полнотой и последовательностью выполнения исследовательских работ учащихся;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контроль по результату, который проводится после осуществления учебного действия методом сравнения фактических результатов;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рефлексивный контроль—контроль, обращенный на ориентировочную основу, «план» действия и опирающийся на понимание принципов его построения; </w:t>
      </w:r>
    </w:p>
    <w:p w:rsidR="00487DF9" w:rsidRPr="00487DF9" w:rsidRDefault="00487DF9" w:rsidP="00487DF9">
      <w:pPr>
        <w:pStyle w:val="Default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итоговый контроль, на основе которого определяется уровень </w:t>
      </w:r>
      <w:proofErr w:type="spellStart"/>
      <w:r w:rsidRPr="00487DF9">
        <w:t>сформированности</w:t>
      </w:r>
      <w:proofErr w:type="spellEnd"/>
      <w:r w:rsidRPr="00487DF9">
        <w:t xml:space="preserve"> знаний по предмету и основных компонентов учебной деятельности школьников. </w:t>
      </w:r>
    </w:p>
    <w:p w:rsidR="00487DF9" w:rsidRPr="00487DF9" w:rsidRDefault="00487DF9" w:rsidP="00487DF9">
      <w:pPr>
        <w:pStyle w:val="Default"/>
        <w:jc w:val="both"/>
      </w:pPr>
      <w:r w:rsidRPr="00487DF9">
        <w:rPr>
          <w:b/>
          <w:bCs/>
        </w:rPr>
        <w:t xml:space="preserve">Оценка деятельности </w:t>
      </w:r>
      <w:r w:rsidRPr="00487DF9">
        <w:t xml:space="preserve">учащихся в конце каждого занятия, раздела осуществляется по ряду критериев: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понимание изучаемого материала;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степень самостоятельности в подборе необходимого материала; </w:t>
      </w:r>
    </w:p>
    <w:p w:rsidR="00487DF9" w:rsidRPr="00487DF9" w:rsidRDefault="00487DF9" w:rsidP="00487DF9">
      <w:pPr>
        <w:pStyle w:val="Default"/>
        <w:spacing w:after="9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самостоятельность суждений; </w:t>
      </w:r>
    </w:p>
    <w:p w:rsidR="00487DF9" w:rsidRPr="00487DF9" w:rsidRDefault="00487DF9" w:rsidP="00487DF9">
      <w:pPr>
        <w:pStyle w:val="Default"/>
        <w:jc w:val="both"/>
      </w:pPr>
      <w:r w:rsidRPr="00487DF9">
        <w:rPr>
          <w:rFonts w:ascii="Wingdings" w:hAnsi="Wingdings" w:cs="Wingdings"/>
        </w:rPr>
        <w:t></w:t>
      </w:r>
      <w:r w:rsidRPr="00487DF9">
        <w:rPr>
          <w:rFonts w:ascii="Wingdings" w:hAnsi="Wingdings" w:cs="Wingdings"/>
        </w:rPr>
        <w:t></w:t>
      </w:r>
      <w:r w:rsidRPr="00487DF9">
        <w:t xml:space="preserve">умение поддержать и выстроить диалог. </w:t>
      </w:r>
    </w:p>
    <w:p w:rsidR="00717680" w:rsidRPr="00BC59AA" w:rsidRDefault="00717680" w:rsidP="000859DF">
      <w:pPr>
        <w:tabs>
          <w:tab w:val="left" w:pos="2415"/>
        </w:tabs>
        <w:jc w:val="center"/>
        <w:rPr>
          <w:sz w:val="24"/>
          <w:szCs w:val="24"/>
        </w:rPr>
      </w:pPr>
      <w:r w:rsidRPr="00BC59AA"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материально-технического, учебно-методического и информационного обеспечения образовательного процесса</w:t>
      </w:r>
    </w:p>
    <w:p w:rsidR="00717680" w:rsidRPr="00BC59AA" w:rsidRDefault="00717680" w:rsidP="00717680">
      <w:pPr>
        <w:tabs>
          <w:tab w:val="left" w:pos="3840"/>
        </w:tabs>
        <w:suppressAutoHyphens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7680" w:rsidRPr="00BC59AA" w:rsidRDefault="00717680" w:rsidP="00717680">
      <w:pPr>
        <w:tabs>
          <w:tab w:val="left" w:pos="3840"/>
        </w:tabs>
        <w:suppressAutoHyphens/>
        <w:jc w:val="center"/>
        <w:rPr>
          <w:rFonts w:ascii="Times New Roman" w:hAnsi="Times New Roman"/>
          <w:b/>
          <w:iCs/>
          <w:sz w:val="24"/>
          <w:szCs w:val="24"/>
        </w:rPr>
      </w:pPr>
      <w:r w:rsidRPr="00BC59AA">
        <w:rPr>
          <w:rFonts w:ascii="Times New Roman" w:hAnsi="Times New Roman"/>
          <w:b/>
          <w:iCs/>
          <w:sz w:val="24"/>
          <w:szCs w:val="24"/>
        </w:rPr>
        <w:t>Основная и дополнительная литература</w:t>
      </w:r>
    </w:p>
    <w:p w:rsidR="00047CDE" w:rsidRPr="00047CDE" w:rsidRDefault="00047CDE" w:rsidP="00047CDE">
      <w:pPr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047CDE">
        <w:rPr>
          <w:rFonts w:ascii="Times New Roman" w:hAnsi="Times New Roman"/>
          <w:sz w:val="24"/>
          <w:szCs w:val="24"/>
        </w:rPr>
        <w:t xml:space="preserve">- </w:t>
      </w:r>
      <w:r w:rsidRPr="00047CDE">
        <w:rPr>
          <w:rFonts w:ascii="Times New Roman" w:hAnsi="Times New Roman"/>
          <w:b/>
          <w:sz w:val="24"/>
          <w:szCs w:val="24"/>
        </w:rPr>
        <w:t>Программа</w:t>
      </w:r>
      <w:r w:rsidRPr="00047CDE">
        <w:rPr>
          <w:rFonts w:ascii="Times New Roman" w:hAnsi="Times New Roman"/>
          <w:sz w:val="24"/>
          <w:szCs w:val="24"/>
        </w:rPr>
        <w:t xml:space="preserve"> общеобразовательных учреждений, 4-5 классы</w:t>
      </w:r>
      <w:proofErr w:type="gramStart"/>
      <w:r w:rsidRPr="00047CD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7CDE">
        <w:rPr>
          <w:rFonts w:ascii="Times New Roman" w:hAnsi="Times New Roman"/>
          <w:sz w:val="24"/>
          <w:szCs w:val="24"/>
        </w:rPr>
        <w:t xml:space="preserve"> «Основы духовно-нравственной культуры народов России. Основы религиозных культур и светской этики»</w:t>
      </w:r>
      <w:proofErr w:type="gramStart"/>
      <w:r w:rsidRPr="00047CD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47CDE">
        <w:rPr>
          <w:rFonts w:ascii="Times New Roman" w:hAnsi="Times New Roman"/>
          <w:sz w:val="24"/>
          <w:szCs w:val="24"/>
        </w:rPr>
        <w:t xml:space="preserve"> А.Я.Данилюк, - М.: Просвещение, </w:t>
      </w:r>
      <w:smartTag w:uri="urn:schemas-microsoft-com:office:smarttags" w:element="metricconverter">
        <w:smartTagPr>
          <w:attr w:name="ProductID" w:val="2012 г"/>
        </w:smartTagPr>
        <w:r w:rsidRPr="00047CDE">
          <w:rPr>
            <w:rFonts w:ascii="Times New Roman" w:hAnsi="Times New Roman"/>
            <w:sz w:val="24"/>
            <w:szCs w:val="24"/>
          </w:rPr>
          <w:t>2012 г</w:t>
        </w:r>
      </w:smartTag>
      <w:r w:rsidRPr="00047CDE">
        <w:rPr>
          <w:rFonts w:ascii="Times New Roman" w:hAnsi="Times New Roman"/>
          <w:sz w:val="24"/>
          <w:szCs w:val="24"/>
        </w:rPr>
        <w:t xml:space="preserve">.   </w:t>
      </w:r>
    </w:p>
    <w:p w:rsidR="00047CDE" w:rsidRPr="00047CDE" w:rsidRDefault="00047CDE" w:rsidP="00047CDE">
      <w:pPr>
        <w:numPr>
          <w:ilvl w:val="0"/>
          <w:numId w:val="7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047CDE">
        <w:rPr>
          <w:rFonts w:ascii="Times New Roman" w:hAnsi="Times New Roman"/>
          <w:b/>
          <w:sz w:val="24"/>
          <w:szCs w:val="24"/>
        </w:rPr>
        <w:t>Учебное пособие:</w:t>
      </w:r>
      <w:r w:rsidRPr="00047CDE">
        <w:rPr>
          <w:rFonts w:ascii="Times New Roman" w:hAnsi="Times New Roman"/>
          <w:sz w:val="24"/>
          <w:szCs w:val="24"/>
        </w:rPr>
        <w:t xml:space="preserve"> А.Я.Данилюк.  Основы светской этики 4-5 классы «Основы духовно-нравственной культуры народов России. Основы религиозных культур и светской этики. Основы светской этики.»</w:t>
      </w:r>
      <w:proofErr w:type="gramStart"/>
      <w:r w:rsidRPr="00047CD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47CDE">
        <w:rPr>
          <w:rFonts w:ascii="Times New Roman" w:hAnsi="Times New Roman"/>
          <w:sz w:val="24"/>
          <w:szCs w:val="24"/>
        </w:rPr>
        <w:t xml:space="preserve">, - М.: Просвещение, </w:t>
      </w:r>
      <w:smartTag w:uri="urn:schemas-microsoft-com:office:smarttags" w:element="metricconverter">
        <w:smartTagPr>
          <w:attr w:name="ProductID" w:val="2012 г"/>
        </w:smartTagPr>
        <w:r w:rsidRPr="00047CDE">
          <w:rPr>
            <w:rFonts w:ascii="Times New Roman" w:hAnsi="Times New Roman"/>
            <w:sz w:val="24"/>
            <w:szCs w:val="24"/>
          </w:rPr>
          <w:t>2012 г</w:t>
        </w:r>
      </w:smartTag>
      <w:r w:rsidRPr="00047CDE">
        <w:rPr>
          <w:rFonts w:ascii="Times New Roman" w:hAnsi="Times New Roman"/>
          <w:sz w:val="24"/>
          <w:szCs w:val="24"/>
        </w:rPr>
        <w:t xml:space="preserve">.   </w:t>
      </w:r>
    </w:p>
    <w:p w:rsidR="00047CDE" w:rsidRPr="00047CDE" w:rsidRDefault="00047CDE" w:rsidP="00047CDE">
      <w:pPr>
        <w:numPr>
          <w:ilvl w:val="0"/>
          <w:numId w:val="7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047CDE">
        <w:rPr>
          <w:rFonts w:ascii="Times New Roman" w:hAnsi="Times New Roman"/>
          <w:b/>
          <w:sz w:val="24"/>
          <w:szCs w:val="24"/>
        </w:rPr>
        <w:t>Книга для учителя</w:t>
      </w:r>
      <w:r w:rsidRPr="00047C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47CDE">
        <w:rPr>
          <w:rFonts w:ascii="Times New Roman" w:hAnsi="Times New Roman"/>
          <w:sz w:val="24"/>
          <w:szCs w:val="24"/>
        </w:rPr>
        <w:t>В.А.Тишков</w:t>
      </w:r>
      <w:proofErr w:type="spellEnd"/>
      <w:r w:rsidRPr="00047C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CDE">
        <w:rPr>
          <w:rFonts w:ascii="Times New Roman" w:hAnsi="Times New Roman"/>
          <w:sz w:val="24"/>
          <w:szCs w:val="24"/>
        </w:rPr>
        <w:t>Т.Д.Шапошникова</w:t>
      </w:r>
      <w:proofErr w:type="spellEnd"/>
      <w:r w:rsidRPr="00047C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CDE">
        <w:rPr>
          <w:rFonts w:ascii="Times New Roman" w:hAnsi="Times New Roman"/>
          <w:sz w:val="24"/>
          <w:szCs w:val="24"/>
        </w:rPr>
        <w:t>О.Е.Казьмина</w:t>
      </w:r>
      <w:proofErr w:type="spellEnd"/>
      <w:r w:rsidRPr="00047CDE">
        <w:rPr>
          <w:rFonts w:ascii="Times New Roman" w:hAnsi="Times New Roman"/>
          <w:sz w:val="24"/>
          <w:szCs w:val="24"/>
        </w:rPr>
        <w:t xml:space="preserve"> «Основы духовно-нравственной культуры народов России. Основы религиозных культур и светской этики. »</w:t>
      </w:r>
      <w:proofErr w:type="gramStart"/>
      <w:r w:rsidRPr="00047CD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47CDE">
        <w:rPr>
          <w:rFonts w:ascii="Times New Roman" w:hAnsi="Times New Roman"/>
          <w:sz w:val="24"/>
          <w:szCs w:val="24"/>
        </w:rPr>
        <w:t xml:space="preserve">, - М.: Просвещение, </w:t>
      </w:r>
      <w:smartTag w:uri="urn:schemas-microsoft-com:office:smarttags" w:element="metricconverter">
        <w:smartTagPr>
          <w:attr w:name="ProductID" w:val="2012 г"/>
        </w:smartTagPr>
        <w:r w:rsidRPr="00047CDE">
          <w:rPr>
            <w:rFonts w:ascii="Times New Roman" w:hAnsi="Times New Roman"/>
            <w:sz w:val="24"/>
            <w:szCs w:val="24"/>
          </w:rPr>
          <w:t>2012 г</w:t>
        </w:r>
      </w:smartTag>
      <w:r w:rsidRPr="00047CDE">
        <w:rPr>
          <w:rFonts w:ascii="Times New Roman" w:hAnsi="Times New Roman"/>
          <w:sz w:val="24"/>
          <w:szCs w:val="24"/>
        </w:rPr>
        <w:t xml:space="preserve">. </w:t>
      </w:r>
    </w:p>
    <w:p w:rsidR="00047CDE" w:rsidRPr="00047CDE" w:rsidRDefault="00047CDE" w:rsidP="00047CDE">
      <w:pPr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047CD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47CDE">
        <w:rPr>
          <w:rFonts w:ascii="Times New Roman" w:hAnsi="Times New Roman"/>
          <w:sz w:val="24"/>
          <w:szCs w:val="24"/>
        </w:rPr>
        <w:t>Йофе</w:t>
      </w:r>
      <w:proofErr w:type="spellEnd"/>
      <w:r w:rsidRPr="00047CDE">
        <w:rPr>
          <w:rFonts w:ascii="Times New Roman" w:hAnsi="Times New Roman"/>
          <w:sz w:val="24"/>
          <w:szCs w:val="24"/>
        </w:rPr>
        <w:t xml:space="preserve"> А.Н.  и др. Основы религиозных культур и светской этики. Учебно-методическое пособие. – М: АПК и ППРО, 2012.</w:t>
      </w:r>
    </w:p>
    <w:p w:rsidR="00047CDE" w:rsidRPr="00047CDE" w:rsidRDefault="00047CDE" w:rsidP="00047CDE">
      <w:pPr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047CDE">
        <w:rPr>
          <w:rFonts w:ascii="Times New Roman" w:hAnsi="Times New Roman"/>
          <w:sz w:val="24"/>
          <w:szCs w:val="24"/>
        </w:rPr>
        <w:t>- Болотина Т.В. и др</w:t>
      </w:r>
      <w:proofErr w:type="gramStart"/>
      <w:r w:rsidRPr="00047CDE">
        <w:rPr>
          <w:rFonts w:ascii="Times New Roman" w:hAnsi="Times New Roman"/>
          <w:sz w:val="24"/>
          <w:szCs w:val="24"/>
        </w:rPr>
        <w:t>.О</w:t>
      </w:r>
      <w:proofErr w:type="gramEnd"/>
      <w:r w:rsidRPr="00047CDE">
        <w:rPr>
          <w:rFonts w:ascii="Times New Roman" w:hAnsi="Times New Roman"/>
          <w:sz w:val="24"/>
          <w:szCs w:val="24"/>
        </w:rPr>
        <w:t xml:space="preserve">сновные приёмы и технологии в работе преподавателя </w:t>
      </w:r>
      <w:proofErr w:type="spellStart"/>
      <w:r w:rsidRPr="00047CDE">
        <w:rPr>
          <w:rFonts w:ascii="Times New Roman" w:hAnsi="Times New Roman"/>
          <w:sz w:val="24"/>
          <w:szCs w:val="24"/>
        </w:rPr>
        <w:t>ОРКиСЭ</w:t>
      </w:r>
      <w:proofErr w:type="spellEnd"/>
      <w:r w:rsidRPr="00047CDE">
        <w:rPr>
          <w:rFonts w:ascii="Times New Roman" w:hAnsi="Times New Roman"/>
          <w:sz w:val="24"/>
          <w:szCs w:val="24"/>
        </w:rPr>
        <w:t>. –М, АПК и ППРО, 2012</w:t>
      </w:r>
    </w:p>
    <w:p w:rsidR="00717680" w:rsidRPr="00BC59AA" w:rsidRDefault="00717680" w:rsidP="00717680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047CDE" w:rsidRDefault="00047CDE" w:rsidP="0071768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17680" w:rsidRPr="00BC59AA" w:rsidRDefault="00717680" w:rsidP="0071768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9AA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717680" w:rsidRPr="00BC59AA" w:rsidRDefault="00717680" w:rsidP="0071768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C59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Технические средства обучения:</w:t>
      </w:r>
    </w:p>
    <w:p w:rsidR="00717680" w:rsidRPr="00BC59AA" w:rsidRDefault="00717680" w:rsidP="0071768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59AA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BC59AA">
        <w:rPr>
          <w:rFonts w:ascii="Times New Roman" w:hAnsi="Times New Roman"/>
          <w:color w:val="000000"/>
          <w:sz w:val="24"/>
          <w:szCs w:val="24"/>
        </w:rPr>
        <w:t>классная доска с набором приспособлений для крепления таблиц, постеров и картинок;</w:t>
      </w:r>
    </w:p>
    <w:p w:rsidR="00717680" w:rsidRPr="00BC59AA" w:rsidRDefault="00717680" w:rsidP="0071768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59AA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BC59AA">
        <w:rPr>
          <w:rFonts w:ascii="Times New Roman" w:hAnsi="Times New Roman"/>
          <w:color w:val="000000"/>
          <w:sz w:val="24"/>
          <w:szCs w:val="24"/>
        </w:rPr>
        <w:t>настенная доска с набором приспособлений для крепления картинок;</w:t>
      </w:r>
    </w:p>
    <w:p w:rsidR="00717680" w:rsidRPr="00BC59AA" w:rsidRDefault="00717680" w:rsidP="0071768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59AA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BC59AA">
        <w:rPr>
          <w:rFonts w:ascii="Times New Roman" w:hAnsi="Times New Roman"/>
          <w:color w:val="000000"/>
          <w:sz w:val="24"/>
          <w:szCs w:val="24"/>
        </w:rPr>
        <w:t>аудиоцентр/магнитофон;</w:t>
      </w:r>
    </w:p>
    <w:p w:rsidR="00717680" w:rsidRPr="00BC59AA" w:rsidRDefault="00717680" w:rsidP="0071768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59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Экранно - звуковые пособия:</w:t>
      </w:r>
    </w:p>
    <w:p w:rsidR="00717680" w:rsidRPr="00BC59AA" w:rsidRDefault="00717680" w:rsidP="0071768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59AA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BC59AA">
        <w:rPr>
          <w:rFonts w:ascii="Times New Roman" w:hAnsi="Times New Roman"/>
          <w:color w:val="000000"/>
          <w:sz w:val="24"/>
          <w:szCs w:val="24"/>
        </w:rPr>
        <w:t>аудиозаписи в соответствии с программой обучения;</w:t>
      </w:r>
    </w:p>
    <w:p w:rsidR="00717680" w:rsidRPr="00BC59AA" w:rsidRDefault="00717680" w:rsidP="0071768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59AA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BC59AA">
        <w:rPr>
          <w:rFonts w:ascii="Times New Roman" w:hAnsi="Times New Roman"/>
          <w:color w:val="000000"/>
          <w:sz w:val="24"/>
          <w:szCs w:val="24"/>
        </w:rPr>
        <w:t>видеофильмы, соответствующие тематике программы по математике (по возможности);</w:t>
      </w:r>
    </w:p>
    <w:p w:rsidR="00717680" w:rsidRPr="00BC59AA" w:rsidRDefault="00717680" w:rsidP="0071768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59AA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BC59AA">
        <w:rPr>
          <w:rFonts w:ascii="Times New Roman" w:hAnsi="Times New Roman"/>
          <w:color w:val="000000"/>
          <w:sz w:val="24"/>
          <w:szCs w:val="24"/>
        </w:rPr>
        <w:t>слайды (диапозитивы), соответствующие тематике программы по математике (по возможности);</w:t>
      </w:r>
    </w:p>
    <w:p w:rsidR="00717680" w:rsidRPr="00BC59AA" w:rsidRDefault="00717680" w:rsidP="0071768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C59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Оборудование:</w:t>
      </w:r>
    </w:p>
    <w:p w:rsidR="00717680" w:rsidRPr="00BC59AA" w:rsidRDefault="00717680" w:rsidP="00717680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717680" w:rsidRDefault="00717680" w:rsidP="00717680">
      <w:pPr>
        <w:pStyle w:val="3"/>
        <w:spacing w:before="0"/>
        <w:ind w:firstLine="709"/>
        <w:rPr>
          <w:szCs w:val="24"/>
        </w:rPr>
      </w:pPr>
    </w:p>
    <w:p w:rsidR="00717680" w:rsidRPr="00BC59AA" w:rsidRDefault="00717680" w:rsidP="00717680">
      <w:pPr>
        <w:pStyle w:val="3"/>
        <w:spacing w:before="0"/>
        <w:ind w:firstLine="709"/>
        <w:rPr>
          <w:szCs w:val="24"/>
        </w:rPr>
      </w:pPr>
      <w:r w:rsidRPr="00BC59AA">
        <w:rPr>
          <w:szCs w:val="24"/>
        </w:rPr>
        <w:t>Список используемой литературы:</w:t>
      </w:r>
    </w:p>
    <w:p w:rsidR="00717680" w:rsidRPr="00BC59AA" w:rsidRDefault="00717680" w:rsidP="003F4E35">
      <w:pPr>
        <w:pStyle w:val="3"/>
        <w:numPr>
          <w:ilvl w:val="0"/>
          <w:numId w:val="5"/>
        </w:numPr>
        <w:spacing w:before="0"/>
        <w:jc w:val="both"/>
        <w:rPr>
          <w:b w:val="0"/>
          <w:szCs w:val="24"/>
        </w:rPr>
      </w:pPr>
      <w:r w:rsidRPr="00BC59AA">
        <w:rPr>
          <w:b w:val="0"/>
          <w:szCs w:val="24"/>
        </w:rPr>
        <w:t xml:space="preserve">Федеральный государственный образовательный стандарт начального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BC59AA">
          <w:rPr>
            <w:b w:val="0"/>
            <w:szCs w:val="24"/>
          </w:rPr>
          <w:t>2011 г</w:t>
        </w:r>
      </w:smartTag>
      <w:r w:rsidRPr="00BC59AA">
        <w:rPr>
          <w:b w:val="0"/>
          <w:szCs w:val="24"/>
        </w:rPr>
        <w:t>./М-во образования и науки</w:t>
      </w:r>
      <w:proofErr w:type="gramStart"/>
      <w:r w:rsidRPr="00BC59AA">
        <w:rPr>
          <w:b w:val="0"/>
          <w:szCs w:val="24"/>
        </w:rPr>
        <w:t xml:space="preserve"> Р</w:t>
      </w:r>
      <w:proofErr w:type="gramEnd"/>
      <w:r w:rsidRPr="00BC59AA">
        <w:rPr>
          <w:b w:val="0"/>
          <w:szCs w:val="24"/>
        </w:rPr>
        <w:t>ос. Федерации. – М.: Просвещение, 2011. – 33 с.</w:t>
      </w:r>
    </w:p>
    <w:p w:rsidR="00717680" w:rsidRPr="00BC59AA" w:rsidRDefault="00717680" w:rsidP="003F4E35">
      <w:pPr>
        <w:pStyle w:val="3"/>
        <w:numPr>
          <w:ilvl w:val="0"/>
          <w:numId w:val="5"/>
        </w:numPr>
        <w:spacing w:before="0"/>
        <w:jc w:val="both"/>
        <w:rPr>
          <w:b w:val="0"/>
          <w:szCs w:val="24"/>
        </w:rPr>
      </w:pPr>
      <w:r w:rsidRPr="00BC59AA">
        <w:rPr>
          <w:b w:val="0"/>
          <w:szCs w:val="24"/>
        </w:rPr>
        <w:t xml:space="preserve">Примерные программы по учебным предметам. Начальная школа. В 2 ч. Ч. 1. – 5-е изд., </w:t>
      </w:r>
      <w:proofErr w:type="spellStart"/>
      <w:r w:rsidRPr="00BC59AA">
        <w:rPr>
          <w:b w:val="0"/>
          <w:szCs w:val="24"/>
        </w:rPr>
        <w:t>перераб</w:t>
      </w:r>
      <w:proofErr w:type="spellEnd"/>
      <w:r w:rsidRPr="00BC59AA">
        <w:rPr>
          <w:b w:val="0"/>
          <w:szCs w:val="24"/>
        </w:rPr>
        <w:t>. - М.: Просвещение, 2011. – 400 с.</w:t>
      </w:r>
    </w:p>
    <w:p w:rsidR="00717680" w:rsidRPr="00BC59AA" w:rsidRDefault="00717680" w:rsidP="003F4E35">
      <w:pPr>
        <w:pStyle w:val="3"/>
        <w:numPr>
          <w:ilvl w:val="0"/>
          <w:numId w:val="5"/>
        </w:numPr>
        <w:spacing w:before="0"/>
        <w:jc w:val="both"/>
        <w:rPr>
          <w:b w:val="0"/>
          <w:szCs w:val="24"/>
        </w:rPr>
      </w:pPr>
      <w:r w:rsidRPr="00BC59AA">
        <w:rPr>
          <w:b w:val="0"/>
          <w:szCs w:val="24"/>
        </w:rPr>
        <w:t>Планируемые результаты начального общего образования/ [</w:t>
      </w:r>
      <w:proofErr w:type="spellStart"/>
      <w:r w:rsidRPr="00BC59AA">
        <w:rPr>
          <w:b w:val="0"/>
          <w:szCs w:val="24"/>
        </w:rPr>
        <w:t>Л.Л.Алексеева</w:t>
      </w:r>
      <w:proofErr w:type="spellEnd"/>
      <w:r w:rsidRPr="00BC59AA">
        <w:rPr>
          <w:b w:val="0"/>
          <w:szCs w:val="24"/>
        </w:rPr>
        <w:t xml:space="preserve">, </w:t>
      </w:r>
      <w:proofErr w:type="spellStart"/>
      <w:r w:rsidRPr="00BC59AA">
        <w:rPr>
          <w:b w:val="0"/>
          <w:szCs w:val="24"/>
        </w:rPr>
        <w:t>С.В.Анащенкова</w:t>
      </w:r>
      <w:proofErr w:type="spellEnd"/>
      <w:r w:rsidRPr="00BC59AA">
        <w:rPr>
          <w:b w:val="0"/>
          <w:szCs w:val="24"/>
        </w:rPr>
        <w:t xml:space="preserve">, </w:t>
      </w:r>
      <w:proofErr w:type="spellStart"/>
      <w:r w:rsidRPr="00BC59AA">
        <w:rPr>
          <w:b w:val="0"/>
          <w:szCs w:val="24"/>
        </w:rPr>
        <w:t>М.З.Биболетова</w:t>
      </w:r>
      <w:proofErr w:type="spellEnd"/>
      <w:r w:rsidRPr="00BC59AA">
        <w:rPr>
          <w:b w:val="0"/>
          <w:szCs w:val="24"/>
        </w:rPr>
        <w:t xml:space="preserve"> и др.]; под ред. Г.С.Ковалёвой, О.Б.Логиновой. – 3-е изд.  – М.: Просвещение, 2011.</w:t>
      </w:r>
    </w:p>
    <w:p w:rsidR="003F4E35" w:rsidRDefault="003F4E35" w:rsidP="003F4E35">
      <w:pPr>
        <w:pStyle w:val="a5"/>
        <w:numPr>
          <w:ilvl w:val="0"/>
          <w:numId w:val="5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3F4E35">
        <w:rPr>
          <w:rFonts w:ascii="Times New Roman" w:hAnsi="Times New Roman"/>
          <w:color w:val="000000"/>
          <w:sz w:val="24"/>
          <w:szCs w:val="24"/>
        </w:rPr>
        <w:t>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</w:t>
      </w:r>
    </w:p>
    <w:p w:rsidR="003F4E35" w:rsidRPr="003F4E35" w:rsidRDefault="003F4E35" w:rsidP="003F4E35"/>
    <w:p w:rsidR="003F4E35" w:rsidRPr="003F4E35" w:rsidRDefault="003F4E35" w:rsidP="003F4E35"/>
    <w:p w:rsidR="003F4E35" w:rsidRPr="003F4E35" w:rsidRDefault="003F4E35" w:rsidP="003F4E35"/>
    <w:p w:rsidR="003F4E35" w:rsidRDefault="003F4E35" w:rsidP="003F4E35"/>
    <w:p w:rsidR="00717680" w:rsidRPr="003F4E35" w:rsidRDefault="00717680" w:rsidP="003F4E35">
      <w:pPr>
        <w:ind w:firstLine="708"/>
      </w:pPr>
    </w:p>
    <w:sectPr w:rsidR="00717680" w:rsidRPr="003F4E35" w:rsidSect="00E2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1E"/>
    <w:multiLevelType w:val="hybridMultilevel"/>
    <w:tmpl w:val="DADAA0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E39A0"/>
    <w:multiLevelType w:val="hybridMultilevel"/>
    <w:tmpl w:val="ECB6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F477A"/>
    <w:multiLevelType w:val="multilevel"/>
    <w:tmpl w:val="D3D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C8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9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4C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03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0E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43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A7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CA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1B"/>
    <w:rsid w:val="000323F9"/>
    <w:rsid w:val="00047CDE"/>
    <w:rsid w:val="000859DF"/>
    <w:rsid w:val="003E4F96"/>
    <w:rsid w:val="003F4E35"/>
    <w:rsid w:val="00487DF9"/>
    <w:rsid w:val="005B227D"/>
    <w:rsid w:val="00717680"/>
    <w:rsid w:val="00830AA5"/>
    <w:rsid w:val="008D211B"/>
    <w:rsid w:val="00B451E1"/>
    <w:rsid w:val="00E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211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footnote reference"/>
    <w:basedOn w:val="a0"/>
    <w:semiHidden/>
    <w:rsid w:val="008D211B"/>
    <w:rPr>
      <w:vertAlign w:val="superscript"/>
    </w:rPr>
  </w:style>
  <w:style w:type="paragraph" w:customStyle="1" w:styleId="3">
    <w:name w:val="Заголовок 3+"/>
    <w:basedOn w:val="a"/>
    <w:rsid w:val="0071768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F4E35"/>
    <w:pPr>
      <w:ind w:left="720"/>
      <w:contextualSpacing/>
    </w:pPr>
  </w:style>
  <w:style w:type="paragraph" w:customStyle="1" w:styleId="Default">
    <w:name w:val="Default"/>
    <w:rsid w:val="00047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0859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2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211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footnote reference"/>
    <w:basedOn w:val="a0"/>
    <w:semiHidden/>
    <w:rsid w:val="008D211B"/>
    <w:rPr>
      <w:vertAlign w:val="superscript"/>
    </w:rPr>
  </w:style>
  <w:style w:type="paragraph" w:customStyle="1" w:styleId="3">
    <w:name w:val="Заголовок 3+"/>
    <w:basedOn w:val="a"/>
    <w:rsid w:val="0071768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F4E35"/>
    <w:pPr>
      <w:ind w:left="720"/>
      <w:contextualSpacing/>
    </w:pPr>
  </w:style>
  <w:style w:type="paragraph" w:customStyle="1" w:styleId="Default">
    <w:name w:val="Default"/>
    <w:rsid w:val="00047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0859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2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</cp:lastModifiedBy>
  <cp:revision>3</cp:revision>
  <cp:lastPrinted>2014-12-08T18:05:00Z</cp:lastPrinted>
  <dcterms:created xsi:type="dcterms:W3CDTF">2014-12-08T18:11:00Z</dcterms:created>
  <dcterms:modified xsi:type="dcterms:W3CDTF">2021-01-03T10:01:00Z</dcterms:modified>
</cp:coreProperties>
</file>