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BB" w:rsidRPr="001E45BB" w:rsidRDefault="001E45BB" w:rsidP="00A43591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2F2F2F"/>
          <w:sz w:val="40"/>
          <w:szCs w:val="40"/>
          <w:lang w:eastAsia="ru-RU"/>
        </w:rPr>
      </w:pPr>
      <w:r w:rsidRPr="001E45BB">
        <w:rPr>
          <w:rFonts w:ascii="Times New Roman" w:eastAsia="Times New Roman" w:hAnsi="Times New Roman" w:cs="Times New Roman"/>
          <w:b/>
          <w:color w:val="2F2F2F"/>
          <w:sz w:val="40"/>
          <w:szCs w:val="40"/>
          <w:lang w:eastAsia="ru-RU"/>
        </w:rPr>
        <w:t>Ловушки ЕГЭ- как в них не попасть</w:t>
      </w:r>
    </w:p>
    <w:p w:rsidR="00A43591" w:rsidRPr="00A43591" w:rsidRDefault="00A43591" w:rsidP="00A43591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Биология относится к числу сложных предметов для сдачи ЕГЭ. К экзамену нужно усвоить примерно 350 тем, которые в школе изучают на протяжении 6 лет. Дело не только в объёме материала: авторы учебников придерживаются разных точек зрения, например, в вопросах эволюции, а в ЕГЭ требуется определённый ответ.</w:t>
      </w:r>
    </w:p>
    <w:p w:rsidR="00A43591" w:rsidRPr="001E45BB" w:rsidRDefault="00A43591" w:rsidP="001E45BB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Чтобы сдать экзамен на 90 и более баллов, нужно глубоко изучать предмет и заниматься самостоятельно несколько раз в неделю. Расскажу, что необходимо учитывать во время подготовки и на самом экзамене.</w:t>
      </w:r>
    </w:p>
    <w:p w:rsidR="00A43591" w:rsidRPr="001E45BB" w:rsidRDefault="00A43591" w:rsidP="00A43591">
      <w:pPr>
        <w:spacing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  <w:lang w:eastAsia="ru-RU"/>
        </w:rPr>
      </w:pPr>
      <w:r w:rsidRPr="001E45BB"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  <w:lang w:eastAsia="ru-RU"/>
        </w:rPr>
        <w:t>Первая часть экзамена</w:t>
      </w:r>
    </w:p>
    <w:p w:rsidR="00A43591" w:rsidRPr="00A43591" w:rsidRDefault="00A43591" w:rsidP="00A43591">
      <w:pPr>
        <w:spacing w:after="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Коварные синонимы.</w:t>
      </w: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 Трудности у школьников могут возникнуть уже в первом задании, которое оценивается всего в 1 первичный балл. Суть задания: в схему, текст или таблицу нужно вставить пропущенный термин. Проблема в том, что в биологии много синонимов, и не всегда ясно, какой соответствует ответу из базы ЕГЭ.</w:t>
      </w:r>
    </w:p>
    <w:p w:rsidR="00A43591" w:rsidRPr="00A43591" w:rsidRDefault="00A43591" w:rsidP="00A43591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Ещё один коварный момент — ошибки в написании термина. Хотя распространённые орфографические ошибки не учитываются в ЕГЭ по биологии, термины нужно писать точно. Если верный ответ — «комбинативная», то вариант «комбинационная» компьютер не засчитает.</w:t>
      </w:r>
    </w:p>
    <w:p w:rsidR="00A43591" w:rsidRPr="00A43591" w:rsidRDefault="00A43591" w:rsidP="00A4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349236" wp14:editId="62D25FD9">
            <wp:extent cx="6148208" cy="3220214"/>
            <wp:effectExtent l="0" t="0" r="5080" b="0"/>
            <wp:docPr id="7" name="Рисунок 7" descr="https://media.foxford.ru/wp-content/uploads/2018/12/%D0%B7%D0%B0%D0%B4%D0%B0%D0%BD%D0%B8%D0%B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foxford.ru/wp-content/uploads/2018/12/%D0%B7%D0%B0%D0%B4%D0%B0%D0%BD%D0%B8%D0%B5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62" cy="32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91" w:rsidRPr="00A43591" w:rsidRDefault="00A43591" w:rsidP="00A4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задания № 1 из </w:t>
      </w:r>
      <w:proofErr w:type="spellStart"/>
      <w:r w:rsidRPr="00A43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демоварианта</w:t>
      </w:r>
      <w:proofErr w:type="spellEnd"/>
      <w:r w:rsidRPr="00A4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2019 года</w:t>
      </w:r>
    </w:p>
    <w:p w:rsidR="00A43591" w:rsidRPr="00A43591" w:rsidRDefault="00A43591" w:rsidP="00A43591">
      <w:pPr>
        <w:spacing w:after="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Угадать не получится.</w:t>
      </w: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 В вопросах с несколькими вариантами ответов предлагается найти 2 ответа из 5 или 3 из 6. Здесь угадать не получится, нужно знать. Этот тип заданий оценивается в 2 балла.</w:t>
      </w:r>
    </w:p>
    <w:p w:rsidR="00A43591" w:rsidRPr="00A43591" w:rsidRDefault="00A43591" w:rsidP="00A43591">
      <w:pPr>
        <w:spacing w:after="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Нужно учитывать специфику ЕГЭ.</w:t>
      </w: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 xml:space="preserve"> На экзамене регулярно встречаются неоднозначные задания на эволюцию, аналогичные и гомологичные органы у животных и растений. Данные современных научных исследований могут быть </w:t>
      </w: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lastRenderedPageBreak/>
        <w:t>противоречивыми, поэтому выпускникам необходимо заранее готовиться к «подводным камням» ЕГЭ.</w:t>
      </w:r>
    </w:p>
    <w:p w:rsidR="00A43591" w:rsidRPr="00A43591" w:rsidRDefault="001E45BB" w:rsidP="00A43591">
      <w:pPr>
        <w:spacing w:after="225" w:line="240" w:lineRule="auto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color w:val="2F2F2F"/>
          <w:sz w:val="21"/>
          <w:szCs w:val="21"/>
          <w:lang w:eastAsia="ru-RU"/>
        </w:rPr>
        <w:pict>
          <v:rect id="_x0000_i1025" style="width:4.7pt;height:1.5pt" o:hrpct="0" o:hralign="center" o:hrstd="t" o:hr="t" fillcolor="#a0a0a0" stroked="f"/>
        </w:pict>
      </w:r>
      <w:bookmarkEnd w:id="0"/>
    </w:p>
    <w:p w:rsidR="00A43591" w:rsidRPr="001E45BB" w:rsidRDefault="00A43591" w:rsidP="001E45BB">
      <w:pPr>
        <w:spacing w:after="225" w:line="240" w:lineRule="auto"/>
        <w:textAlignment w:val="baseline"/>
        <w:rPr>
          <w:rFonts w:ascii="stk" w:eastAsia="Times New Roman" w:hAnsi="stk" w:cs="Arial"/>
          <w:color w:val="2F2F2F"/>
          <w:sz w:val="21"/>
          <w:szCs w:val="21"/>
          <w:lang w:eastAsia="ru-RU"/>
        </w:rPr>
      </w:pPr>
      <w:r w:rsidRPr="00A43591">
        <w:rPr>
          <w:rFonts w:ascii="stk" w:eastAsia="Times New Roman" w:hAnsi="stk" w:cs="Arial"/>
          <w:color w:val="2F2F2F"/>
          <w:sz w:val="21"/>
          <w:szCs w:val="21"/>
          <w:lang w:eastAsia="ru-RU"/>
        </w:rPr>
        <w:t xml:space="preserve">Нужно решить как можно больше вариантов задач и понять логику ответов, которых ждут разработчики </w:t>
      </w:r>
      <w:proofErr w:type="spellStart"/>
      <w:r w:rsidRPr="00A43591">
        <w:rPr>
          <w:rFonts w:ascii="stk" w:eastAsia="Times New Roman" w:hAnsi="stk" w:cs="Arial"/>
          <w:color w:val="2F2F2F"/>
          <w:sz w:val="21"/>
          <w:szCs w:val="21"/>
          <w:lang w:eastAsia="ru-RU"/>
        </w:rPr>
        <w:t>КИМов</w:t>
      </w:r>
      <w:proofErr w:type="spellEnd"/>
      <w:r w:rsidRPr="00A43591">
        <w:rPr>
          <w:rFonts w:ascii="stk" w:eastAsia="Times New Roman" w:hAnsi="stk" w:cs="Arial"/>
          <w:color w:val="2F2F2F"/>
          <w:sz w:val="21"/>
          <w:szCs w:val="21"/>
          <w:lang w:eastAsia="ru-RU"/>
        </w:rPr>
        <w:t>.</w:t>
      </w:r>
    </w:p>
    <w:p w:rsidR="00A43591" w:rsidRPr="00A43591" w:rsidRDefault="00A43591" w:rsidP="00A43591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Ответы на задания первой части проверяются автоматически: компьютер сравнивает их с верными образцами из базы данных. При получении результатов экзамена можно узнать, в каких заданиях ученик допустил ошибки в работе, но нельзя увидеть эталонный ответ.</w:t>
      </w:r>
    </w:p>
    <w:p w:rsidR="00A43591" w:rsidRPr="001E45BB" w:rsidRDefault="00A43591" w:rsidP="00A43591">
      <w:pPr>
        <w:spacing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  <w:lang w:eastAsia="ru-RU"/>
        </w:rPr>
      </w:pPr>
      <w:r w:rsidRPr="001E45BB"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  <w:lang w:eastAsia="ru-RU"/>
        </w:rPr>
        <w:t>Вторая часть экзамена</w:t>
      </w:r>
    </w:p>
    <w:p w:rsidR="00A43591" w:rsidRPr="00A43591" w:rsidRDefault="00A43591" w:rsidP="00A43591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Многие боятся заданий второй части, хотя она более предсказуемая. Знаю ребят, которые в прошлом году получили максимум баллов за задания 22–28, а в первой части не добрали десять баллов.</w:t>
      </w:r>
    </w:p>
    <w:p w:rsidR="00A43591" w:rsidRPr="00A43591" w:rsidRDefault="00A43591" w:rsidP="00A43591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Ответы второй части проверяют люди. С одной стороны, это минус — человеческий фактор, с другой — гораздо больше зависит от ученика, полноты и ясности его ответа.</w:t>
      </w:r>
    </w:p>
    <w:p w:rsidR="00A43591" w:rsidRPr="00A43591" w:rsidRDefault="00A43591" w:rsidP="00A43591">
      <w:pPr>
        <w:spacing w:after="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Лучше писать подробно.</w:t>
      </w: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 Обычно максимальный балл получает ученик, который продемонстрировал свои знания в развёрнутом ответе: не допустил ошибок и упомянул все значимые аспекты. Здесь важно не лениться, принцип «краткость — сестра таланта» в ЕГЭ по биологии неуместен.</w:t>
      </w:r>
    </w:p>
    <w:p w:rsidR="00A43591" w:rsidRPr="00A43591" w:rsidRDefault="00A43591" w:rsidP="00A43591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Иногда старшеклассники смотрят типовые ответы на задания второй части в интернете. Сайты, которые якобы имеют доступ к базе ответов ЕГЭ, предлагают в качестве образцов лаконичные ответы, в которых главное затрагивается вскользь. Ученики их запоминают и потом пишут по одному слову на каждое утверждение там, где требуется подробный комментарий. В результате выпускники получают меньше баллов, поскольку в развёрнутом ответе было бы легче упомянуть важные тезисы.</w:t>
      </w:r>
    </w:p>
    <w:p w:rsidR="00A43591" w:rsidRPr="00A43591" w:rsidRDefault="00A43591" w:rsidP="00A43591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Важно писать подробно и при этом без биологических ошибок. Если ученик пишет подробное пояснение, но сомневается в каком-то моменте, лучше его не писать вообще, чем потерять балл за «биологическую неточность».</w:t>
      </w:r>
    </w:p>
    <w:p w:rsidR="00A43591" w:rsidRPr="00A43591" w:rsidRDefault="00A43591" w:rsidP="00A43591">
      <w:pPr>
        <w:spacing w:after="0" w:line="240" w:lineRule="auto"/>
        <w:textAlignment w:val="baseline"/>
        <w:rPr>
          <w:rFonts w:ascii="stk" w:eastAsia="Times New Roman" w:hAnsi="stk" w:cs="Arial"/>
          <w:color w:val="2F2F2F"/>
          <w:sz w:val="21"/>
          <w:szCs w:val="21"/>
          <w:lang w:eastAsia="ru-RU"/>
        </w:rPr>
      </w:pPr>
      <w:r w:rsidRPr="00A43591">
        <w:rPr>
          <w:rFonts w:ascii="stk" w:eastAsia="Times New Roman" w:hAnsi="stk" w:cs="Arial"/>
          <w:b/>
          <w:bCs/>
          <w:color w:val="2F2F2F"/>
          <w:sz w:val="21"/>
          <w:szCs w:val="21"/>
          <w:bdr w:val="none" w:sz="0" w:space="0" w:color="auto" w:frame="1"/>
          <w:lang w:eastAsia="ru-RU"/>
        </w:rPr>
        <w:t>Не стоит спешить.</w:t>
      </w:r>
      <w:r w:rsidRPr="00A43591">
        <w:rPr>
          <w:rFonts w:ascii="stk" w:eastAsia="Times New Roman" w:hAnsi="stk" w:cs="Arial"/>
          <w:color w:val="2F2F2F"/>
          <w:sz w:val="21"/>
          <w:szCs w:val="21"/>
          <w:lang w:eastAsia="ru-RU"/>
        </w:rPr>
        <w:t> Торопливость и беглый просмотр заданий тоже вредят экзаменуемым. Школьникам кажется, что они видели вопрос и знают, как писать ответ. Если не вчитываться в формулировки заданий, легко дать ответ не на тот вопрос или неверно истолковать вопрос, не заметив частицу «не», например.</w:t>
      </w:r>
    </w:p>
    <w:p w:rsidR="00A43591" w:rsidRPr="00A43591" w:rsidRDefault="00A43591" w:rsidP="00A43591">
      <w:pPr>
        <w:spacing w:after="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Для решения пригодится математика.</w:t>
      </w: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 Во многих заданиях требуется что-нибудь посчитать, умножить или поделить. Казалось бы, элементарные математические навыки, но из-за них у школьников случаются обидные «проколы». При выполнении расчётных задач лучше не лениться и выполнять вычисления на черновике.</w:t>
      </w:r>
    </w:p>
    <w:p w:rsidR="00A43591" w:rsidRPr="00A43591" w:rsidRDefault="00A43591" w:rsidP="00A43591">
      <w:pPr>
        <w:spacing w:after="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Придётся разобраться с фотосинтезом. </w:t>
      </w: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 xml:space="preserve">В пятом, девятом и одиннадцатом классе ученики совершают одну и ту же ошибку. Все знают, что живые организмы дышат кислородом, но стоит спросить о растениях, отвечают — углекислым газом. </w:t>
      </w: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lastRenderedPageBreak/>
        <w:t>Путаница начинается в начальной школе, когда ученики запоминают, что растения поглощают углекислый газ. Верно, они его поглощают в процессе фотосинтеза («воздушного питания»), а дышат кислородом, как и другие организмы.</w:t>
      </w:r>
    </w:p>
    <w:p w:rsidR="00A43591" w:rsidRPr="00A43591" w:rsidRDefault="00A43591" w:rsidP="00A43591">
      <w:pPr>
        <w:spacing w:after="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Нужно быть готовым к синтезу РНК.</w:t>
      </w: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 В задании № 27 в 90% случаев спрашивают про синтез белка. Школьники решают много таких заданий и отлично справляются с ними на ЕГЭ. Однако ученики забывают про оставшиеся 10% заданий, когда в ДНК кодируется не белок, а, например, транспортная РНК. При виде «незнакомого» задания выпускник паникует. Чтобы такого не случилось, нужно помнить про синтез нуклеиновых кислот: все РНК синтезируются на матрице ДНК (процесс транскрипции) — эту тему нужно обязательно повторить.</w:t>
      </w:r>
    </w:p>
    <w:p w:rsidR="00A43591" w:rsidRPr="00A43591" w:rsidRDefault="00A43591" w:rsidP="00A4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B5CBD" wp14:editId="01F6388D">
            <wp:extent cx="6069606" cy="5616996"/>
            <wp:effectExtent l="0" t="0" r="7620" b="3175"/>
            <wp:docPr id="10" name="Рисунок 10" descr="https://media.foxford.ru/wp-content/uploads/2018/12/%D0%B7%D0%B0%D0%B4%D0%B0%D0%BD%D0%B8%D0%B5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ia.foxford.ru/wp-content/uploads/2018/12/%D0%B7%D0%B0%D0%B4%D0%B0%D0%BD%D0%B8%D0%B5-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96" cy="565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91" w:rsidRPr="00A43591" w:rsidRDefault="00A43591" w:rsidP="00A43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задания № 27 из </w:t>
      </w:r>
      <w:proofErr w:type="spellStart"/>
      <w:r w:rsidRPr="00A43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демоварианта</w:t>
      </w:r>
      <w:proofErr w:type="spellEnd"/>
      <w:r w:rsidRPr="00A4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2019 года</w:t>
      </w:r>
    </w:p>
    <w:p w:rsidR="00A43591" w:rsidRPr="00A43591" w:rsidRDefault="00A43591" w:rsidP="00A43591">
      <w:pPr>
        <w:spacing w:after="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Зачем заниматься с преподавателем.</w:t>
      </w: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 xml:space="preserve"> Биология развивается быстро, поэтому учебники постоянно устаревают. Когда в ЕГЭ встречается формулировка «По современным данным учёных», стоит задуматься: вопрос про актуальное состояние науки или открытия тридцатилетней давности. Часто верным считается ответ из устаревшего учебника, и школьники, которые хорошо осведомлены о новых открытиях, теряют баллы. Избежать такой обидной ошибки поможет </w:t>
      </w: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lastRenderedPageBreak/>
        <w:t>опытный преподаватель, который скажет, что конкретно нужно писать в подобных случаях.</w:t>
      </w:r>
    </w:p>
    <w:p w:rsidR="00A43591" w:rsidRPr="00A43591" w:rsidRDefault="00A43591" w:rsidP="00A43591">
      <w:pPr>
        <w:spacing w:after="10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</w:pPr>
      <w:r w:rsidRPr="00A43591"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  <w:t>Как готовиться</w:t>
      </w:r>
    </w:p>
    <w:p w:rsidR="00A43591" w:rsidRPr="00A43591" w:rsidRDefault="00A43591" w:rsidP="00A43591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Подготовку лучше всего начинать в десятом классе. Первый год стоит посвятить теоретической подготовке, а в одиннадцатом классе тренироваться выполнять задания и осваивать формат ЕГЭ.</w:t>
      </w:r>
    </w:p>
    <w:p w:rsidR="00A43591" w:rsidRPr="00A43591" w:rsidRDefault="00A43591" w:rsidP="00A43591">
      <w:pPr>
        <w:spacing w:after="100" w:afterAutospacing="1" w:line="240" w:lineRule="auto"/>
        <w:textAlignment w:val="baseline"/>
        <w:outlineLvl w:val="1"/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</w:pPr>
      <w:r w:rsidRPr="00A43591"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  <w:t>Что запомнить</w:t>
      </w:r>
    </w:p>
    <w:p w:rsidR="00A43591" w:rsidRPr="00A43591" w:rsidRDefault="00A43591" w:rsidP="00A43591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1. Для решения заданий на ЕГЭ по биологии нужно проработать много материала, поэтому лучше начинать подготовку за два года: в 10 классе изучить теорию, в 11 — решать задания из </w:t>
      </w:r>
      <w:proofErr w:type="spellStart"/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демовариантов</w:t>
      </w:r>
      <w:proofErr w:type="spellEnd"/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.</w:t>
      </w:r>
    </w:p>
    <w:p w:rsidR="00A43591" w:rsidRPr="00A43591" w:rsidRDefault="00A43591" w:rsidP="00A43591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2. Лучше заниматься три раза в неделю по часу, чем один раз по три часа. При регулярном повторении материала информация запоминается прочнее.</w:t>
      </w:r>
    </w:p>
    <w:p w:rsidR="00A43591" w:rsidRPr="00A43591" w:rsidRDefault="00A43591" w:rsidP="00A43591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3. В ЕГЭ по биологии порой за правильный ответ считаются устаревшие данные или спорная теория. Как следует отвечать в каждом задании, подскажет опытный преподаватель.</w:t>
      </w:r>
    </w:p>
    <w:p w:rsidR="00A43591" w:rsidRPr="00A43591" w:rsidRDefault="00A43591" w:rsidP="00A43591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4. Учебник нужно подбирать индивидуально, самые трудные темы должны быть изложены понятно.</w:t>
      </w:r>
    </w:p>
    <w:p w:rsidR="00A43591" w:rsidRPr="00A43591" w:rsidRDefault="00A43591" w:rsidP="00A43591">
      <w:pPr>
        <w:spacing w:after="100" w:afterAutospacing="1" w:line="240" w:lineRule="auto"/>
        <w:textAlignment w:val="baseline"/>
        <w:rPr>
          <w:rFonts w:ascii="stk" w:eastAsia="Times New Roman" w:hAnsi="stk" w:cs="Times New Roman"/>
          <w:color w:val="2F2F2F"/>
          <w:sz w:val="24"/>
          <w:szCs w:val="24"/>
          <w:lang w:eastAsia="ru-RU"/>
        </w:rPr>
      </w:pPr>
      <w:r w:rsidRPr="00A43591">
        <w:rPr>
          <w:rFonts w:ascii="stk" w:eastAsia="Times New Roman" w:hAnsi="stk" w:cs="Times New Roman"/>
          <w:color w:val="2F2F2F"/>
          <w:sz w:val="24"/>
          <w:szCs w:val="24"/>
          <w:lang w:eastAsia="ru-RU"/>
        </w:rPr>
        <w:t>5. Развёрнутые ответы стоит писать подробно и чётко, чтобы проверяющему не приходилось расшифровывать почерк и было сразу ясно, что школьник имел в виду.</w:t>
      </w:r>
    </w:p>
    <w:sectPr w:rsidR="00A43591" w:rsidRPr="00A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t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33ABF"/>
    <w:multiLevelType w:val="multilevel"/>
    <w:tmpl w:val="E588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91"/>
    <w:rsid w:val="001E45BB"/>
    <w:rsid w:val="004E2BFC"/>
    <w:rsid w:val="00907986"/>
    <w:rsid w:val="00A4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D80E"/>
  <w15:chartTrackingRefBased/>
  <w15:docId w15:val="{74F32B98-398C-4277-9895-5BD3AFD9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63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2021-11-23T17:01:00Z</dcterms:created>
  <dcterms:modified xsi:type="dcterms:W3CDTF">2021-12-06T15:26:00Z</dcterms:modified>
</cp:coreProperties>
</file>