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E0" w:rsidRDefault="00A912E0" w:rsidP="001D5709">
      <w:pPr>
        <w:spacing w:line="23" w:lineRule="atLeast"/>
        <w:jc w:val="center"/>
        <w:rPr>
          <w:b/>
        </w:rPr>
      </w:pPr>
      <w:r w:rsidRPr="00881901">
        <w:rPr>
          <w:b/>
        </w:rPr>
        <w:t>Пояснительная записка</w:t>
      </w:r>
    </w:p>
    <w:p w:rsidR="00912F05" w:rsidRPr="008663C7" w:rsidRDefault="00912F05" w:rsidP="00912F05">
      <w:pPr>
        <w:ind w:firstLine="708"/>
        <w:rPr>
          <w:rFonts w:eastAsia="MS Mincho"/>
          <w:lang w:eastAsia="ja-JP"/>
        </w:rPr>
      </w:pPr>
      <w:r w:rsidRPr="008663C7">
        <w:rPr>
          <w:rFonts w:eastAsia="MS Mincho"/>
          <w:lang w:eastAsia="ja-JP"/>
        </w:rPr>
        <w:t>Раб</w:t>
      </w:r>
      <w:r w:rsidR="00F539EE">
        <w:rPr>
          <w:rFonts w:eastAsia="MS Mincho"/>
          <w:lang w:eastAsia="ja-JP"/>
        </w:rPr>
        <w:t>очая программа по внеурочной деятельности</w:t>
      </w:r>
      <w:r w:rsidRPr="008663C7">
        <w:rPr>
          <w:rFonts w:eastAsia="MS Mincho"/>
          <w:lang w:eastAsia="ja-JP"/>
        </w:rPr>
        <w:t xml:space="preserve"> составлена в соответствии с законом «Об образовании», требованиями Федерального государственного образовательного стандарта начального общего образования, примерной программы начального общего образования, авторской программы </w:t>
      </w:r>
      <w:r>
        <w:t>А.И. Савенкова</w:t>
      </w:r>
      <w:r w:rsidRPr="001D5709">
        <w:t xml:space="preserve">. </w:t>
      </w:r>
      <w:r>
        <w:t>«</w:t>
      </w:r>
      <w:r w:rsidRPr="001D5709">
        <w:t>Программа исследовательско</w:t>
      </w:r>
      <w:r>
        <w:t>го обучения  младших школьников»</w:t>
      </w:r>
      <w:r w:rsidRPr="008663C7">
        <w:rPr>
          <w:rFonts w:eastAsia="MS Mincho"/>
          <w:lang w:eastAsia="ja-JP"/>
        </w:rPr>
        <w:t xml:space="preserve">и основной образовательной программой начальной общей образовательной  МБОУ СОШ </w:t>
      </w:r>
      <w:r w:rsidR="00E242B7">
        <w:rPr>
          <w:rFonts w:eastAsia="MS Mincho"/>
          <w:lang w:eastAsia="ja-JP"/>
        </w:rPr>
        <w:t>№</w:t>
      </w:r>
      <w:r w:rsidRPr="008663C7">
        <w:rPr>
          <w:rFonts w:eastAsia="MS Mincho"/>
          <w:lang w:eastAsia="ja-JP"/>
        </w:rPr>
        <w:t xml:space="preserve">34.   </w:t>
      </w:r>
    </w:p>
    <w:p w:rsidR="00A912E0" w:rsidRPr="001D5709" w:rsidRDefault="00A912E0" w:rsidP="001D5709">
      <w:pPr>
        <w:spacing w:line="23" w:lineRule="atLeast"/>
        <w:ind w:firstLine="709"/>
      </w:pPr>
      <w:r w:rsidRPr="001D5709">
        <w:t xml:space="preserve">Примерная программа курса  по внеурочной деятельности ориентирована на следующие направления: социальное, </w:t>
      </w:r>
      <w:proofErr w:type="spellStart"/>
      <w:r w:rsidRPr="001D5709">
        <w:t>общеинтелектуальное</w:t>
      </w:r>
      <w:proofErr w:type="spellEnd"/>
      <w:r w:rsidRPr="001D5709">
        <w:t xml:space="preserve"> и духовно – нравственное. Данная программа предназначена для организации внеурочной деятельности с учащимися начальной школы и направлена на организацию знакомства учащихся начальных классов с окружающим миром и вхождение в социальное пространство.  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rPr>
          <w:bCs/>
          <w:color w:val="000000"/>
        </w:rPr>
        <w:t>Актуальность</w:t>
      </w:r>
      <w:r w:rsidRPr="001D5709">
        <w:rPr>
          <w:b/>
          <w:bCs/>
        </w:rPr>
        <w:t xml:space="preserve"> </w:t>
      </w:r>
      <w:r w:rsidRPr="001D5709">
        <w:t xml:space="preserve">разработки программы определена переходом системы образования к Стандартам нового поколения, в основе которых лежит </w:t>
      </w:r>
      <w:proofErr w:type="spellStart"/>
      <w:r w:rsidRPr="001D5709">
        <w:t>системно-деятельностный</w:t>
      </w:r>
      <w:proofErr w:type="spellEnd"/>
      <w:r w:rsidRPr="001D5709">
        <w:t xml:space="preserve"> подход в обучении. А для учащихся начальной школы определена программа формирования </w:t>
      </w:r>
      <w:proofErr w:type="spellStart"/>
      <w:r w:rsidRPr="001D5709">
        <w:t>метапредметных</w:t>
      </w:r>
      <w:proofErr w:type="spellEnd"/>
      <w:r w:rsidRPr="001D5709">
        <w:t xml:space="preserve"> умений. Возникает необходимость формирования исследовательского поведения учащихся. Актуальность разработанной программы продиктована также  отсутствием в теории и практике образования в начальной школе единой, рассчитанной на весь период обучения, программы дополнительного образования с исследовательской направленностью для младших школьников.</w:t>
      </w:r>
    </w:p>
    <w:p w:rsidR="00A912E0" w:rsidRPr="001D5709" w:rsidRDefault="00A912E0" w:rsidP="001D5709">
      <w:pPr>
        <w:spacing w:line="23" w:lineRule="atLeast"/>
        <w:ind w:firstLine="709"/>
      </w:pPr>
      <w:r w:rsidRPr="001D5709">
        <w:t>Особенность программы заключается в том, что в ней есть основание для внедрения – воспитание исследовательского поведения учащихся.</w:t>
      </w:r>
    </w:p>
    <w:p w:rsidR="00A912E0" w:rsidRPr="001D5709" w:rsidRDefault="00A912E0" w:rsidP="001D5709">
      <w:pPr>
        <w:tabs>
          <w:tab w:val="left" w:pos="8100"/>
        </w:tabs>
        <w:spacing w:line="23" w:lineRule="atLeast"/>
        <w:ind w:firstLine="709"/>
        <w:contextualSpacing/>
      </w:pPr>
      <w:proofErr w:type="gramStart"/>
      <w:r w:rsidRPr="001D5709">
        <w:t xml:space="preserve">Данная программа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</w:t>
      </w:r>
      <w:proofErr w:type="spellStart"/>
      <w:r w:rsidRPr="001D5709">
        <w:t>креативных</w:t>
      </w:r>
      <w:proofErr w:type="spellEnd"/>
      <w:r w:rsidRPr="001D5709">
        <w:t xml:space="preserve"> качеств: гибкость ума, терпимость к противоречиям, критичность, наличие своего мнения, коммуникативных качеств.</w:t>
      </w:r>
      <w:proofErr w:type="gramEnd"/>
    </w:p>
    <w:p w:rsidR="00A912E0" w:rsidRPr="001D5709" w:rsidRDefault="00A912E0" w:rsidP="001D5709">
      <w:pPr>
        <w:spacing w:line="23" w:lineRule="atLeast"/>
        <w:ind w:firstLine="708"/>
        <w:contextualSpacing/>
      </w:pPr>
      <w:proofErr w:type="gramStart"/>
      <w:r w:rsidRPr="001D5709">
        <w:t>Направленность программы «Я - исследователь» по содержанию является научно – предметной; по функциональному предназначению – учебно-познавательной; по форме организации - кружково</w:t>
      </w:r>
      <w:r w:rsidR="00E16A93">
        <w:t>й; по</w:t>
      </w:r>
      <w:proofErr w:type="gramEnd"/>
      <w:r w:rsidR="00E16A93">
        <w:t xml:space="preserve"> времени реализации – 1</w:t>
      </w:r>
      <w:r w:rsidRPr="001D5709">
        <w:t xml:space="preserve"> годичной.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Работа  осуществляется в нескольких направлениях: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Первое – индивидуальная работа, предусматривающая деятельность в двух аспектах: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а) отдельные задания (подготовка разовых докладов, сообщений, оказание помощи учащимся при подготовке докладов, устных сообщений, изготовление наглядных пособий;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б) работа с учащимися по отдельной программе (разработка тем научных исследований, оказание консультационной помощи);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Второе – групповая форма (включает в себя работу над совместными исследовательскими проектами).</w:t>
      </w:r>
    </w:p>
    <w:p w:rsidR="00A912E0" w:rsidRPr="001D5709" w:rsidRDefault="00A912E0" w:rsidP="001D5709">
      <w:pPr>
        <w:spacing w:line="23" w:lineRule="atLeast"/>
        <w:ind w:firstLine="709"/>
        <w:contextualSpacing/>
      </w:pPr>
      <w:r w:rsidRPr="001D5709">
        <w:t>Третье направление – массовые формы. К их числу можно отнести встречи с интересными людьми, совместную подготовку с учителями предметных недель, школьных олимпиад, участие в научно-практических конференциях, походах.</w:t>
      </w:r>
    </w:p>
    <w:p w:rsidR="00A912E0" w:rsidRPr="001D5709" w:rsidRDefault="00A912E0" w:rsidP="001D5709">
      <w:pPr>
        <w:spacing w:line="23" w:lineRule="atLeast"/>
        <w:ind w:firstLine="708"/>
        <w:contextualSpacing/>
      </w:pPr>
      <w:r w:rsidRPr="001D5709">
        <w:t>Новизна программы состоит в том, что данная программа формирует первоначальные исследовательские умения учащихся начальных классов, включает младших школьников в активную познавательную деятельность, в частности, учебно-исследовательскую.</w:t>
      </w:r>
    </w:p>
    <w:p w:rsidR="00A912E0" w:rsidRPr="001D5709" w:rsidRDefault="00A912E0" w:rsidP="001D5709">
      <w:pPr>
        <w:tabs>
          <w:tab w:val="left" w:pos="3820"/>
        </w:tabs>
        <w:spacing w:line="23" w:lineRule="atLeast"/>
        <w:contextualSpacing/>
      </w:pPr>
      <w:r w:rsidRPr="001D5709">
        <w:t xml:space="preserve">        Педагогическая целесообразность программы объясняется формированием приемов умственной деятельности: анализа, синтеза, сравнения, классификации, аналогии и обобщения, поиска информации ее обработка и оценка.</w:t>
      </w:r>
    </w:p>
    <w:p w:rsidR="00A912E0" w:rsidRPr="001D5709" w:rsidRDefault="00A912E0" w:rsidP="001D5709">
      <w:pPr>
        <w:spacing w:line="23" w:lineRule="atLeast"/>
      </w:pPr>
      <w:r w:rsidRPr="001D5709">
        <w:t xml:space="preserve"> </w:t>
      </w:r>
      <w:r w:rsidRPr="001D5709">
        <w:rPr>
          <w:b/>
        </w:rPr>
        <w:t>Цели программы</w:t>
      </w:r>
      <w:r w:rsidRPr="001D5709">
        <w:t>: формирование у ребёнка культуры мышления и навыков исследовательского поведения</w:t>
      </w:r>
    </w:p>
    <w:p w:rsidR="00A912E0" w:rsidRPr="001D5709" w:rsidRDefault="00A912E0" w:rsidP="001D5709">
      <w:pPr>
        <w:tabs>
          <w:tab w:val="left" w:pos="4140"/>
        </w:tabs>
        <w:spacing w:line="23" w:lineRule="atLeast"/>
      </w:pPr>
      <w:r w:rsidRPr="001D5709">
        <w:rPr>
          <w:b/>
        </w:rPr>
        <w:t>Задачи программы</w:t>
      </w:r>
      <w:r w:rsidRPr="001D5709">
        <w:t>:</w:t>
      </w:r>
    </w:p>
    <w:p w:rsidR="00A912E0" w:rsidRPr="001D5709" w:rsidRDefault="00A912E0" w:rsidP="001D5709">
      <w:pPr>
        <w:numPr>
          <w:ilvl w:val="0"/>
          <w:numId w:val="1"/>
        </w:numPr>
        <w:spacing w:line="23" w:lineRule="atLeast"/>
      </w:pPr>
      <w:r w:rsidRPr="001D5709">
        <w:t>Развивать умения логического и творческого мышления (видеть проблемы, задавать вопросы, выдвигать гипотезы, классифицировать, наблюдать, проводить эксперименты, делать выводы и умозаключения, структурировать полученный в ходе исследования материал, доказывать и защищать свои идеи).</w:t>
      </w:r>
    </w:p>
    <w:p w:rsidR="00A912E0" w:rsidRPr="001D5709" w:rsidRDefault="00A912E0" w:rsidP="001D5709">
      <w:pPr>
        <w:numPr>
          <w:ilvl w:val="0"/>
          <w:numId w:val="1"/>
        </w:numPr>
        <w:spacing w:line="23" w:lineRule="atLeast"/>
      </w:pPr>
      <w:r w:rsidRPr="001D5709">
        <w:t>Способствовать  формированию  инструментальных навыков, необходимых в исследовательском поиске.</w:t>
      </w:r>
    </w:p>
    <w:p w:rsidR="00A912E0" w:rsidRPr="001D5709" w:rsidRDefault="00A912E0" w:rsidP="001D5709">
      <w:pPr>
        <w:numPr>
          <w:ilvl w:val="0"/>
          <w:numId w:val="1"/>
        </w:numPr>
        <w:spacing w:line="23" w:lineRule="atLeast"/>
        <w:contextualSpacing/>
      </w:pPr>
      <w:r w:rsidRPr="001D5709">
        <w:t xml:space="preserve">Вовлекать родителей в учебно-воспитательный процесс. 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b/>
          <w:iCs/>
        </w:rPr>
        <w:t>Основные принципы реализации программы</w:t>
      </w:r>
      <w:r w:rsidRPr="001D5709">
        <w:rPr>
          <w:i/>
          <w:iCs/>
        </w:rPr>
        <w:t xml:space="preserve"> – </w:t>
      </w:r>
      <w:r w:rsidRPr="001D5709">
        <w:t xml:space="preserve">научность, доступность, добровольность, </w:t>
      </w:r>
      <w:proofErr w:type="spellStart"/>
      <w:r w:rsidRPr="001D5709">
        <w:t>деятельностный</w:t>
      </w:r>
      <w:proofErr w:type="spellEnd"/>
      <w:r w:rsidRPr="001D5709">
        <w:t xml:space="preserve"> и личностный подходы, результативность, партнерство, творчество и успех.</w:t>
      </w:r>
    </w:p>
    <w:p w:rsidR="00A912E0" w:rsidRPr="001D5709" w:rsidRDefault="00A912E0" w:rsidP="001D5709">
      <w:pPr>
        <w:pStyle w:val="a5"/>
        <w:spacing w:line="23" w:lineRule="atLeast"/>
        <w:rPr>
          <w:b/>
        </w:rPr>
      </w:pPr>
      <w:r w:rsidRPr="001D5709">
        <w:rPr>
          <w:b/>
        </w:rPr>
        <w:t xml:space="preserve">Содержание занятий. </w:t>
      </w:r>
    </w:p>
    <w:p w:rsidR="00A912E0" w:rsidRPr="001D5709" w:rsidRDefault="00A912E0" w:rsidP="001D5709">
      <w:pPr>
        <w:pStyle w:val="a5"/>
        <w:spacing w:line="23" w:lineRule="atLeast"/>
        <w:rPr>
          <w:b/>
          <w:i/>
        </w:rPr>
      </w:pPr>
      <w:r w:rsidRPr="001D5709">
        <w:rPr>
          <w:b/>
          <w:i/>
        </w:rPr>
        <w:lastRenderedPageBreak/>
        <w:t xml:space="preserve">Тема 1. Что такое исследование? - 1ч 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Знания, умения и навыки, необходимые в исследовательском поиске.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 исследовательские способности, пути их развития.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 находить значимые личностные качества исследователя.</w:t>
      </w:r>
    </w:p>
    <w:p w:rsidR="00A912E0" w:rsidRPr="001D5709" w:rsidRDefault="00A912E0" w:rsidP="001D5709">
      <w:pPr>
        <w:pStyle w:val="a5"/>
        <w:spacing w:line="23" w:lineRule="atLeast"/>
        <w:rPr>
          <w:b/>
        </w:rPr>
      </w:pPr>
      <w:r w:rsidRPr="001D5709">
        <w:rPr>
          <w:b/>
          <w:i/>
        </w:rPr>
        <w:t xml:space="preserve">Тема </w:t>
      </w:r>
      <w:r w:rsidRPr="001D5709">
        <w:rPr>
          <w:b/>
        </w:rPr>
        <w:t xml:space="preserve">2-3. </w:t>
      </w:r>
      <w:r w:rsidRPr="001D5709">
        <w:rPr>
          <w:b/>
          <w:i/>
        </w:rPr>
        <w:t>Как задавать вопросы? – 2 ч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Задания на развитие  умений и навыков, необходимых в исследовательском поиске.  Как задавать вопросы,  подбирать вопросы по теме исследования.</w:t>
      </w:r>
    </w:p>
    <w:p w:rsidR="00A912E0" w:rsidRPr="001D5709" w:rsidRDefault="00A912E0" w:rsidP="001D5709">
      <w:pPr>
        <w:pStyle w:val="a5"/>
        <w:spacing w:line="23" w:lineRule="atLeast"/>
        <w:rPr>
          <w:b/>
          <w:i/>
        </w:rPr>
      </w:pPr>
      <w:r w:rsidRPr="001D5709">
        <w:rPr>
          <w:b/>
          <w:i/>
        </w:rPr>
        <w:t>Тема 4-5. Как выбрать тему исследования?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Понятие «тема исследования». Задания на развитие речи, аналитического мышления. Игра на развитие наблюдательности.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</w:rPr>
      </w:pPr>
      <w:r w:rsidRPr="001D5709">
        <w:rPr>
          <w:b/>
          <w:i/>
        </w:rPr>
        <w:t>Тема 6. Учимся выбирать дополнительную литературу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</w:rPr>
      </w:pPr>
      <w:r w:rsidRPr="001D5709">
        <w:rPr>
          <w:b/>
          <w:i/>
        </w:rPr>
        <w:t>(экскурсия в библиотеку).  – 1ч.</w:t>
      </w:r>
    </w:p>
    <w:p w:rsidR="00A912E0" w:rsidRPr="001D5709" w:rsidRDefault="00A912E0" w:rsidP="001D5709">
      <w:pPr>
        <w:spacing w:line="23" w:lineRule="atLeast"/>
        <w:contextualSpacing/>
      </w:pPr>
      <w:r w:rsidRPr="001D5709">
        <w:t>Экскурсия в библиотеку. Научить выбирать литературу на тему.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</w:rPr>
      </w:pPr>
      <w:r w:rsidRPr="001D5709">
        <w:rPr>
          <w:b/>
          <w:i/>
        </w:rPr>
        <w:t>Тема 7-8. Библиотечное занятие «Знакомство с информационными справочниками» (продолжение темы «Учимся выбирать дополнительную литературу»)- 2ч.</w:t>
      </w:r>
    </w:p>
    <w:p w:rsidR="00A912E0" w:rsidRPr="001D5709" w:rsidRDefault="00A912E0" w:rsidP="001D5709">
      <w:pPr>
        <w:spacing w:line="23" w:lineRule="atLeast"/>
        <w:contextualSpacing/>
      </w:pPr>
      <w:r w:rsidRPr="001D5709">
        <w:t>Экскурсия в библиотеку. Научить выбирать литературу на тему.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9-10. Наблюдение как способ выявления проблем. – 2ч.</w:t>
      </w:r>
    </w:p>
    <w:p w:rsidR="00A912E0" w:rsidRPr="001D5709" w:rsidRDefault="00A912E0" w:rsidP="001D5709">
      <w:pPr>
        <w:spacing w:line="23" w:lineRule="atLeast"/>
        <w:contextualSpacing/>
        <w:rPr>
          <w:color w:val="000000"/>
        </w:rPr>
      </w:pPr>
      <w:r w:rsidRPr="001D5709">
        <w:rPr>
          <w:color w:val="000000"/>
        </w:rPr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11-12. Совместное или самостоятельное планирование выполнения практического задания.- 2 ч.</w:t>
      </w:r>
    </w:p>
    <w:p w:rsidR="00A912E0" w:rsidRPr="001D5709" w:rsidRDefault="00A912E0" w:rsidP="001D5709">
      <w:pPr>
        <w:spacing w:line="23" w:lineRule="atLeast"/>
        <w:contextualSpacing/>
        <w:rPr>
          <w:color w:val="000000"/>
        </w:rPr>
      </w:pPr>
      <w:r w:rsidRPr="001D5709">
        <w:rPr>
          <w:color w:val="000000"/>
        </w:rPr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13-14. Выдвижение идеи (мозговой штурм). Развитие умения видеть проблемы.- 2ч.</w:t>
      </w:r>
    </w:p>
    <w:p w:rsidR="00A912E0" w:rsidRPr="001D5709" w:rsidRDefault="00A912E0" w:rsidP="001D5709">
      <w:pPr>
        <w:spacing w:line="23" w:lineRule="atLeast"/>
        <w:contextualSpacing/>
        <w:rPr>
          <w:color w:val="000000"/>
        </w:rPr>
      </w:pPr>
      <w:r w:rsidRPr="001D5709">
        <w:rPr>
          <w:color w:val="000000"/>
        </w:rPr>
        <w:t xml:space="preserve">Знакомство с понятием «проблема». Развивать речь, умение видеть проблему. </w:t>
      </w:r>
    </w:p>
    <w:p w:rsidR="00A912E0" w:rsidRPr="001D5709" w:rsidRDefault="00A912E0" w:rsidP="001D5709">
      <w:pPr>
        <w:spacing w:line="23" w:lineRule="atLeast"/>
        <w:ind w:right="282"/>
        <w:rPr>
          <w:b/>
          <w:i/>
          <w:color w:val="000000"/>
        </w:rPr>
      </w:pPr>
      <w:r w:rsidRPr="001D5709">
        <w:rPr>
          <w:b/>
          <w:i/>
        </w:rPr>
        <w:t>Тема 15-16</w:t>
      </w:r>
      <w:r w:rsidRPr="001D5709">
        <w:rPr>
          <w:b/>
          <w:i/>
          <w:color w:val="000000"/>
        </w:rPr>
        <w:t xml:space="preserve">. Постановка вопроса (поиск гипотезы). </w:t>
      </w:r>
      <w:proofErr w:type="gramStart"/>
      <w:r w:rsidRPr="001D5709">
        <w:rPr>
          <w:b/>
          <w:i/>
          <w:color w:val="000000"/>
        </w:rPr>
        <w:t>Формулировка предположения (гипотезы. – 2ч.</w:t>
      </w:r>
      <w:proofErr w:type="gramEnd"/>
    </w:p>
    <w:p w:rsidR="00A912E0" w:rsidRPr="001D5709" w:rsidRDefault="00A912E0" w:rsidP="001D5709">
      <w:pPr>
        <w:spacing w:line="23" w:lineRule="atLeast"/>
        <w:ind w:right="282"/>
        <w:rPr>
          <w:color w:val="000000"/>
        </w:rPr>
      </w:pPr>
      <w:proofErr w:type="gramStart"/>
      <w:r w:rsidRPr="001D5709">
        <w:rPr>
          <w:color w:val="000000"/>
        </w:rPr>
        <w:t>Учить в игровой форме выявлять</w:t>
      </w:r>
      <w:proofErr w:type="gramEnd"/>
      <w:r w:rsidRPr="001D5709">
        <w:rPr>
          <w:color w:val="000000"/>
        </w:rPr>
        <w:t xml:space="preserve"> причину и следствие.</w:t>
      </w:r>
    </w:p>
    <w:p w:rsidR="00A912E0" w:rsidRPr="001D5709" w:rsidRDefault="00A912E0" w:rsidP="001D5709">
      <w:pPr>
        <w:spacing w:line="23" w:lineRule="atLeast"/>
        <w:ind w:right="282"/>
        <w:rPr>
          <w:color w:val="000000"/>
        </w:rPr>
      </w:pPr>
      <w:r w:rsidRPr="001D5709">
        <w:rPr>
          <w:color w:val="000000"/>
        </w:rPr>
        <w:t xml:space="preserve">Развивать умение правильно задавать вопросы. </w:t>
      </w:r>
    </w:p>
    <w:p w:rsidR="00A912E0" w:rsidRPr="001D5709" w:rsidRDefault="00A912E0" w:rsidP="001D5709">
      <w:pPr>
        <w:spacing w:line="23" w:lineRule="atLeast"/>
        <w:contextualSpacing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17-18. Развитие умения выдвигать гипотезы. Развитие умений задавать вопросы.- 2ч.</w:t>
      </w:r>
    </w:p>
    <w:p w:rsidR="00A912E0" w:rsidRPr="001D5709" w:rsidRDefault="00A912E0" w:rsidP="001D5709">
      <w:pPr>
        <w:spacing w:line="23" w:lineRule="atLeast"/>
        <w:ind w:right="282"/>
        <w:rPr>
          <w:color w:val="000000"/>
        </w:rPr>
      </w:pPr>
      <w:r w:rsidRPr="001D5709">
        <w:rPr>
          <w:color w:val="000000"/>
        </w:rPr>
        <w:t xml:space="preserve">Выдвижение гипотез. Развивать умение правильно задавать вопросы. </w:t>
      </w:r>
    </w:p>
    <w:p w:rsidR="00A912E0" w:rsidRPr="001D5709" w:rsidRDefault="00A912E0" w:rsidP="001D5709">
      <w:pPr>
        <w:pStyle w:val="a5"/>
        <w:spacing w:line="23" w:lineRule="atLeast"/>
        <w:rPr>
          <w:b/>
          <w:i/>
        </w:rPr>
      </w:pPr>
      <w:r w:rsidRPr="001D5709">
        <w:rPr>
          <w:b/>
          <w:i/>
        </w:rPr>
        <w:t>Тема 19. Экскурсия как средство стимулирования исследовательской  деятельности детей.- 1ч.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Заочная экскурсия в прошлое. </w:t>
      </w:r>
    </w:p>
    <w:p w:rsidR="00A912E0" w:rsidRPr="001D5709" w:rsidRDefault="00A912E0" w:rsidP="001D5709">
      <w:pPr>
        <w:spacing w:line="23" w:lineRule="atLeast"/>
        <w:ind w:right="282"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20-21. Обоснованный выбор способа выполнения задания.- 2ч.</w:t>
      </w:r>
    </w:p>
    <w:p w:rsidR="00A912E0" w:rsidRPr="001D5709" w:rsidRDefault="00A912E0" w:rsidP="001D5709">
      <w:pPr>
        <w:spacing w:line="23" w:lineRule="atLeast"/>
        <w:ind w:right="282"/>
        <w:rPr>
          <w:color w:val="000000"/>
        </w:rPr>
      </w:pPr>
      <w:r w:rsidRPr="001D5709">
        <w:rPr>
          <w:color w:val="000000"/>
        </w:rPr>
        <w:t>Уметь мотивировать свой выбор. Учиться отстаивать свою точку зрения. Аргументы.</w:t>
      </w:r>
    </w:p>
    <w:p w:rsidR="00A912E0" w:rsidRPr="001D5709" w:rsidRDefault="00A912E0" w:rsidP="001D5709">
      <w:pPr>
        <w:spacing w:line="23" w:lineRule="atLeast"/>
        <w:ind w:right="282"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22-23. Составление аннотации к прочитанной книге, картотек.- 2ч.</w:t>
      </w:r>
    </w:p>
    <w:p w:rsidR="00A912E0" w:rsidRPr="001D5709" w:rsidRDefault="00A912E0" w:rsidP="001D5709">
      <w:pPr>
        <w:spacing w:line="23" w:lineRule="atLeast"/>
        <w:ind w:right="282"/>
        <w:rPr>
          <w:color w:val="000000"/>
        </w:rPr>
      </w:pPr>
      <w:r w:rsidRPr="001D5709">
        <w:rPr>
          <w:color w:val="000000"/>
        </w:rPr>
        <w:t>Понятие «аннотация». Выбор книги по интересам. Составление карточек по прочитанной книге.</w:t>
      </w:r>
    </w:p>
    <w:p w:rsidR="00A912E0" w:rsidRPr="001D5709" w:rsidRDefault="00A912E0" w:rsidP="001D5709">
      <w:pPr>
        <w:pStyle w:val="a5"/>
        <w:spacing w:line="23" w:lineRule="atLeast"/>
        <w:rPr>
          <w:b/>
          <w:i/>
          <w:color w:val="000000"/>
        </w:rPr>
      </w:pPr>
      <w:r w:rsidRPr="001D5709">
        <w:rPr>
          <w:b/>
          <w:i/>
        </w:rPr>
        <w:t xml:space="preserve">Тема </w:t>
      </w:r>
      <w:r w:rsidRPr="001D5709">
        <w:rPr>
          <w:b/>
          <w:i/>
          <w:color w:val="000000"/>
        </w:rPr>
        <w:t>24-25. Учимся выделять главное и второстепенное. Как делать схемы?- 2ч.</w:t>
      </w:r>
    </w:p>
    <w:p w:rsidR="00A912E0" w:rsidRPr="001D5709" w:rsidRDefault="00A912E0" w:rsidP="001D5709">
      <w:pPr>
        <w:pStyle w:val="a5"/>
        <w:spacing w:line="23" w:lineRule="atLeast"/>
        <w:rPr>
          <w:b/>
          <w:color w:val="000000"/>
        </w:rPr>
      </w:pPr>
      <w:r w:rsidRPr="001D5709">
        <w:t xml:space="preserve">Учиться строить схемы «Дерево Паук». </w:t>
      </w:r>
    </w:p>
    <w:p w:rsidR="00A912E0" w:rsidRPr="001D5709" w:rsidRDefault="00A912E0" w:rsidP="001D5709">
      <w:pPr>
        <w:pStyle w:val="a5"/>
        <w:spacing w:line="23" w:lineRule="atLeast"/>
        <w:rPr>
          <w:b/>
          <w:i/>
        </w:rPr>
      </w:pPr>
      <w:r w:rsidRPr="001D5709">
        <w:rPr>
          <w:b/>
          <w:i/>
        </w:rPr>
        <w:t>Тема 26-27. Методика проведения самостоятельных исследований. –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Практическая работа. Игра «Найди задуманное слово».</w:t>
      </w:r>
    </w:p>
    <w:p w:rsidR="00A912E0" w:rsidRPr="001D5709" w:rsidRDefault="00A912E0" w:rsidP="001D5709">
      <w:pPr>
        <w:spacing w:line="23" w:lineRule="atLeast"/>
      </w:pP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 xml:space="preserve">Тема 28-29. </w:t>
      </w:r>
      <w:r w:rsidR="00A912E0" w:rsidRPr="001D5709">
        <w:rPr>
          <w:b/>
        </w:rPr>
        <w:t xml:space="preserve"> Организация исследовани</w:t>
      </w:r>
      <w:proofErr w:type="gramStart"/>
      <w:r w:rsidR="00A912E0" w:rsidRPr="001D5709">
        <w:rPr>
          <w:b/>
        </w:rPr>
        <w:t>я(</w:t>
      </w:r>
      <w:proofErr w:type="gramEnd"/>
      <w:r w:rsidR="00A912E0" w:rsidRPr="001D5709">
        <w:rPr>
          <w:b/>
        </w:rPr>
        <w:t>практическое занятие) –  4ч.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Метод исследования как путь решения задач исследователя. Знакомство с основными доступными детям методами исследования:  подумать самостоятельно;  посмотреть книги о том, что исследуешь;  спросить у других людей;  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 xml:space="preserve">Практические задания: </w:t>
      </w:r>
      <w:r w:rsidRPr="001D5709">
        <w:t>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Знать:- методы исследования,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A912E0" w:rsidRPr="001D5709" w:rsidRDefault="007E427D" w:rsidP="001D5709">
      <w:pPr>
        <w:pStyle w:val="a5"/>
        <w:spacing w:line="23" w:lineRule="atLeast"/>
      </w:pPr>
      <w:r>
        <w:rPr>
          <w:b/>
        </w:rPr>
        <w:t>Тема 30-31</w:t>
      </w:r>
      <w:r w:rsidR="00A912E0" w:rsidRPr="001D5709">
        <w:rPr>
          <w:b/>
        </w:rPr>
        <w:t>.</w:t>
      </w:r>
      <w:r w:rsidR="00A912E0" w:rsidRPr="001D5709">
        <w:t xml:space="preserve">  </w:t>
      </w:r>
      <w:r w:rsidR="00A912E0" w:rsidRPr="001D5709">
        <w:rPr>
          <w:b/>
        </w:rPr>
        <w:t xml:space="preserve">Наблюдение и наблюдательность.  </w:t>
      </w:r>
      <w:r w:rsidR="00A912E0" w:rsidRPr="001D5709">
        <w:rPr>
          <w:b/>
          <w:color w:val="000000"/>
        </w:rPr>
        <w:t>Наблюдение как способ выявления проблем – 4ч.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 xml:space="preserve"> </w:t>
      </w:r>
      <w:r w:rsidRPr="001D5709">
        <w:t xml:space="preserve"> Знакомство с наблюдением как методом исследования. Изучение преимуществ и недостатков (показать наиболее распространенные зрительные иллюзии) наблюдения. Сфера наблюдения в научных </w:t>
      </w:r>
      <w:r w:rsidRPr="001D5709">
        <w:lastRenderedPageBreak/>
        <w:t>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>Практические задания:</w:t>
      </w:r>
      <w:r w:rsidRPr="001D5709">
        <w:t xml:space="preserve"> “Назови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Знать: - метод исследования – наблюдение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Уметь:- проводить наблюдения над объектом и т.д.</w:t>
      </w:r>
    </w:p>
    <w:p w:rsidR="00A912E0" w:rsidRPr="001D5709" w:rsidRDefault="007E427D" w:rsidP="001D5709">
      <w:pPr>
        <w:pStyle w:val="a5"/>
        <w:spacing w:line="23" w:lineRule="atLeast"/>
      </w:pPr>
      <w:r>
        <w:rPr>
          <w:b/>
        </w:rPr>
        <w:t>Тема 32-33</w:t>
      </w:r>
      <w:r w:rsidR="00A912E0" w:rsidRPr="001D5709">
        <w:rPr>
          <w:b/>
        </w:rPr>
        <w:t xml:space="preserve">.  </w:t>
      </w:r>
      <w:r w:rsidR="00A912E0" w:rsidRPr="001D5709">
        <w:rPr>
          <w:b/>
          <w:iCs/>
        </w:rPr>
        <w:t>Коллекционирование  - 2ч.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>Понятия:</w:t>
      </w:r>
      <w:r w:rsidRPr="001D5709">
        <w:t xml:space="preserve"> 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>Практические задания:</w:t>
      </w:r>
      <w:r w:rsidRPr="001D5709">
        <w:t xml:space="preserve"> выбор темы для коллекции, сбор материала.</w:t>
      </w:r>
    </w:p>
    <w:p w:rsidR="00A912E0" w:rsidRPr="001D5709" w:rsidRDefault="00A912E0" w:rsidP="001D5709">
      <w:pPr>
        <w:pStyle w:val="a5"/>
        <w:spacing w:line="23" w:lineRule="atLeast"/>
        <w:rPr>
          <w:b/>
        </w:rPr>
      </w:pPr>
      <w:r w:rsidRPr="001D5709">
        <w:rPr>
          <w:b/>
        </w:rPr>
        <w:t>Знать:</w:t>
      </w:r>
      <w:r w:rsidRPr="001D5709">
        <w:t>- понятия - коллекционирование, коллекционер, коллекция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Уметь:- выбирать тему для коллекционирования,  собирать материал.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34</w:t>
      </w:r>
      <w:r w:rsidR="00A912E0" w:rsidRPr="001D5709">
        <w:rPr>
          <w:b/>
        </w:rPr>
        <w:t xml:space="preserve">. </w:t>
      </w:r>
      <w:proofErr w:type="gramStart"/>
      <w:r w:rsidR="00A912E0" w:rsidRPr="001D5709">
        <w:rPr>
          <w:b/>
        </w:rPr>
        <w:t>Экспресс-исследование</w:t>
      </w:r>
      <w:proofErr w:type="gramEnd"/>
      <w:r w:rsidR="00A912E0" w:rsidRPr="001D5709">
        <w:rPr>
          <w:b/>
        </w:rPr>
        <w:t xml:space="preserve"> «Какие коллекции собирают люди» -1ч.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Поисковая деятельность по </w:t>
      </w:r>
      <w:proofErr w:type="gramStart"/>
      <w:r w:rsidRPr="001D5709">
        <w:t>теме</w:t>
      </w:r>
      <w:proofErr w:type="gramEnd"/>
      <w:r w:rsidRPr="001D5709">
        <w:t xml:space="preserve"> «Какие коллекции собирают люди».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35-36</w:t>
      </w:r>
      <w:r w:rsidR="00A912E0" w:rsidRPr="001D5709">
        <w:rPr>
          <w:b/>
        </w:rPr>
        <w:t>. Сообщение о своих коллекциях –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Выступления учащихся о своих коллекциях.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37</w:t>
      </w:r>
      <w:r w:rsidR="00A912E0" w:rsidRPr="001D5709">
        <w:rPr>
          <w:b/>
        </w:rPr>
        <w:t>. Что такое эксперимент - 1ч.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Cs/>
        </w:rPr>
        <w:t>Понятия:</w:t>
      </w:r>
      <w:r w:rsidRPr="001D5709">
        <w:t xml:space="preserve"> эксперимент, экспериментирование.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 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A912E0" w:rsidRPr="001D5709" w:rsidRDefault="00A912E0" w:rsidP="001D5709">
      <w:pPr>
        <w:pStyle w:val="a5"/>
        <w:spacing w:line="23" w:lineRule="atLeast"/>
        <w:rPr>
          <w:iCs/>
        </w:rPr>
      </w:pPr>
      <w:r w:rsidRPr="001D5709">
        <w:rPr>
          <w:b/>
          <w:iCs/>
        </w:rPr>
        <w:t xml:space="preserve"> </w:t>
      </w:r>
      <w:r w:rsidRPr="001D5709">
        <w:rPr>
          <w:iCs/>
        </w:rPr>
        <w:t>Практическая работа.</w:t>
      </w:r>
    </w:p>
    <w:p w:rsidR="00A912E0" w:rsidRPr="001D5709" w:rsidRDefault="00A912E0" w:rsidP="001D5709">
      <w:pPr>
        <w:pStyle w:val="a5"/>
        <w:spacing w:line="23" w:lineRule="atLeast"/>
        <w:rPr>
          <w:iCs/>
        </w:rPr>
      </w:pPr>
      <w:r w:rsidRPr="001D5709">
        <w:rPr>
          <w:iCs/>
        </w:rPr>
        <w:t>Знать:</w:t>
      </w:r>
      <w:r w:rsidRPr="001D5709">
        <w:t>- понятия  - эксперимент и экспериментирование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 планировать эксперимент,  находить новое с помощью эксперимента.</w:t>
      </w:r>
    </w:p>
    <w:p w:rsidR="00A912E0" w:rsidRPr="001D5709" w:rsidRDefault="007E427D" w:rsidP="001D5709">
      <w:pPr>
        <w:spacing w:line="23" w:lineRule="atLeast"/>
        <w:rPr>
          <w:b/>
        </w:rPr>
      </w:pPr>
      <w:r>
        <w:rPr>
          <w:b/>
        </w:rPr>
        <w:t>Тема 38</w:t>
      </w:r>
      <w:r w:rsidR="00A912E0" w:rsidRPr="001D5709">
        <w:rPr>
          <w:b/>
        </w:rPr>
        <w:t>. Мысленные эксперименты и эксперименты на моделях – 1ч.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Проведение эксперимента на моделях. Эксперимент «</w:t>
      </w:r>
      <w:proofErr w:type="spellStart"/>
      <w:r w:rsidRPr="001D5709">
        <w:t>Вообразилия</w:t>
      </w:r>
      <w:proofErr w:type="spellEnd"/>
      <w:r w:rsidRPr="001D5709">
        <w:t>».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39-40</w:t>
      </w:r>
      <w:r w:rsidR="00A912E0" w:rsidRPr="001D5709">
        <w:rPr>
          <w:b/>
        </w:rPr>
        <w:t>.Сбор материала для исследования  - 3 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Понятия: способ фиксации знаний, исследовательский поиск, методы исследования.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 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Знать: правила и способы сбора материала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 находить и собирать материал по теме исследования, пользоваться способами фиксации материала.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41-42</w:t>
      </w:r>
      <w:r w:rsidR="00A912E0" w:rsidRPr="001D5709">
        <w:rPr>
          <w:b/>
        </w:rPr>
        <w:t>. Обобщение полученных данных  - 2 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/>
        </w:rPr>
        <w:t xml:space="preserve"> </w:t>
      </w:r>
      <w:r w:rsidRPr="001D5709">
        <w:t xml:space="preserve"> Анализ, обобщение, главное, второстепенное.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 Что такое обобщение. Приемы обобщения. Определения понятиям. Выбор главного. Последовательность изложения.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Знать: способы обобщения материала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Уметь: обобщать материал, пользоваться приёмами обобщения, находить главное. 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43-44</w:t>
      </w:r>
      <w:r w:rsidR="00A912E0" w:rsidRPr="001D5709">
        <w:rPr>
          <w:b/>
        </w:rPr>
        <w:t>.  Как подготовить сообщение о результатах исследования и подготовиться к защите - 1 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Составление плана подготовки к защите проекта.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45</w:t>
      </w:r>
      <w:r w:rsidR="00A912E0" w:rsidRPr="001D5709">
        <w:rPr>
          <w:b/>
        </w:rPr>
        <w:t>. Как подготовить сообщение - 1 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/>
        </w:rPr>
        <w:t xml:space="preserve"> </w:t>
      </w:r>
      <w:r w:rsidRPr="001D5709">
        <w:t>Сообщение, доклад.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i/>
        </w:rPr>
        <w:t xml:space="preserve"> </w:t>
      </w:r>
      <w:r w:rsidRPr="001D5709">
        <w:t>Что такое доклад. Как правильно спланировать сообщение о своем исследовании. Как выделить главное и второстепенное.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Знать: правила подготовки сообщения.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Уметь: планировать свою работу</w:t>
      </w:r>
      <w:r w:rsidRPr="001D5709">
        <w:rPr>
          <w:i/>
        </w:rPr>
        <w:t xml:space="preserve"> </w:t>
      </w:r>
      <w:r w:rsidRPr="001D5709">
        <w:t xml:space="preserve"> “Что сначала, что потом”, “Составление рассказов по заданному алгоритму” и др.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Тема46</w:t>
      </w:r>
      <w:r w:rsidR="00A912E0" w:rsidRPr="001D5709">
        <w:rPr>
          <w:b/>
        </w:rPr>
        <w:t>.  Подготовка к защите  - 1 ч.</w:t>
      </w:r>
    </w:p>
    <w:p w:rsidR="00A912E0" w:rsidRPr="001D5709" w:rsidRDefault="00A912E0" w:rsidP="001D5709">
      <w:pPr>
        <w:pStyle w:val="a5"/>
        <w:spacing w:line="23" w:lineRule="atLeast"/>
        <w:rPr>
          <w:b/>
        </w:rPr>
      </w:pPr>
      <w:r w:rsidRPr="001D5709">
        <w:t xml:space="preserve"> Защита.</w:t>
      </w:r>
      <w:r w:rsidRPr="001D5709">
        <w:rPr>
          <w:b/>
        </w:rPr>
        <w:t xml:space="preserve"> </w:t>
      </w:r>
      <w:r w:rsidRPr="001D5709">
        <w:t>Вопросы для рассмотрения</w:t>
      </w:r>
      <w:r w:rsidRPr="001D5709">
        <w:rPr>
          <w:i/>
        </w:rPr>
        <w:t>:</w:t>
      </w:r>
      <w:r w:rsidRPr="001D5709">
        <w:t xml:space="preserve"> Коллективное обсуждение проблем: “Что такое защита”, “Как правильно делать доклад”, “Как отвечать на вопросы”.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47</w:t>
      </w:r>
      <w:r w:rsidR="00A912E0" w:rsidRPr="001D5709">
        <w:rPr>
          <w:b/>
        </w:rPr>
        <w:t>. Проект? Проект! Научные исследования и наша жизнь -1ч.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Беседа о роли научных исследований в нашей жизни. Задание «Посмотри на мир чужими глазами».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48-49</w:t>
      </w:r>
      <w:r w:rsidR="00A912E0" w:rsidRPr="001D5709">
        <w:rPr>
          <w:b/>
        </w:rPr>
        <w:t>. Как выбрать тему проекта? Обсуждение и выбор тем исследования –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lastRenderedPageBreak/>
        <w:t>Беседа «Что мне интересно?». Обсуждение выбранной темы для исследования. Памятка «Как выбрать тему».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50</w:t>
      </w:r>
      <w:r w:rsidR="00A912E0" w:rsidRPr="001D5709">
        <w:rPr>
          <w:b/>
        </w:rPr>
        <w:t>. Как выбрать друга по общему интересу? (группы по интересам) – 1ч.</w:t>
      </w:r>
    </w:p>
    <w:p w:rsidR="00A912E0" w:rsidRPr="001D5709" w:rsidRDefault="00A912E0" w:rsidP="001D5709">
      <w:pPr>
        <w:pStyle w:val="a6"/>
        <w:spacing w:line="23" w:lineRule="atLeast"/>
        <w:ind w:left="0"/>
      </w:pPr>
      <w:r w:rsidRPr="001D5709">
        <w:t>Задания на выявление общих интересов. Групповая работа.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51-52</w:t>
      </w:r>
      <w:r w:rsidR="00A912E0" w:rsidRPr="001D5709">
        <w:rPr>
          <w:b/>
        </w:rPr>
        <w:t>. Какими могут быть  проекты? –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Знакомство с видами проектов. Работа в группах.</w:t>
      </w:r>
    </w:p>
    <w:p w:rsidR="00A912E0" w:rsidRPr="001D5709" w:rsidRDefault="007E427D" w:rsidP="001D5709">
      <w:pPr>
        <w:pStyle w:val="a5"/>
        <w:spacing w:line="23" w:lineRule="atLeast"/>
        <w:rPr>
          <w:b/>
        </w:rPr>
      </w:pPr>
      <w:r>
        <w:rPr>
          <w:b/>
        </w:rPr>
        <w:t>Тема 53-54</w:t>
      </w:r>
      <w:r w:rsidR="00A912E0" w:rsidRPr="001D5709">
        <w:rPr>
          <w:b/>
        </w:rPr>
        <w:t>. Формулирование цели, задач исследования, гипотез – 2ч.</w:t>
      </w:r>
    </w:p>
    <w:p w:rsidR="00A912E0" w:rsidRPr="001D5709" w:rsidRDefault="00A912E0" w:rsidP="001D5709">
      <w:pPr>
        <w:pStyle w:val="a6"/>
        <w:spacing w:line="23" w:lineRule="atLeast"/>
        <w:ind w:left="0"/>
      </w:pPr>
      <w:r w:rsidRPr="001D5709"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A912E0" w:rsidRPr="001D5709" w:rsidRDefault="00045F7B" w:rsidP="001D5709">
      <w:pPr>
        <w:pStyle w:val="a5"/>
        <w:spacing w:line="23" w:lineRule="atLeast"/>
        <w:rPr>
          <w:b/>
        </w:rPr>
      </w:pPr>
      <w:r>
        <w:rPr>
          <w:b/>
        </w:rPr>
        <w:t>Тема 55-56</w:t>
      </w:r>
      <w:r w:rsidR="00A912E0" w:rsidRPr="001D5709">
        <w:rPr>
          <w:b/>
        </w:rPr>
        <w:t>. Обучение анкетированию, социальному опросу, интервьюированию – 2ч.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Составление анкет, опросов. Проведение интервью в группах.</w:t>
      </w:r>
    </w:p>
    <w:p w:rsidR="00A912E0" w:rsidRPr="001D5709" w:rsidRDefault="00045F7B" w:rsidP="001D5709">
      <w:pPr>
        <w:pStyle w:val="a5"/>
        <w:spacing w:line="23" w:lineRule="atLeast"/>
        <w:rPr>
          <w:b/>
        </w:rPr>
      </w:pPr>
      <w:r>
        <w:rPr>
          <w:b/>
        </w:rPr>
        <w:t>Тема 57-58</w:t>
      </w:r>
      <w:r w:rsidR="00A912E0" w:rsidRPr="001D5709">
        <w:rPr>
          <w:b/>
        </w:rPr>
        <w:t>. Исследование объектов – 2ч.</w:t>
      </w:r>
    </w:p>
    <w:p w:rsidR="00A912E0" w:rsidRPr="001D5709" w:rsidRDefault="00A912E0" w:rsidP="001D5709">
      <w:pPr>
        <w:pStyle w:val="a6"/>
        <w:spacing w:line="23" w:lineRule="atLeast"/>
        <w:ind w:left="0"/>
      </w:pPr>
      <w:r w:rsidRPr="001D5709">
        <w:t xml:space="preserve">Практическое </w:t>
      </w:r>
      <w:proofErr w:type="gramStart"/>
      <w:r w:rsidRPr="001D5709">
        <w:t>занятие</w:t>
      </w:r>
      <w:proofErr w:type="gramEnd"/>
      <w:r w:rsidRPr="001D5709">
        <w:t xml:space="preserve"> направленное на исследование объектов в проектах учащихся.</w:t>
      </w:r>
    </w:p>
    <w:p w:rsidR="00A912E0" w:rsidRPr="00045F7B" w:rsidRDefault="00045F7B" w:rsidP="00045F7B">
      <w:pPr>
        <w:pStyle w:val="a5"/>
        <w:spacing w:line="23" w:lineRule="atLeast"/>
      </w:pPr>
      <w:r>
        <w:rPr>
          <w:b/>
        </w:rPr>
        <w:t>Тема60-61</w:t>
      </w:r>
      <w:r w:rsidR="00A912E0" w:rsidRPr="001D5709">
        <w:rPr>
          <w:b/>
        </w:rPr>
        <w:t>.  Культура мышления.</w:t>
      </w:r>
    </w:p>
    <w:p w:rsidR="00A912E0" w:rsidRPr="001D5709" w:rsidRDefault="00A912E0" w:rsidP="001D5709">
      <w:pPr>
        <w:pStyle w:val="a6"/>
        <w:spacing w:line="23" w:lineRule="atLeast"/>
        <w:ind w:left="0"/>
      </w:pPr>
      <w:r w:rsidRPr="001D5709">
        <w:t>Виды тем. Практическая работа «Неоконченный рассказ».</w:t>
      </w:r>
    </w:p>
    <w:p w:rsidR="00A912E0" w:rsidRPr="001D5709" w:rsidRDefault="00A912E0" w:rsidP="001D5709">
      <w:pPr>
        <w:spacing w:line="23" w:lineRule="atLeast"/>
        <w:rPr>
          <w:b/>
        </w:rPr>
      </w:pPr>
      <w:r w:rsidRPr="001D5709">
        <w:rPr>
          <w:b/>
        </w:rPr>
        <w:t>Тема</w:t>
      </w:r>
      <w:r w:rsidR="00045F7B">
        <w:rPr>
          <w:b/>
        </w:rPr>
        <w:t>62-63</w:t>
      </w:r>
      <w:r w:rsidRPr="001D5709">
        <w:rPr>
          <w:b/>
        </w:rPr>
        <w:t>.  Обсуждение и выбор тем исследования, актуализация проблемы.</w:t>
      </w:r>
    </w:p>
    <w:p w:rsidR="00A912E0" w:rsidRPr="001D5709" w:rsidRDefault="00A912E0" w:rsidP="001D5709">
      <w:pPr>
        <w:pStyle w:val="a6"/>
        <w:spacing w:line="23" w:lineRule="atLeast"/>
        <w:ind w:left="0"/>
      </w:pPr>
      <w:r w:rsidRPr="001D5709">
        <w:t>Подбор интересующей темы исследования из большого разнообразия тем. Работа над актуальностью выбранной проблемы.</w:t>
      </w:r>
    </w:p>
    <w:p w:rsidR="00A912E0" w:rsidRPr="001D5709" w:rsidRDefault="00045F7B" w:rsidP="001D5709">
      <w:pPr>
        <w:pStyle w:val="a5"/>
        <w:spacing w:line="23" w:lineRule="atLeast"/>
        <w:rPr>
          <w:b/>
        </w:rPr>
      </w:pPr>
      <w:r>
        <w:rPr>
          <w:b/>
        </w:rPr>
        <w:t>Тема 64-65</w:t>
      </w:r>
      <w:r w:rsidR="00A912E0" w:rsidRPr="001D5709">
        <w:rPr>
          <w:b/>
        </w:rPr>
        <w:t xml:space="preserve">. </w:t>
      </w:r>
      <w:proofErr w:type="spellStart"/>
      <w:r w:rsidR="00A912E0" w:rsidRPr="001D5709">
        <w:rPr>
          <w:b/>
        </w:rPr>
        <w:t>Целеполагание</w:t>
      </w:r>
      <w:proofErr w:type="spellEnd"/>
      <w:r w:rsidR="00A912E0" w:rsidRPr="001D5709">
        <w:rPr>
          <w:b/>
        </w:rPr>
        <w:t>, актуализация проблемы, выдвижение гипотез.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Постановка цели, определение проблемы и выдвижение гипотез по теме исследования.</w:t>
      </w:r>
    </w:p>
    <w:p w:rsidR="00A912E0" w:rsidRPr="001D5709" w:rsidRDefault="00045F7B" w:rsidP="001D5709">
      <w:pPr>
        <w:spacing w:line="23" w:lineRule="atLeast"/>
        <w:rPr>
          <w:b/>
        </w:rPr>
      </w:pPr>
      <w:r>
        <w:rPr>
          <w:b/>
        </w:rPr>
        <w:t>Тема66-68</w:t>
      </w:r>
      <w:r w:rsidR="00A912E0" w:rsidRPr="001D5709">
        <w:rPr>
          <w:b/>
        </w:rPr>
        <w:t>.  Работа в компьютерном классе. Оформление презентации – 3ч.</w:t>
      </w:r>
    </w:p>
    <w:p w:rsidR="00A912E0" w:rsidRPr="001D5709" w:rsidRDefault="00A912E0" w:rsidP="001D5709">
      <w:pPr>
        <w:spacing w:line="23" w:lineRule="atLeast"/>
      </w:pPr>
      <w:r w:rsidRPr="001D5709">
        <w:t>Выполнение презентации  к проекту. Подбор необходимых картинок. Составление альбома иллюстраций. Выполнение поделок.</w:t>
      </w:r>
    </w:p>
    <w:p w:rsidR="00A912E0" w:rsidRPr="001D5709" w:rsidRDefault="00A912E0" w:rsidP="001D5709">
      <w:pPr>
        <w:spacing w:line="23" w:lineRule="atLeast"/>
      </w:pPr>
      <w:r w:rsidRPr="001D5709">
        <w:t>Данная программа ориентирована на формирование и развитие следующих универсальных учебных действий.</w:t>
      </w:r>
    </w:p>
    <w:p w:rsidR="00A912E0" w:rsidRPr="001D5709" w:rsidRDefault="00A912E0" w:rsidP="001D5709">
      <w:pPr>
        <w:spacing w:line="23" w:lineRule="atLeast"/>
        <w:rPr>
          <w:b/>
          <w:color w:val="000000"/>
        </w:rPr>
      </w:pPr>
      <w:r w:rsidRPr="001D5709">
        <w:rPr>
          <w:b/>
          <w:color w:val="000000"/>
        </w:rPr>
        <w:t>Личностные универсальные учебные действия</w:t>
      </w:r>
    </w:p>
    <w:p w:rsidR="00A912E0" w:rsidRPr="00045F7B" w:rsidRDefault="00A912E0" w:rsidP="001D5709">
      <w:pPr>
        <w:tabs>
          <w:tab w:val="left" w:pos="2415"/>
        </w:tabs>
        <w:spacing w:line="23" w:lineRule="atLeast"/>
        <w:ind w:left="360"/>
      </w:pPr>
      <w:r w:rsidRPr="001D5709">
        <w:t xml:space="preserve">       </w:t>
      </w:r>
      <w:r w:rsidRPr="001D5709">
        <w:tab/>
      </w:r>
      <w:r w:rsidRPr="00045F7B">
        <w:t>Самоопределение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957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Готовность и способность к саморазвитию;</w:t>
            </w:r>
          </w:p>
          <w:p w:rsidR="00A912E0" w:rsidRPr="001D5709" w:rsidRDefault="00A912E0" w:rsidP="001D5709">
            <w:pPr>
              <w:spacing w:line="23" w:lineRule="atLeast"/>
            </w:pPr>
            <w:r w:rsidRPr="001D5709">
              <w:t>Самостоятельность и ответственность за свои поступки;</w:t>
            </w:r>
          </w:p>
        </w:tc>
        <w:tc>
          <w:tcPr>
            <w:tcW w:w="5245" w:type="dxa"/>
          </w:tcPr>
          <w:p w:rsidR="00A912E0" w:rsidRPr="001D5709" w:rsidRDefault="00A912E0" w:rsidP="001D5709">
            <w:pPr>
              <w:spacing w:line="23" w:lineRule="atLeast"/>
              <w:rPr>
                <w:i/>
              </w:rPr>
            </w:pPr>
            <w:r w:rsidRPr="001D5709">
              <w:rPr>
                <w:i/>
              </w:rPr>
              <w:t>Начальных навыков адаптации в динамично изменяющемся мире;</w:t>
            </w:r>
          </w:p>
          <w:p w:rsidR="00A912E0" w:rsidRPr="00E51DD5" w:rsidRDefault="00A912E0" w:rsidP="001D5709">
            <w:pPr>
              <w:spacing w:line="23" w:lineRule="atLeast"/>
              <w:rPr>
                <w:i/>
              </w:rPr>
            </w:pPr>
            <w:r w:rsidRPr="001D5709">
              <w:rPr>
                <w:i/>
              </w:rPr>
              <w:t>Устойчивого следования социальным нормам;</w:t>
            </w:r>
          </w:p>
        </w:tc>
      </w:tr>
    </w:tbl>
    <w:p w:rsidR="00A912E0" w:rsidRPr="00045F7B" w:rsidRDefault="00A912E0" w:rsidP="001D5709">
      <w:pPr>
        <w:tabs>
          <w:tab w:val="left" w:pos="2445"/>
        </w:tabs>
        <w:spacing w:line="23" w:lineRule="atLeast"/>
      </w:pPr>
      <w:r w:rsidRPr="001D5709">
        <w:tab/>
      </w:r>
      <w:r w:rsidRPr="00045F7B">
        <w:t>Смыслообразование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702"/>
        </w:trPr>
        <w:tc>
          <w:tcPr>
            <w:tcW w:w="5207" w:type="dxa"/>
          </w:tcPr>
          <w:p w:rsidR="00A912E0" w:rsidRPr="00E51DD5" w:rsidRDefault="00A912E0" w:rsidP="00E51DD5">
            <w:pPr>
              <w:spacing w:line="23" w:lineRule="atLeast"/>
            </w:pPr>
            <w:r w:rsidRPr="00E51DD5">
              <w:t>Целостный, социально ориентированный взгляд на мир в единстве и разнообразии природы</w:t>
            </w:r>
          </w:p>
        </w:tc>
        <w:tc>
          <w:tcPr>
            <w:tcW w:w="5245" w:type="dxa"/>
          </w:tcPr>
          <w:p w:rsidR="00A912E0" w:rsidRPr="00E51DD5" w:rsidRDefault="00A912E0" w:rsidP="00E51DD5">
            <w:pPr>
              <w:spacing w:line="23" w:lineRule="atLeast"/>
            </w:pPr>
            <w:proofErr w:type="spellStart"/>
            <w:r w:rsidRPr="00E51DD5">
              <w:t>Эмпатии</w:t>
            </w:r>
            <w:proofErr w:type="spellEnd"/>
            <w:r w:rsidRPr="00E51DD5">
              <w:t xml:space="preserve"> как понимания чу</w:t>
            </w:r>
            <w:proofErr w:type="gramStart"/>
            <w:r w:rsidRPr="00E51DD5">
              <w:t>вств др</w:t>
            </w:r>
            <w:proofErr w:type="gramEnd"/>
            <w:r w:rsidRPr="00E51DD5">
              <w:t>угих людей и сопереживание им</w:t>
            </w:r>
          </w:p>
        </w:tc>
      </w:tr>
    </w:tbl>
    <w:p w:rsidR="00A912E0" w:rsidRPr="00045F7B" w:rsidRDefault="00A912E0" w:rsidP="001D5709">
      <w:pPr>
        <w:tabs>
          <w:tab w:val="left" w:pos="2610"/>
        </w:tabs>
        <w:spacing w:line="23" w:lineRule="atLeast"/>
      </w:pPr>
      <w:r w:rsidRPr="001D5709">
        <w:rPr>
          <w:i/>
        </w:rPr>
        <w:tab/>
      </w:r>
      <w:r w:rsidRPr="00045F7B">
        <w:t xml:space="preserve">Нравственно – этическая ориентация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976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Уважительное отношение к иному мнению;</w:t>
            </w:r>
          </w:p>
          <w:p w:rsidR="00A912E0" w:rsidRPr="00E51DD5" w:rsidRDefault="00A912E0" w:rsidP="00E51DD5"/>
        </w:tc>
        <w:tc>
          <w:tcPr>
            <w:tcW w:w="5245" w:type="dxa"/>
          </w:tcPr>
          <w:p w:rsidR="00A912E0" w:rsidRPr="00E51DD5" w:rsidRDefault="00A912E0" w:rsidP="00E51DD5">
            <w:pPr>
              <w:spacing w:line="23" w:lineRule="atLeast"/>
            </w:pPr>
            <w:r w:rsidRPr="00E51DD5">
              <w:t>Навыки сотрудничества в разных ситуациях, умение не создавать конфликты и находить выходы из спорных ситуаций</w:t>
            </w:r>
          </w:p>
        </w:tc>
      </w:tr>
    </w:tbl>
    <w:p w:rsidR="00A912E0" w:rsidRPr="001D5709" w:rsidRDefault="00A912E0" w:rsidP="001D5709">
      <w:pPr>
        <w:spacing w:line="23" w:lineRule="atLeast"/>
        <w:rPr>
          <w:b/>
          <w:color w:val="000000"/>
        </w:rPr>
      </w:pPr>
      <w:r w:rsidRPr="001D5709">
        <w:t xml:space="preserve">                           </w:t>
      </w:r>
      <w:r w:rsidRPr="001D5709">
        <w:rPr>
          <w:b/>
        </w:rPr>
        <w:t>Регулятивные</w:t>
      </w:r>
      <w:r w:rsidRPr="001D5709">
        <w:t xml:space="preserve">  </w:t>
      </w:r>
      <w:r w:rsidRPr="001D5709">
        <w:rPr>
          <w:b/>
          <w:color w:val="000000"/>
        </w:rPr>
        <w:t>универсальные учебные действия</w:t>
      </w:r>
    </w:p>
    <w:p w:rsidR="00A912E0" w:rsidRPr="00045F7B" w:rsidRDefault="00A912E0" w:rsidP="001D5709">
      <w:pPr>
        <w:tabs>
          <w:tab w:val="left" w:pos="2610"/>
        </w:tabs>
        <w:spacing w:line="23" w:lineRule="atLeast"/>
      </w:pPr>
      <w:r w:rsidRPr="001D5709">
        <w:t xml:space="preserve">                                                 </w:t>
      </w:r>
      <w:r w:rsidRPr="00045F7B">
        <w:t>Планирование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1287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5245" w:type="dxa"/>
          </w:tcPr>
          <w:p w:rsidR="00A912E0" w:rsidRPr="00E51DD5" w:rsidRDefault="00A912E0" w:rsidP="001D5709">
            <w:pPr>
              <w:spacing w:line="23" w:lineRule="atLeast"/>
            </w:pPr>
            <w:r w:rsidRPr="00E51DD5">
              <w:t>Составлять план и последовательность своих действий;</w:t>
            </w:r>
          </w:p>
          <w:p w:rsidR="00A912E0" w:rsidRPr="001D5709" w:rsidRDefault="00A912E0" w:rsidP="001D5709">
            <w:pPr>
              <w:spacing w:line="23" w:lineRule="atLeast"/>
            </w:pPr>
            <w:r w:rsidRPr="00E51DD5">
              <w:t>Адекватно использовать свою речь для планирования и регуляции своей деятельности</w:t>
            </w:r>
          </w:p>
        </w:tc>
      </w:tr>
    </w:tbl>
    <w:p w:rsidR="00A912E0" w:rsidRPr="00045F7B" w:rsidRDefault="00A912E0" w:rsidP="001D5709">
      <w:pPr>
        <w:tabs>
          <w:tab w:val="left" w:pos="2610"/>
        </w:tabs>
        <w:spacing w:line="23" w:lineRule="atLeast"/>
      </w:pPr>
      <w:r w:rsidRPr="00045F7B">
        <w:t xml:space="preserve">                                                 Саморегуляция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lastRenderedPageBreak/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997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Концентрация воли для преодоления интеллектуальных затруднений</w:t>
            </w:r>
          </w:p>
        </w:tc>
        <w:tc>
          <w:tcPr>
            <w:tcW w:w="5245" w:type="dxa"/>
          </w:tcPr>
          <w:p w:rsidR="00A912E0" w:rsidRPr="001D5709" w:rsidRDefault="00A912E0" w:rsidP="001D5709">
            <w:pPr>
              <w:spacing w:line="23" w:lineRule="atLeast"/>
            </w:pPr>
          </w:p>
          <w:p w:rsidR="00A912E0" w:rsidRPr="00E51DD5" w:rsidRDefault="00A912E0" w:rsidP="001D5709">
            <w:pPr>
              <w:spacing w:line="23" w:lineRule="atLeast"/>
              <w:rPr>
                <w:i/>
              </w:rPr>
            </w:pPr>
            <w:r w:rsidRPr="001D5709">
              <w:rPr>
                <w:i/>
              </w:rPr>
              <w:t xml:space="preserve">Активизация сил и энергии  к волевому усилию в ситуации </w:t>
            </w:r>
            <w:proofErr w:type="gramStart"/>
            <w:r w:rsidRPr="001D5709">
              <w:rPr>
                <w:i/>
              </w:rPr>
              <w:t>мотивационного</w:t>
            </w:r>
            <w:proofErr w:type="gramEnd"/>
            <w:r w:rsidRPr="001D5709">
              <w:rPr>
                <w:i/>
              </w:rPr>
              <w:t xml:space="preserve"> конфликт</w:t>
            </w:r>
          </w:p>
        </w:tc>
      </w:tr>
    </w:tbl>
    <w:p w:rsidR="00A912E0" w:rsidRPr="001D5709" w:rsidRDefault="00A912E0" w:rsidP="001D5709">
      <w:pPr>
        <w:tabs>
          <w:tab w:val="left" w:pos="6600"/>
        </w:tabs>
        <w:spacing w:line="23" w:lineRule="atLeast"/>
      </w:pPr>
    </w:p>
    <w:p w:rsidR="00A912E0" w:rsidRPr="001D5709" w:rsidRDefault="00A912E0" w:rsidP="00045F7B">
      <w:pPr>
        <w:spacing w:line="23" w:lineRule="atLeast"/>
        <w:jc w:val="center"/>
        <w:rPr>
          <w:b/>
          <w:color w:val="000000"/>
        </w:rPr>
      </w:pPr>
      <w:r w:rsidRPr="001D5709">
        <w:rPr>
          <w:b/>
        </w:rPr>
        <w:t>Познавательные</w:t>
      </w:r>
      <w:r w:rsidRPr="001D5709">
        <w:t xml:space="preserve">  </w:t>
      </w:r>
      <w:r w:rsidRPr="001D5709">
        <w:rPr>
          <w:b/>
          <w:color w:val="000000"/>
        </w:rPr>
        <w:t>универсальные учебные действия</w:t>
      </w:r>
    </w:p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                                               </w:t>
      </w:r>
      <w:proofErr w:type="spellStart"/>
      <w:r w:rsidRPr="00045F7B">
        <w:t>Общеучебные</w:t>
      </w:r>
      <w:proofErr w:type="spellEnd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1710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видеть проблемы, задавать вопросы, выдвигать гипотезы, классифицировать, наблюдать, проводить эксперименты, делать выводы и умозаключения, структурировать полученный в ходе исследования материал, доказывать и защищать свои идеи</w:t>
            </w:r>
          </w:p>
        </w:tc>
        <w:tc>
          <w:tcPr>
            <w:tcW w:w="5245" w:type="dxa"/>
          </w:tcPr>
          <w:p w:rsidR="00A912E0" w:rsidRPr="00E51DD5" w:rsidRDefault="00A912E0" w:rsidP="001D5709">
            <w:pPr>
              <w:spacing w:line="23" w:lineRule="atLeast"/>
            </w:pPr>
            <w:r w:rsidRPr="00E51DD5">
              <w:t>Осознанно и произвольно строить сообщения в устной и письменной форме исследовательского характера; самостоятельно создавать алгоритмы деятельности при решен</w:t>
            </w:r>
            <w:r w:rsidR="00E51DD5">
              <w:t>ии проблем различного характера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                                               </w:t>
      </w:r>
      <w:proofErr w:type="spellStart"/>
      <w:r w:rsidRPr="00045F7B">
        <w:t>Знако</w:t>
      </w:r>
      <w:proofErr w:type="spellEnd"/>
      <w:r w:rsidRPr="00045F7B">
        <w:t xml:space="preserve"> – символические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867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Моделировать, т.е. выделять и обобщённо фиксировать группы существенных признаков объектов с целью решения конкретных задач</w:t>
            </w:r>
          </w:p>
        </w:tc>
        <w:tc>
          <w:tcPr>
            <w:tcW w:w="5245" w:type="dxa"/>
          </w:tcPr>
          <w:p w:rsidR="00A912E0" w:rsidRPr="001D5709" w:rsidRDefault="00A912E0" w:rsidP="001D5709">
            <w:pPr>
              <w:spacing w:line="23" w:lineRule="atLeast"/>
            </w:pPr>
            <w:r w:rsidRPr="00E51DD5">
              <w:t>Создавать и преобразовывать модели и схемы для решения задач</w:t>
            </w: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045F7B">
        <w:t xml:space="preserve">                                                  Информационные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1424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</w:p>
          <w:p w:rsidR="00A912E0" w:rsidRPr="001D5709" w:rsidRDefault="00A912E0" w:rsidP="001D5709">
            <w:pPr>
              <w:spacing w:line="23" w:lineRule="atLeast"/>
            </w:pPr>
            <w:r w:rsidRPr="001D5709">
              <w:t>Поиск и выделение необходимой информации  из различных источников в разных формах;</w:t>
            </w:r>
          </w:p>
          <w:p w:rsidR="00A912E0" w:rsidRPr="001D5709" w:rsidRDefault="00A912E0" w:rsidP="001D5709">
            <w:pPr>
              <w:spacing w:line="23" w:lineRule="atLeast"/>
            </w:pPr>
            <w:r w:rsidRPr="001D5709">
              <w:t>Сбор информации;</w:t>
            </w:r>
          </w:p>
          <w:p w:rsidR="00A912E0" w:rsidRPr="001D5709" w:rsidRDefault="00A912E0" w:rsidP="001D5709">
            <w:pPr>
              <w:spacing w:line="23" w:lineRule="atLeast"/>
            </w:pPr>
            <w:r w:rsidRPr="001D5709">
              <w:t>Передача информации</w:t>
            </w:r>
          </w:p>
        </w:tc>
        <w:tc>
          <w:tcPr>
            <w:tcW w:w="5245" w:type="dxa"/>
          </w:tcPr>
          <w:p w:rsidR="00A912E0" w:rsidRPr="00E51DD5" w:rsidRDefault="00A912E0" w:rsidP="001D5709">
            <w:pPr>
              <w:spacing w:line="23" w:lineRule="atLeast"/>
            </w:pPr>
            <w:r w:rsidRPr="00E51DD5">
              <w:t>Презентовать полученную информацию, в том числе с помощью ИКТ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                                              </w:t>
      </w:r>
      <w:r w:rsidRPr="00045F7B">
        <w:t>Логические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E51DD5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>
              <w:t xml:space="preserve">            </w:t>
            </w:r>
            <w:r w:rsidR="00A912E0"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E51DD5">
        <w:trPr>
          <w:trHeight w:val="692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Анализ, синтез, сравнение; классификация по заданным критериям</w:t>
            </w:r>
          </w:p>
        </w:tc>
        <w:tc>
          <w:tcPr>
            <w:tcW w:w="5245" w:type="dxa"/>
          </w:tcPr>
          <w:p w:rsidR="00A912E0" w:rsidRPr="001D5709" w:rsidRDefault="00A912E0" w:rsidP="001D5709">
            <w:pPr>
              <w:spacing w:line="23" w:lineRule="atLeast"/>
              <w:rPr>
                <w:i/>
              </w:rPr>
            </w:pPr>
            <w:r w:rsidRPr="001D5709">
              <w:rPr>
                <w:i/>
              </w:rPr>
              <w:t>Установление аналогий, причинно – следственных связей, обобщение.</w:t>
            </w:r>
          </w:p>
        </w:tc>
      </w:tr>
    </w:tbl>
    <w:p w:rsidR="00A912E0" w:rsidRPr="001D5709" w:rsidRDefault="00A912E0" w:rsidP="001D5709">
      <w:pPr>
        <w:spacing w:line="23" w:lineRule="atLeast"/>
        <w:rPr>
          <w:b/>
          <w:color w:val="000000"/>
        </w:rPr>
      </w:pPr>
      <w:r w:rsidRPr="001D5709">
        <w:rPr>
          <w:b/>
        </w:rPr>
        <w:t xml:space="preserve">             Коммуникативные</w:t>
      </w:r>
      <w:r w:rsidRPr="001D5709">
        <w:t xml:space="preserve"> </w:t>
      </w:r>
      <w:r w:rsidRPr="001D5709">
        <w:rPr>
          <w:b/>
          <w:color w:val="000000"/>
        </w:rPr>
        <w:t>универсальные учебные действия</w:t>
      </w:r>
    </w:p>
    <w:p w:rsidR="00A912E0" w:rsidRPr="00045F7B" w:rsidRDefault="00A912E0" w:rsidP="00045F7B">
      <w:pPr>
        <w:tabs>
          <w:tab w:val="left" w:pos="1485"/>
        </w:tabs>
        <w:spacing w:line="23" w:lineRule="atLeast"/>
        <w:jc w:val="center"/>
      </w:pPr>
      <w:r w:rsidRPr="00045F7B">
        <w:t>Инициативное сотрудничество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E51DD5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 xml:space="preserve">           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604AC1">
        <w:trPr>
          <w:trHeight w:val="888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Ставить вопросы, обращаться за помощью, формулировать затруднения; предлагать помощь и сотрудничество</w:t>
            </w:r>
          </w:p>
        </w:tc>
        <w:tc>
          <w:tcPr>
            <w:tcW w:w="5245" w:type="dxa"/>
          </w:tcPr>
          <w:p w:rsidR="00A912E0" w:rsidRPr="00604AC1" w:rsidRDefault="00A912E0" w:rsidP="001D5709">
            <w:pPr>
              <w:spacing w:line="23" w:lineRule="atLeast"/>
            </w:pPr>
            <w:r w:rsidRPr="00604AC1">
              <w:t>Проявлять активность во взаимодействии для решения коммуникативных и познавательных задач</w:t>
            </w: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rPr>
          <w:i/>
        </w:rPr>
        <w:t xml:space="preserve">                                                   </w:t>
      </w:r>
      <w:r w:rsidRPr="00045F7B">
        <w:t>Планирование учебного процесса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604AC1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604AC1">
        <w:trPr>
          <w:trHeight w:val="1130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Задавать вопросы, необходимые для организации собственной деятельности сотрудничества с партнёром</w:t>
            </w:r>
          </w:p>
        </w:tc>
        <w:tc>
          <w:tcPr>
            <w:tcW w:w="5245" w:type="dxa"/>
          </w:tcPr>
          <w:p w:rsidR="00A912E0" w:rsidRPr="00604AC1" w:rsidRDefault="00A912E0" w:rsidP="001D5709">
            <w:pPr>
              <w:spacing w:line="23" w:lineRule="atLeast"/>
            </w:pPr>
            <w:r w:rsidRPr="00604AC1">
              <w:t>Договариваться о распределении функций и ролей в совместной деятельности.</w:t>
            </w:r>
          </w:p>
          <w:p w:rsidR="00A912E0" w:rsidRPr="001D5709" w:rsidRDefault="00A912E0" w:rsidP="001D5709">
            <w:pPr>
              <w:spacing w:line="23" w:lineRule="atLeast"/>
            </w:pPr>
            <w:r w:rsidRPr="00604AC1">
              <w:t>Определять цели, функции участников, способы взаимодействия</w:t>
            </w: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                                                </w:t>
      </w:r>
      <w:r w:rsidRPr="00045F7B">
        <w:t>Взаимодействие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604AC1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604AC1">
        <w:trPr>
          <w:trHeight w:val="1435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lastRenderedPageBreak/>
              <w:t>Формулировать собственное мнение и позицию, задавать вопросы; строить понятные для партнёра высказы</w:t>
            </w:r>
            <w:r w:rsidR="00604AC1">
              <w:t>вания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spacing w:line="23" w:lineRule="atLeast"/>
            </w:pPr>
            <w:r w:rsidRPr="00604AC1">
              <w:t>Строить монологическое высказывание; слушать собеседника; вести устный и письменный диалог в соответствии с грамматическими и синтак</w:t>
            </w:r>
            <w:r w:rsidR="00604AC1">
              <w:t>сическими нормами родного языка</w:t>
            </w:r>
          </w:p>
        </w:tc>
      </w:tr>
    </w:tbl>
    <w:p w:rsidR="00A912E0" w:rsidRPr="00045F7B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                                                  </w:t>
      </w:r>
      <w:r w:rsidRPr="00045F7B">
        <w:t>Управление коммуникацией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7"/>
        <w:gridCol w:w="5245"/>
      </w:tblGrid>
      <w:tr w:rsidR="00A912E0" w:rsidRPr="001D5709" w:rsidTr="00604AC1">
        <w:trPr>
          <w:trHeight w:val="480"/>
        </w:trPr>
        <w:tc>
          <w:tcPr>
            <w:tcW w:w="5207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80"/>
            </w:pPr>
            <w:r w:rsidRPr="001D5709">
              <w:t>У ученика будут сформированы: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  <w:tc>
          <w:tcPr>
            <w:tcW w:w="5245" w:type="dxa"/>
          </w:tcPr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17"/>
            </w:pPr>
            <w:r w:rsidRPr="001D5709">
              <w:t>Выпускник получит возможность</w:t>
            </w:r>
          </w:p>
          <w:p w:rsidR="00A912E0" w:rsidRPr="001D5709" w:rsidRDefault="00A912E0" w:rsidP="001D5709">
            <w:pPr>
              <w:tabs>
                <w:tab w:val="left" w:pos="2415"/>
                <w:tab w:val="center" w:pos="4857"/>
              </w:tabs>
              <w:spacing w:line="23" w:lineRule="atLeast"/>
              <w:ind w:left="177"/>
            </w:pPr>
            <w:r w:rsidRPr="001D5709">
              <w:t>для формирования:</w:t>
            </w:r>
          </w:p>
        </w:tc>
      </w:tr>
      <w:tr w:rsidR="00A912E0" w:rsidRPr="001D5709" w:rsidTr="00604AC1">
        <w:trPr>
          <w:trHeight w:val="1402"/>
        </w:trPr>
        <w:tc>
          <w:tcPr>
            <w:tcW w:w="5207" w:type="dxa"/>
          </w:tcPr>
          <w:p w:rsidR="00A912E0" w:rsidRPr="001D5709" w:rsidRDefault="00A912E0" w:rsidP="001D5709">
            <w:pPr>
              <w:spacing w:line="23" w:lineRule="atLeast"/>
            </w:pPr>
            <w:r w:rsidRPr="001D5709">
              <w:t>Определять общую цель и пути её достижения, осуществлять взаимный контроль;</w:t>
            </w:r>
          </w:p>
          <w:p w:rsidR="00A912E0" w:rsidRPr="001D5709" w:rsidRDefault="00A912E0" w:rsidP="001D5709">
            <w:pPr>
              <w:spacing w:line="23" w:lineRule="atLeast"/>
            </w:pPr>
            <w:r w:rsidRPr="001D5709">
              <w:t>Оказывать в сотрудничестве взаимопомощь; адекватно оценивать собственное поведение и поведение окр</w:t>
            </w:r>
            <w:r w:rsidR="00604AC1">
              <w:t>ужающих</w:t>
            </w:r>
          </w:p>
        </w:tc>
        <w:tc>
          <w:tcPr>
            <w:tcW w:w="5245" w:type="dxa"/>
          </w:tcPr>
          <w:p w:rsidR="00A912E0" w:rsidRPr="00604AC1" w:rsidRDefault="00A912E0" w:rsidP="001D5709">
            <w:pPr>
              <w:spacing w:line="23" w:lineRule="atLeast"/>
            </w:pPr>
            <w:r w:rsidRPr="00604AC1">
              <w:t>Прогнозировать возникновение конфликтов при наличии разных точек зрения; разрешать конфликты на основе учёта инте</w:t>
            </w:r>
            <w:r w:rsidR="00604AC1">
              <w:t>ресов и позиций всех участников</w:t>
            </w:r>
          </w:p>
          <w:p w:rsidR="00A912E0" w:rsidRPr="001D5709" w:rsidRDefault="00A912E0" w:rsidP="001D5709">
            <w:pPr>
              <w:spacing w:line="23" w:lineRule="atLeast"/>
            </w:pPr>
          </w:p>
        </w:tc>
      </w:tr>
    </w:tbl>
    <w:p w:rsidR="00A912E0" w:rsidRPr="001D5709" w:rsidRDefault="00A912E0" w:rsidP="001D5709">
      <w:pPr>
        <w:tabs>
          <w:tab w:val="left" w:pos="1485"/>
        </w:tabs>
        <w:spacing w:line="23" w:lineRule="atLeast"/>
        <w:rPr>
          <w:b/>
        </w:rPr>
      </w:pPr>
      <w:r w:rsidRPr="001D5709">
        <w:t xml:space="preserve">           </w:t>
      </w:r>
      <w:r w:rsidRPr="001D5709">
        <w:rPr>
          <w:b/>
        </w:rPr>
        <w:t>Планируемые результаты реализации программы:</w:t>
      </w:r>
    </w:p>
    <w:p w:rsidR="00A912E0" w:rsidRPr="001D5709" w:rsidRDefault="00A912E0" w:rsidP="001D5709">
      <w:pPr>
        <w:tabs>
          <w:tab w:val="left" w:pos="1485"/>
        </w:tabs>
        <w:spacing w:line="23" w:lineRule="atLeas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3164"/>
        <w:gridCol w:w="4174"/>
        <w:gridCol w:w="3402"/>
      </w:tblGrid>
      <w:tr w:rsidR="00A912E0" w:rsidRPr="001D5709" w:rsidTr="00604AC1">
        <w:trPr>
          <w:trHeight w:val="569"/>
        </w:trPr>
        <w:tc>
          <w:tcPr>
            <w:tcW w:w="3164" w:type="dxa"/>
            <w:shd w:val="clear" w:color="auto" w:fill="FFFFFF"/>
          </w:tcPr>
          <w:p w:rsidR="00A912E0" w:rsidRPr="00604AC1" w:rsidRDefault="00A912E0" w:rsidP="00604AC1">
            <w:pPr>
              <w:spacing w:line="23" w:lineRule="atLeast"/>
              <w:contextualSpacing/>
              <w:jc w:val="center"/>
            </w:pPr>
            <w:r w:rsidRPr="00604AC1">
              <w:rPr>
                <w:b/>
              </w:rPr>
              <w:t>Первый уровень результатов</w:t>
            </w:r>
          </w:p>
        </w:tc>
        <w:tc>
          <w:tcPr>
            <w:tcW w:w="4174" w:type="dxa"/>
            <w:shd w:val="clear" w:color="auto" w:fill="FFFFFF"/>
          </w:tcPr>
          <w:p w:rsidR="00A912E0" w:rsidRPr="00604AC1" w:rsidRDefault="00A912E0" w:rsidP="00604AC1">
            <w:pPr>
              <w:spacing w:line="23" w:lineRule="atLeast"/>
              <w:contextualSpacing/>
              <w:jc w:val="center"/>
            </w:pPr>
            <w:r w:rsidRPr="00604AC1">
              <w:rPr>
                <w:b/>
              </w:rPr>
              <w:t>Второй уровень результатов</w:t>
            </w:r>
          </w:p>
        </w:tc>
        <w:tc>
          <w:tcPr>
            <w:tcW w:w="3402" w:type="dxa"/>
            <w:shd w:val="clear" w:color="auto" w:fill="FFFFFF"/>
          </w:tcPr>
          <w:p w:rsidR="00A912E0" w:rsidRPr="00604AC1" w:rsidRDefault="00A912E0" w:rsidP="00604AC1">
            <w:pPr>
              <w:spacing w:line="23" w:lineRule="atLeast"/>
              <w:contextualSpacing/>
              <w:jc w:val="center"/>
            </w:pPr>
            <w:r w:rsidRPr="00604AC1">
              <w:rPr>
                <w:b/>
              </w:rPr>
              <w:t>Третий уровень результатов</w:t>
            </w:r>
          </w:p>
          <w:p w:rsidR="00A912E0" w:rsidRPr="00604AC1" w:rsidRDefault="00A912E0" w:rsidP="00604AC1">
            <w:pPr>
              <w:spacing w:line="23" w:lineRule="atLeast"/>
              <w:contextualSpacing/>
              <w:jc w:val="center"/>
            </w:pPr>
          </w:p>
        </w:tc>
      </w:tr>
      <w:tr w:rsidR="00A912E0" w:rsidRPr="001D5709" w:rsidTr="00604AC1">
        <w:tc>
          <w:tcPr>
            <w:tcW w:w="3164" w:type="dxa"/>
            <w:shd w:val="clear" w:color="auto" w:fill="FFFFFF"/>
          </w:tcPr>
          <w:p w:rsidR="00A912E0" w:rsidRPr="001D5709" w:rsidRDefault="00A912E0" w:rsidP="001D5709">
            <w:pPr>
              <w:spacing w:line="23" w:lineRule="atLeast"/>
              <w:contextualSpacing/>
            </w:pPr>
            <w:r w:rsidRPr="001D5709">
              <w:t>предполага</w:t>
            </w:r>
            <w:r w:rsidR="003401FC">
              <w:t>ет приобретение обучающимися</w:t>
            </w:r>
            <w:r w:rsidRPr="001D5709">
              <w:t xml:space="preserve"> новых знаний, опыта решения проектных задач по различным направлениям.  Результат выражается в понимании детьми сути проектной деятельности, умении поэтапно решать проектные задачи.</w:t>
            </w:r>
          </w:p>
        </w:tc>
        <w:tc>
          <w:tcPr>
            <w:tcW w:w="4174" w:type="dxa"/>
            <w:shd w:val="clear" w:color="auto" w:fill="FFFFFF"/>
          </w:tcPr>
          <w:p w:rsidR="00A912E0" w:rsidRPr="001D5709" w:rsidRDefault="00A912E0" w:rsidP="001D5709">
            <w:pPr>
              <w:spacing w:line="23" w:lineRule="atLeast"/>
              <w:contextualSpacing/>
            </w:pPr>
            <w:r w:rsidRPr="001D5709">
              <w:t>предполагает позитивное отношение детей к базовым ценностям общества, в частности к образованию и самообразованию.  Результат проявляется в активном использовании школьниками метода проектов, самостоятельном выборе тем (</w:t>
            </w:r>
            <w:proofErr w:type="spellStart"/>
            <w:r w:rsidRPr="001D5709">
              <w:t>подтем</w:t>
            </w:r>
            <w:proofErr w:type="spellEnd"/>
            <w:r w:rsidRPr="001D5709">
              <w:t>) проекта, приобретении опыта самостоятельного поиска, систематизации и оформлении интересующей информации.</w:t>
            </w:r>
          </w:p>
        </w:tc>
        <w:tc>
          <w:tcPr>
            <w:tcW w:w="3402" w:type="dxa"/>
            <w:shd w:val="clear" w:color="auto" w:fill="FFFFFF"/>
          </w:tcPr>
          <w:p w:rsidR="00A912E0" w:rsidRPr="001D5709" w:rsidRDefault="00A912E0" w:rsidP="001D5709">
            <w:pPr>
              <w:spacing w:line="23" w:lineRule="atLeast"/>
              <w:contextualSpacing/>
            </w:pPr>
            <w:r w:rsidRPr="001D5709"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A912E0" w:rsidRPr="001D5709" w:rsidRDefault="00A912E0" w:rsidP="00604AC1">
            <w:pPr>
              <w:spacing w:line="23" w:lineRule="atLeast"/>
              <w:contextualSpacing/>
            </w:pPr>
            <w:r w:rsidRPr="001D5709">
              <w:rPr>
                <w:b/>
                <w:i/>
              </w:rPr>
              <w:t>Итоги</w:t>
            </w:r>
            <w:r w:rsidRPr="001D5709">
              <w:t xml:space="preserve"> реализации программы могут быть </w:t>
            </w:r>
            <w:r w:rsidRPr="001D5709">
              <w:rPr>
                <w:b/>
                <w:i/>
              </w:rPr>
              <w:t>представлены</w:t>
            </w:r>
            <w:r w:rsidRPr="001D5709">
              <w:t xml:space="preserve"> через презентации проектов</w:t>
            </w:r>
            <w:r w:rsidR="00604AC1">
              <w:t>.</w:t>
            </w:r>
          </w:p>
        </w:tc>
      </w:tr>
    </w:tbl>
    <w:p w:rsidR="00A912E0" w:rsidRPr="001D5709" w:rsidRDefault="00A912E0" w:rsidP="001D5709">
      <w:pPr>
        <w:tabs>
          <w:tab w:val="left" w:pos="3820"/>
        </w:tabs>
        <w:spacing w:line="23" w:lineRule="atLeast"/>
        <w:contextualSpacing/>
      </w:pPr>
      <w:r w:rsidRPr="001D5709">
        <w:t>Способы проверки результатов освоения программы проводится в форме презентации исследовательских работ учащихся, где отражается деятельность воспитанников.</w:t>
      </w:r>
    </w:p>
    <w:p w:rsidR="00A912E0" w:rsidRPr="001D5709" w:rsidRDefault="00A912E0" w:rsidP="001D5709">
      <w:pPr>
        <w:spacing w:line="23" w:lineRule="atLeast"/>
        <w:rPr>
          <w:b/>
        </w:rPr>
      </w:pPr>
      <w:r w:rsidRPr="001D5709">
        <w:rPr>
          <w:b/>
        </w:rPr>
        <w:t>Этапы исследовательской работы (проекта)</w:t>
      </w:r>
    </w:p>
    <w:p w:rsidR="00A912E0" w:rsidRPr="001D5709" w:rsidRDefault="00A912E0" w:rsidP="001D5709">
      <w:pPr>
        <w:numPr>
          <w:ilvl w:val="0"/>
          <w:numId w:val="10"/>
        </w:numPr>
        <w:spacing w:line="23" w:lineRule="atLeast"/>
        <w:ind w:left="0" w:firstLine="0"/>
      </w:pPr>
      <w:r w:rsidRPr="001D5709">
        <w:t xml:space="preserve">Выбор темы. </w:t>
      </w:r>
      <w:r w:rsidRPr="001D5709">
        <w:rPr>
          <w:bCs/>
        </w:rPr>
        <w:t>Тема может быть:</w:t>
      </w:r>
    </w:p>
    <w:p w:rsidR="00A912E0" w:rsidRPr="001D5709" w:rsidRDefault="00A912E0" w:rsidP="001D5709">
      <w:pPr>
        <w:spacing w:line="23" w:lineRule="atLeast"/>
      </w:pPr>
      <w:r w:rsidRPr="001D5709">
        <w:t xml:space="preserve">- </w:t>
      </w:r>
      <w:proofErr w:type="gramStart"/>
      <w:r w:rsidRPr="001D5709">
        <w:t>фантастической</w:t>
      </w:r>
      <w:proofErr w:type="gramEnd"/>
      <w:r w:rsidRPr="001D5709">
        <w:t xml:space="preserve"> (ребенок выдвигает какую-то фантастическую гипотезу); </w:t>
      </w:r>
      <w:r w:rsidRPr="001D5709">
        <w:br/>
        <w:t>- экспериментальной;</w:t>
      </w:r>
      <w:r w:rsidRPr="001D5709">
        <w:br/>
        <w:t>- изобретательской;</w:t>
      </w:r>
      <w:r w:rsidRPr="001D5709">
        <w:br/>
        <w:t xml:space="preserve">- теоретической. </w:t>
      </w:r>
    </w:p>
    <w:p w:rsidR="00A912E0" w:rsidRPr="001D5709" w:rsidRDefault="00A912E0" w:rsidP="001D5709">
      <w:pPr>
        <w:numPr>
          <w:ilvl w:val="0"/>
          <w:numId w:val="10"/>
        </w:numPr>
        <w:spacing w:line="23" w:lineRule="atLeast"/>
        <w:ind w:left="0" w:firstLine="0"/>
      </w:pPr>
      <w:r w:rsidRPr="001D5709">
        <w:t>Постановка цели и задач.</w:t>
      </w:r>
    </w:p>
    <w:p w:rsidR="00A912E0" w:rsidRPr="001D5709" w:rsidRDefault="00A912E0" w:rsidP="001D5709">
      <w:pPr>
        <w:numPr>
          <w:ilvl w:val="0"/>
          <w:numId w:val="10"/>
        </w:numPr>
        <w:spacing w:line="23" w:lineRule="atLeast"/>
        <w:ind w:left="0" w:firstLine="0"/>
      </w:pPr>
      <w:r w:rsidRPr="001D5709">
        <w:t>Гипотеза исследования.</w:t>
      </w:r>
    </w:p>
    <w:p w:rsidR="00A912E0" w:rsidRPr="001D5709" w:rsidRDefault="00A912E0" w:rsidP="001D5709">
      <w:pPr>
        <w:numPr>
          <w:ilvl w:val="0"/>
          <w:numId w:val="10"/>
        </w:numPr>
        <w:spacing w:line="23" w:lineRule="atLeast"/>
        <w:ind w:left="0" w:firstLine="0"/>
      </w:pPr>
      <w:r w:rsidRPr="001D5709">
        <w:t>Организация исследования.</w:t>
      </w:r>
    </w:p>
    <w:p w:rsidR="00A912E0" w:rsidRPr="001D5709" w:rsidRDefault="00A912E0" w:rsidP="001D5709">
      <w:pPr>
        <w:numPr>
          <w:ilvl w:val="0"/>
          <w:numId w:val="10"/>
        </w:numPr>
        <w:spacing w:line="23" w:lineRule="atLeast"/>
        <w:ind w:left="0" w:firstLine="0"/>
      </w:pPr>
      <w:r w:rsidRPr="001D5709">
        <w:t>Подготовка к защите и защита работы.</w:t>
      </w:r>
    </w:p>
    <w:p w:rsidR="00A912E0" w:rsidRPr="001D5709" w:rsidRDefault="00A912E0" w:rsidP="001D5709">
      <w:pPr>
        <w:spacing w:line="23" w:lineRule="atLeast"/>
      </w:pPr>
    </w:p>
    <w:p w:rsidR="00A912E0" w:rsidRPr="001D5709" w:rsidRDefault="00A912E0" w:rsidP="001D5709">
      <w:pPr>
        <w:spacing w:line="23" w:lineRule="atLeast"/>
      </w:pPr>
      <w:r w:rsidRPr="001D5709">
        <w:rPr>
          <w:b/>
          <w:bCs/>
        </w:rPr>
        <w:t>Организация исследования</w:t>
      </w:r>
      <w:r w:rsidRPr="001D5709">
        <w:t>.</w:t>
      </w:r>
    </w:p>
    <w:p w:rsidR="00A912E0" w:rsidRPr="001D5709" w:rsidRDefault="00A912E0" w:rsidP="001D5709">
      <w:pPr>
        <w:spacing w:line="23" w:lineRule="atLeast"/>
        <w:rPr>
          <w:b/>
          <w:bCs/>
          <w:i/>
          <w:iCs/>
        </w:rPr>
      </w:pPr>
      <w:r w:rsidRPr="001D5709">
        <w:rPr>
          <w:b/>
          <w:bCs/>
          <w:i/>
          <w:iCs/>
        </w:rPr>
        <w:t>Подумать самостоятельно</w:t>
      </w:r>
    </w:p>
    <w:p w:rsidR="00A912E0" w:rsidRPr="001D5709" w:rsidRDefault="00A912E0" w:rsidP="001D5709">
      <w:pPr>
        <w:spacing w:line="23" w:lineRule="atLeast"/>
      </w:pPr>
      <w:r w:rsidRPr="001D5709">
        <w:t>Что я об этом знаю?</w:t>
      </w:r>
    </w:p>
    <w:p w:rsidR="00A912E0" w:rsidRPr="001D5709" w:rsidRDefault="00A912E0" w:rsidP="001D5709">
      <w:pPr>
        <w:spacing w:line="23" w:lineRule="atLeast"/>
      </w:pPr>
      <w:r w:rsidRPr="001D5709">
        <w:t>Какие мысли я могу высказать про это?</w:t>
      </w:r>
    </w:p>
    <w:p w:rsidR="00A912E0" w:rsidRPr="001D5709" w:rsidRDefault="00A912E0" w:rsidP="001D5709">
      <w:pPr>
        <w:spacing w:line="23" w:lineRule="atLeast"/>
      </w:pPr>
      <w:r w:rsidRPr="001D5709">
        <w:t>Какие выводы я могу сделать из того, что мне уже известно?</w:t>
      </w:r>
    </w:p>
    <w:p w:rsidR="00A912E0" w:rsidRPr="001D5709" w:rsidRDefault="00A912E0" w:rsidP="001D5709">
      <w:pPr>
        <w:spacing w:line="23" w:lineRule="atLeast"/>
      </w:pPr>
      <w:r w:rsidRPr="001D5709">
        <w:rPr>
          <w:b/>
          <w:bCs/>
          <w:i/>
          <w:iCs/>
        </w:rPr>
        <w:t>Просмотреть книги и издания периодической печати по теме</w:t>
      </w:r>
      <w:r w:rsidRPr="001D5709">
        <w:t>.</w:t>
      </w:r>
    </w:p>
    <w:p w:rsidR="00A912E0" w:rsidRPr="001D5709" w:rsidRDefault="00A912E0" w:rsidP="001D5709">
      <w:pPr>
        <w:spacing w:line="23" w:lineRule="atLeast"/>
      </w:pPr>
      <w:r w:rsidRPr="001D5709">
        <w:t>Запиши важную информацию, которую узнал из книг, газет и журналов.</w:t>
      </w:r>
    </w:p>
    <w:p w:rsidR="00A912E0" w:rsidRPr="001D5709" w:rsidRDefault="00A912E0" w:rsidP="001D5709">
      <w:pPr>
        <w:spacing w:line="23" w:lineRule="atLeast"/>
        <w:rPr>
          <w:b/>
          <w:bCs/>
          <w:i/>
          <w:iCs/>
        </w:rPr>
      </w:pPr>
      <w:r w:rsidRPr="001D5709">
        <w:rPr>
          <w:b/>
          <w:bCs/>
          <w:i/>
          <w:iCs/>
        </w:rPr>
        <w:t>Спросить у других людей.</w:t>
      </w:r>
    </w:p>
    <w:p w:rsidR="00A912E0" w:rsidRPr="001D5709" w:rsidRDefault="00A912E0" w:rsidP="001D5709">
      <w:pPr>
        <w:spacing w:line="23" w:lineRule="atLeast"/>
      </w:pPr>
      <w:r w:rsidRPr="001D5709">
        <w:t>Запиши интересную информацию, полученную от других людей.</w:t>
      </w:r>
    </w:p>
    <w:p w:rsidR="00A912E0" w:rsidRPr="001D5709" w:rsidRDefault="00A912E0" w:rsidP="001D5709">
      <w:pPr>
        <w:spacing w:line="23" w:lineRule="atLeast"/>
      </w:pPr>
      <w:r w:rsidRPr="001D5709">
        <w:rPr>
          <w:b/>
          <w:bCs/>
          <w:i/>
          <w:iCs/>
        </w:rPr>
        <w:t xml:space="preserve">Просмотреть </w:t>
      </w:r>
      <w:proofErr w:type="spellStart"/>
      <w:r w:rsidRPr="001D5709">
        <w:rPr>
          <w:b/>
          <w:bCs/>
          <w:i/>
          <w:iCs/>
        </w:rPr>
        <w:t>телематериалы</w:t>
      </w:r>
      <w:proofErr w:type="spellEnd"/>
      <w:r w:rsidRPr="001D5709">
        <w:t>.</w:t>
      </w:r>
    </w:p>
    <w:p w:rsidR="00A912E0" w:rsidRPr="001D5709" w:rsidRDefault="00A912E0" w:rsidP="001D5709">
      <w:pPr>
        <w:spacing w:line="23" w:lineRule="atLeast"/>
      </w:pPr>
      <w:r w:rsidRPr="001D5709">
        <w:t>Запиши то необычное, что узнал из фильмов.</w:t>
      </w:r>
    </w:p>
    <w:p w:rsidR="00A912E0" w:rsidRPr="001D5709" w:rsidRDefault="00A912E0" w:rsidP="001D5709">
      <w:pPr>
        <w:spacing w:line="23" w:lineRule="atLeast"/>
        <w:rPr>
          <w:b/>
          <w:bCs/>
          <w:i/>
          <w:iCs/>
        </w:rPr>
      </w:pPr>
      <w:r w:rsidRPr="001D5709">
        <w:rPr>
          <w:b/>
          <w:bCs/>
          <w:i/>
          <w:iCs/>
        </w:rPr>
        <w:t>Использовать Интернет.</w:t>
      </w:r>
    </w:p>
    <w:p w:rsidR="00A912E0" w:rsidRPr="001D5709" w:rsidRDefault="00A912E0" w:rsidP="001D5709">
      <w:pPr>
        <w:spacing w:line="23" w:lineRule="atLeast"/>
      </w:pPr>
      <w:r w:rsidRPr="001D5709">
        <w:t>Запиши то новое, что ты узнал с помощью компьютера.</w:t>
      </w:r>
    </w:p>
    <w:p w:rsidR="00A912E0" w:rsidRPr="001D5709" w:rsidRDefault="00A912E0" w:rsidP="001D5709">
      <w:pPr>
        <w:spacing w:line="23" w:lineRule="atLeast"/>
        <w:rPr>
          <w:b/>
          <w:bCs/>
          <w:i/>
          <w:iCs/>
        </w:rPr>
      </w:pPr>
      <w:r w:rsidRPr="001D5709">
        <w:rPr>
          <w:b/>
          <w:bCs/>
          <w:i/>
          <w:iCs/>
        </w:rPr>
        <w:t>Понаблюдать.</w:t>
      </w:r>
    </w:p>
    <w:p w:rsidR="00A912E0" w:rsidRPr="001D5709" w:rsidRDefault="00A912E0" w:rsidP="001D5709">
      <w:pPr>
        <w:spacing w:line="23" w:lineRule="atLeast"/>
      </w:pPr>
      <w:r w:rsidRPr="001D5709">
        <w:lastRenderedPageBreak/>
        <w:t>Запиши интересную информацию, полученную с помощью наблюдений, удивительные факты и парадоксы. По-возможности сделай фотографии.</w:t>
      </w:r>
    </w:p>
    <w:p w:rsidR="00A912E0" w:rsidRPr="001D5709" w:rsidRDefault="00A912E0" w:rsidP="001D5709">
      <w:pPr>
        <w:spacing w:line="23" w:lineRule="atLeast"/>
        <w:rPr>
          <w:b/>
          <w:bCs/>
          <w:i/>
          <w:iCs/>
        </w:rPr>
      </w:pPr>
      <w:r w:rsidRPr="001D5709">
        <w:rPr>
          <w:b/>
          <w:bCs/>
          <w:i/>
          <w:iCs/>
        </w:rPr>
        <w:t>Провести эксперимент.</w:t>
      </w:r>
    </w:p>
    <w:p w:rsidR="00A912E0" w:rsidRPr="001D5709" w:rsidRDefault="00A912E0" w:rsidP="001D5709">
      <w:pPr>
        <w:spacing w:line="23" w:lineRule="atLeast"/>
      </w:pPr>
      <w:r w:rsidRPr="001D5709">
        <w:t>Запиши план и результаты эксперимента.</w:t>
      </w:r>
    </w:p>
    <w:p w:rsidR="00A912E0" w:rsidRPr="001D5709" w:rsidRDefault="00A912E0" w:rsidP="001D5709">
      <w:pPr>
        <w:spacing w:line="23" w:lineRule="atLeast"/>
      </w:pPr>
      <w:r w:rsidRPr="001D5709">
        <w:rPr>
          <w:b/>
          <w:bCs/>
        </w:rPr>
        <w:t>Подготовка к защите.</w:t>
      </w:r>
    </w:p>
    <w:p w:rsidR="00A912E0" w:rsidRPr="001D5709" w:rsidRDefault="00A912E0" w:rsidP="001D5709">
      <w:pPr>
        <w:spacing w:line="23" w:lineRule="atLeast"/>
      </w:pPr>
      <w:r w:rsidRPr="001D5709">
        <w:t>1.Выделить из текста основные понятия и дать им определения:</w:t>
      </w:r>
    </w:p>
    <w:p w:rsidR="00A912E0" w:rsidRPr="001D5709" w:rsidRDefault="00A912E0" w:rsidP="001D5709">
      <w:pPr>
        <w:spacing w:line="23" w:lineRule="atLeast"/>
      </w:pPr>
      <w:r w:rsidRPr="001D5709">
        <w:t>а) разъяснение посредством примера,</w:t>
      </w:r>
      <w:r w:rsidRPr="001D5709">
        <w:br/>
        <w:t>б) описание,</w:t>
      </w:r>
      <w:r w:rsidRPr="001D5709">
        <w:br/>
        <w:t>в) характеристика,</w:t>
      </w:r>
      <w:r w:rsidRPr="001D5709">
        <w:br/>
        <w:t>г) сравнение,</w:t>
      </w:r>
      <w:r w:rsidRPr="001D5709">
        <w:br/>
      </w:r>
      <w:proofErr w:type="spellStart"/>
      <w:r w:rsidRPr="001D5709">
        <w:t>д</w:t>
      </w:r>
      <w:proofErr w:type="spellEnd"/>
      <w:r w:rsidRPr="001D5709">
        <w:t>) различие.</w:t>
      </w:r>
    </w:p>
    <w:p w:rsidR="00A912E0" w:rsidRPr="001D5709" w:rsidRDefault="00A912E0" w:rsidP="001D5709">
      <w:pPr>
        <w:spacing w:line="23" w:lineRule="atLeast"/>
      </w:pPr>
      <w:r w:rsidRPr="001D5709">
        <w:t>2.Классифицировать основные предметы, процессы, явления и события.</w:t>
      </w:r>
    </w:p>
    <w:p w:rsidR="00A912E0" w:rsidRPr="001D5709" w:rsidRDefault="00A912E0" w:rsidP="001D5709">
      <w:pPr>
        <w:spacing w:line="23" w:lineRule="atLeast"/>
      </w:pPr>
      <w:r w:rsidRPr="001D5709">
        <w:t>3. Выявить обозначить все замеченные тобой парадоксы.</w:t>
      </w:r>
    </w:p>
    <w:p w:rsidR="00A912E0" w:rsidRPr="001D5709" w:rsidRDefault="00A912E0" w:rsidP="001D5709">
      <w:pPr>
        <w:spacing w:line="23" w:lineRule="atLeast"/>
      </w:pPr>
      <w:r w:rsidRPr="001D5709">
        <w:t>4.Расставить по важности основные идеи.</w:t>
      </w:r>
    </w:p>
    <w:p w:rsidR="00A912E0" w:rsidRPr="001D5709" w:rsidRDefault="00A912E0" w:rsidP="001D5709">
      <w:pPr>
        <w:spacing w:line="23" w:lineRule="atLeast"/>
      </w:pPr>
      <w:r w:rsidRPr="001D5709">
        <w:t>5. Предложить сравнения и метафоры.</w:t>
      </w:r>
    </w:p>
    <w:p w:rsidR="00A912E0" w:rsidRPr="001D5709" w:rsidRDefault="00A912E0" w:rsidP="001D5709">
      <w:pPr>
        <w:spacing w:line="23" w:lineRule="atLeast"/>
      </w:pPr>
      <w:r w:rsidRPr="001D5709">
        <w:t>6. Сделать выводы и умозаключения.</w:t>
      </w:r>
    </w:p>
    <w:p w:rsidR="00A912E0" w:rsidRPr="001D5709" w:rsidRDefault="00A912E0" w:rsidP="001D5709">
      <w:pPr>
        <w:spacing w:line="23" w:lineRule="atLeast"/>
      </w:pPr>
      <w:r w:rsidRPr="001D5709">
        <w:t>7. Указать возможные пути дальнейшего изучения проблемы.</w:t>
      </w:r>
    </w:p>
    <w:p w:rsidR="00A912E0" w:rsidRPr="001D5709" w:rsidRDefault="00A912E0" w:rsidP="001D5709">
      <w:pPr>
        <w:spacing w:line="23" w:lineRule="atLeast"/>
      </w:pPr>
      <w:r w:rsidRPr="001D5709">
        <w:t>8. Подготовить текст доклада.</w:t>
      </w:r>
    </w:p>
    <w:p w:rsidR="00A912E0" w:rsidRPr="001D5709" w:rsidRDefault="00A912E0" w:rsidP="001D5709">
      <w:pPr>
        <w:spacing w:line="23" w:lineRule="atLeast"/>
      </w:pPr>
      <w:r w:rsidRPr="001D5709">
        <w:t>9. Подготовить средства наглядного представления доклада.</w:t>
      </w:r>
    </w:p>
    <w:p w:rsidR="00A912E0" w:rsidRPr="001D5709" w:rsidRDefault="00A912E0" w:rsidP="001D5709">
      <w:pPr>
        <w:pStyle w:val="a5"/>
        <w:spacing w:line="23" w:lineRule="atLeast"/>
      </w:pPr>
    </w:p>
    <w:p w:rsidR="00A912E0" w:rsidRPr="001D5709" w:rsidRDefault="00A912E0" w:rsidP="001D5709">
      <w:pPr>
        <w:pStyle w:val="a5"/>
        <w:spacing w:line="23" w:lineRule="atLeast"/>
        <w:ind w:left="142"/>
        <w:rPr>
          <w:b/>
        </w:rPr>
      </w:pPr>
      <w:r w:rsidRPr="001D5709">
        <w:rPr>
          <w:b/>
        </w:rPr>
        <w:t>Требования к уровню знаний, умений и навыков по окончанию реализации программы: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– знать, как выбрать тему исследования, структуру исследования;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– уметь работать в группе, прислушиваться к мнению членов группы, отстаивать собственную точку зрения;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– владеть планированием и постановкой эксперимента</w:t>
      </w:r>
    </w:p>
    <w:p w:rsidR="00A912E0" w:rsidRPr="001D5709" w:rsidRDefault="00A912E0" w:rsidP="001D5709">
      <w:pPr>
        <w:pStyle w:val="a5"/>
        <w:spacing w:line="23" w:lineRule="atLeast"/>
        <w:ind w:left="142"/>
        <w:rPr>
          <w:b/>
        </w:rPr>
      </w:pPr>
      <w:r w:rsidRPr="001D5709">
        <w:rPr>
          <w:b/>
        </w:rPr>
        <w:t>Предполагаемые результаты реализации программы и критерии их оценки:</w:t>
      </w:r>
    </w:p>
    <w:p w:rsidR="00A912E0" w:rsidRPr="001D5709" w:rsidRDefault="00A912E0" w:rsidP="001D5709">
      <w:pPr>
        <w:pStyle w:val="a5"/>
        <w:spacing w:line="23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866"/>
        <w:gridCol w:w="6122"/>
      </w:tblGrid>
      <w:tr w:rsidR="00A912E0" w:rsidRPr="001D5709" w:rsidTr="00E16A93">
        <w:tc>
          <w:tcPr>
            <w:tcW w:w="5508" w:type="dxa"/>
            <w:shd w:val="clear" w:color="auto" w:fill="FFFFFF"/>
          </w:tcPr>
          <w:p w:rsidR="00A912E0" w:rsidRPr="001D5709" w:rsidRDefault="00A912E0" w:rsidP="001D5709">
            <w:pPr>
              <w:pStyle w:val="a5"/>
              <w:spacing w:line="23" w:lineRule="atLeast"/>
            </w:pPr>
            <w:r w:rsidRPr="001D5709">
              <w:t>Должны научиться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</w:tcPr>
          <w:p w:rsidR="00A912E0" w:rsidRPr="001D5709" w:rsidRDefault="00A912E0" w:rsidP="001D5709">
            <w:pPr>
              <w:pStyle w:val="a5"/>
              <w:spacing w:line="23" w:lineRule="atLeast"/>
            </w:pPr>
            <w:r w:rsidRPr="001D5709">
              <w:t>Сформированные действия</w:t>
            </w:r>
          </w:p>
        </w:tc>
      </w:tr>
      <w:tr w:rsidR="00A912E0" w:rsidRPr="001D5709" w:rsidTr="00E16A93">
        <w:tc>
          <w:tcPr>
            <w:tcW w:w="5508" w:type="dxa"/>
            <w:shd w:val="clear" w:color="auto" w:fill="FFFFFF"/>
          </w:tcPr>
          <w:p w:rsidR="00A912E0" w:rsidRPr="001D5709" w:rsidRDefault="00A912E0" w:rsidP="001D5709">
            <w:pPr>
              <w:pStyle w:val="a5"/>
              <w:spacing w:line="23" w:lineRule="atLeast"/>
            </w:pPr>
            <w:r w:rsidRPr="001D5709">
              <w:rPr>
                <w:bCs/>
                <w:i/>
                <w:iCs/>
              </w:rPr>
              <w:t>Обучающиеся должны научиться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видеть проблемы;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ставить вопросы;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выдвигать гипотезы;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давать определение понятиям;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классифицировать;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наблюдать;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проводить эксперименты;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делать умозаключения и выводы;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структурировать материал;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готовить тексты собственных докладов;</w:t>
            </w:r>
          </w:p>
          <w:p w:rsidR="00A912E0" w:rsidRPr="001D5709" w:rsidRDefault="00A912E0" w:rsidP="001D5709">
            <w:pPr>
              <w:pStyle w:val="a5"/>
              <w:spacing w:line="23" w:lineRule="atLeast"/>
              <w:ind w:left="567"/>
            </w:pPr>
            <w:r w:rsidRPr="001D5709">
              <w:t>■ объяснять, доказывать и защищать свои идеи.</w:t>
            </w:r>
          </w:p>
          <w:p w:rsidR="00A912E0" w:rsidRPr="001D5709" w:rsidRDefault="00A912E0" w:rsidP="001D5709">
            <w:pPr>
              <w:pStyle w:val="a5"/>
              <w:spacing w:line="23" w:lineRule="atLeast"/>
            </w:pPr>
          </w:p>
        </w:tc>
        <w:tc>
          <w:tcPr>
            <w:tcW w:w="7200" w:type="dxa"/>
            <w:shd w:val="clear" w:color="auto" w:fill="FFFFFF"/>
          </w:tcPr>
          <w:p w:rsidR="00A912E0" w:rsidRPr="001D5709" w:rsidRDefault="00A912E0" w:rsidP="001D5709">
            <w:pPr>
              <w:spacing w:line="23" w:lineRule="atLeast"/>
              <w:contextualSpacing/>
              <w:rPr>
                <w:i/>
              </w:rPr>
            </w:pPr>
            <w:r w:rsidRPr="001D5709">
              <w:rPr>
                <w:i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proofErr w:type="spellStart"/>
            <w:r w:rsidRPr="001D5709">
              <w:t>Рефлексировать</w:t>
            </w:r>
            <w:proofErr w:type="spellEnd"/>
            <w:r w:rsidRPr="001D5709">
              <w:t xml:space="preserve"> (видеть проблему; анализировать </w:t>
            </w:r>
            <w:proofErr w:type="gramStart"/>
            <w:r w:rsidRPr="001D5709">
              <w:t>сделанное</w:t>
            </w:r>
            <w:proofErr w:type="gramEnd"/>
            <w:r w:rsidRPr="001D5709">
              <w:t xml:space="preserve"> – почему получилось, почему не получилось, видеть трудности, ошибки);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proofErr w:type="spellStart"/>
            <w:r w:rsidRPr="001D5709">
              <w:t>Целеполагать</w:t>
            </w:r>
            <w:proofErr w:type="spellEnd"/>
            <w:r w:rsidRPr="001D5709">
              <w:t xml:space="preserve"> (ставить и удерживать цели);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r w:rsidRPr="001D5709">
              <w:t>Планировать (составлять план своей деятельности);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r w:rsidRPr="001D5709">
              <w:t>Моделировать (представлять способ действия в виде модели-схемы, выделяя все существенное и главное);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r w:rsidRPr="001D5709">
              <w:t>Проявлять инициативу при поиске способа (способов) решения задачи;</w:t>
            </w:r>
          </w:p>
          <w:p w:rsidR="00A912E0" w:rsidRPr="001D5709" w:rsidRDefault="00A912E0" w:rsidP="001D5709">
            <w:pPr>
              <w:numPr>
                <w:ilvl w:val="0"/>
                <w:numId w:val="7"/>
              </w:numPr>
              <w:spacing w:line="23" w:lineRule="atLeast"/>
              <w:ind w:left="0" w:firstLine="0"/>
              <w:contextualSpacing/>
            </w:pPr>
            <w:r w:rsidRPr="001D5709"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A912E0" w:rsidRPr="001D5709" w:rsidRDefault="00A912E0" w:rsidP="001D5709">
      <w:pPr>
        <w:spacing w:line="23" w:lineRule="atLeast"/>
        <w:rPr>
          <w:b/>
          <w:color w:val="000000"/>
        </w:rPr>
      </w:pPr>
    </w:p>
    <w:p w:rsidR="00A912E0" w:rsidRPr="001D5709" w:rsidRDefault="00A912E0" w:rsidP="001D5709">
      <w:pPr>
        <w:spacing w:line="23" w:lineRule="atLeast"/>
        <w:rPr>
          <w:color w:val="000000"/>
        </w:rPr>
      </w:pPr>
      <w:r w:rsidRPr="001D5709">
        <w:rPr>
          <w:b/>
          <w:color w:val="000000"/>
        </w:rPr>
        <w:t xml:space="preserve">    По окончании программы учащиеся смогут продемонстрировать</w:t>
      </w:r>
      <w:r w:rsidRPr="001D5709">
        <w:rPr>
          <w:color w:val="000000"/>
        </w:rPr>
        <w:t xml:space="preserve">: 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действия, направленные на выявление  проблемы и определить направление исследования проблемы;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зададутся основные вопросы, ответы на которые хотели бы найти;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lastRenderedPageBreak/>
        <w:t>обозначится граница исследования;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разработается гипотеза или гипотезы, в том числе и нереальные провокационные идеи;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деятельность по самостоятельному исследованию выберутся методы исследования;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поведется последовательно исследование;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зафиксируются полученные знания (соберется и обработается информация);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proofErr w:type="spellStart"/>
      <w:r w:rsidRPr="001D5709">
        <w:rPr>
          <w:color w:val="000000"/>
        </w:rPr>
        <w:t>проанализируются</w:t>
      </w:r>
      <w:proofErr w:type="spellEnd"/>
      <w:r w:rsidRPr="001D5709">
        <w:rPr>
          <w:color w:val="000000"/>
        </w:rPr>
        <w:t xml:space="preserve"> и обобщатся полученные материалы;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подготовится отчет – сообщение по результатам исследования;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организуются публичные выступления и защита с доказательством своей идеи;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обучатся правилам написания исследовательских работ;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>создадутся у  учащихся «Папки исследователя» для фиксирования собираемой информации;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 xml:space="preserve">сформируются представления об исследовательском обучении и  КАК СТАТЬ ИССЛЕДОВАТЕЛЕМ! </w:t>
      </w:r>
    </w:p>
    <w:p w:rsidR="00A912E0" w:rsidRPr="001D5709" w:rsidRDefault="00A912E0" w:rsidP="001D5709">
      <w:pPr>
        <w:numPr>
          <w:ilvl w:val="0"/>
          <w:numId w:val="11"/>
        </w:numPr>
        <w:spacing w:line="23" w:lineRule="atLeast"/>
        <w:rPr>
          <w:color w:val="000000"/>
        </w:rPr>
      </w:pPr>
      <w:r w:rsidRPr="001D5709">
        <w:rPr>
          <w:color w:val="000000"/>
        </w:rPr>
        <w:t xml:space="preserve">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A912E0" w:rsidRPr="001D5709" w:rsidRDefault="00A912E0" w:rsidP="001D5709">
      <w:pPr>
        <w:spacing w:line="23" w:lineRule="atLeast"/>
        <w:rPr>
          <w:b/>
          <w:bCs/>
        </w:rPr>
      </w:pPr>
    </w:p>
    <w:p w:rsidR="00A912E0" w:rsidRPr="001D5709" w:rsidRDefault="00A912E0" w:rsidP="001D5709">
      <w:pPr>
        <w:spacing w:line="23" w:lineRule="atLeast"/>
        <w:rPr>
          <w:b/>
          <w:bCs/>
        </w:rPr>
      </w:pPr>
      <w:r w:rsidRPr="001D5709">
        <w:rPr>
          <w:b/>
          <w:bCs/>
        </w:rPr>
        <w:t>Возможные результаты («выходы») проектной деятельности младших школьников:</w:t>
      </w:r>
    </w:p>
    <w:p w:rsidR="00A912E0" w:rsidRPr="001D5709" w:rsidRDefault="00A912E0" w:rsidP="001D5709">
      <w:pPr>
        <w:spacing w:line="23" w:lineRule="atLeast"/>
        <w:rPr>
          <w:bCs/>
        </w:rPr>
      </w:pPr>
    </w:p>
    <w:p w:rsidR="00A912E0" w:rsidRPr="001D5709" w:rsidRDefault="00A912E0" w:rsidP="001D5709">
      <w:pPr>
        <w:spacing w:line="23" w:lineRule="atLeast"/>
        <w:rPr>
          <w:bCs/>
        </w:rPr>
        <w:sectPr w:rsidR="00A912E0" w:rsidRPr="001D5709" w:rsidSect="00045F7B">
          <w:footerReference w:type="even" r:id="rId7"/>
          <w:footerReference w:type="default" r:id="rId8"/>
          <w:pgSz w:w="11906" w:h="16838"/>
          <w:pgMar w:top="567" w:right="567" w:bottom="426" w:left="567" w:header="170" w:footer="170" w:gutter="0"/>
          <w:cols w:space="708"/>
          <w:titlePg/>
          <w:docGrid w:linePitch="360"/>
        </w:sectPr>
      </w:pPr>
    </w:p>
    <w:p w:rsidR="00A912E0" w:rsidRPr="001D5709" w:rsidRDefault="007635A9" w:rsidP="007635A9">
      <w:pPr>
        <w:spacing w:line="23" w:lineRule="atLeast"/>
        <w:ind w:left="360"/>
        <w:rPr>
          <w:bCs/>
        </w:rPr>
      </w:pPr>
      <w:r>
        <w:rPr>
          <w:bCs/>
        </w:rPr>
        <w:lastRenderedPageBreak/>
        <w:t>А</w:t>
      </w:r>
      <w:r w:rsidR="00A912E0" w:rsidRPr="001D5709">
        <w:rPr>
          <w:bCs/>
        </w:rPr>
        <w:t>льбом, газета,</w:t>
      </w:r>
      <w:r>
        <w:rPr>
          <w:bCs/>
        </w:rPr>
        <w:t xml:space="preserve"> </w:t>
      </w:r>
      <w:r w:rsidR="00A912E0" w:rsidRPr="001D5709">
        <w:rPr>
          <w:bCs/>
        </w:rPr>
        <w:t>гербарий, журнал, книжка-раскладушка, коллаж, коллекция, костюм,</w:t>
      </w:r>
      <w:r>
        <w:rPr>
          <w:bCs/>
        </w:rPr>
        <w:t xml:space="preserve"> </w:t>
      </w:r>
      <w:r w:rsidR="00A912E0" w:rsidRPr="001D5709">
        <w:rPr>
          <w:bCs/>
        </w:rPr>
        <w:t xml:space="preserve">макет, модель, </w:t>
      </w:r>
    </w:p>
    <w:p w:rsidR="007635A9" w:rsidRDefault="00A912E0" w:rsidP="007635A9">
      <w:pPr>
        <w:spacing w:line="23" w:lineRule="atLeast"/>
        <w:ind w:left="360"/>
        <w:rPr>
          <w:bCs/>
        </w:rPr>
      </w:pPr>
      <w:proofErr w:type="gramStart"/>
      <w:r w:rsidRPr="001D5709">
        <w:rPr>
          <w:bCs/>
        </w:rPr>
        <w:t>музыкальная подборка,</w:t>
      </w:r>
      <w:r w:rsidR="007635A9">
        <w:rPr>
          <w:bCs/>
        </w:rPr>
        <w:t xml:space="preserve"> </w:t>
      </w:r>
      <w:r w:rsidRPr="001D5709">
        <w:rPr>
          <w:bCs/>
        </w:rPr>
        <w:t>наглядные пособия, паспарту, плакат, план, серия иллюстраций, сказка, справочник, стенгазета, сувенир-поделка,</w:t>
      </w:r>
      <w:r w:rsidR="007635A9">
        <w:rPr>
          <w:bCs/>
        </w:rPr>
        <w:t xml:space="preserve"> </w:t>
      </w:r>
      <w:r w:rsidRPr="001D5709">
        <w:rPr>
          <w:bCs/>
        </w:rPr>
        <w:t xml:space="preserve">сценарий праздника, учебное пособие, </w:t>
      </w:r>
      <w:r w:rsidRPr="00604AC1">
        <w:rPr>
          <w:bCs/>
        </w:rPr>
        <w:t>фотоальбо</w:t>
      </w:r>
      <w:r w:rsidR="00604AC1">
        <w:rPr>
          <w:bCs/>
        </w:rPr>
        <w:t>м</w:t>
      </w:r>
      <w:r w:rsidR="007635A9">
        <w:rPr>
          <w:bCs/>
        </w:rPr>
        <w:t>.</w:t>
      </w:r>
      <w:proofErr w:type="gramEnd"/>
    </w:p>
    <w:p w:rsidR="007635A9" w:rsidRPr="001D5709" w:rsidRDefault="007635A9" w:rsidP="007635A9">
      <w:pPr>
        <w:pStyle w:val="a4"/>
        <w:spacing w:before="0" w:beforeAutospacing="0" w:after="0" w:afterAutospacing="0" w:line="23" w:lineRule="atLeast"/>
        <w:rPr>
          <w:b/>
        </w:rPr>
      </w:pPr>
      <w:r w:rsidRPr="001D5709">
        <w:rPr>
          <w:b/>
        </w:rPr>
        <w:t>Карта преемственности в развитии общеучебных, сложных дидактических и исследовательских умений.</w:t>
      </w:r>
    </w:p>
    <w:p w:rsidR="007635A9" w:rsidRPr="001D5709" w:rsidRDefault="007635A9" w:rsidP="007635A9">
      <w:pPr>
        <w:pStyle w:val="a4"/>
        <w:spacing w:before="0" w:beforeAutospacing="0" w:after="0" w:afterAutospacing="0" w:line="23" w:lineRule="atLeast"/>
      </w:pPr>
      <w:r w:rsidRPr="001D5709">
        <w:rPr>
          <w:u w:val="single"/>
        </w:rPr>
        <w:t xml:space="preserve">1 </w:t>
      </w:r>
      <w:r>
        <w:rPr>
          <w:u w:val="single"/>
        </w:rPr>
        <w:t>уровень</w:t>
      </w:r>
      <w:r w:rsidRPr="001D5709">
        <w:t xml:space="preserve">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  <w:ind w:left="0" w:firstLine="284"/>
      </w:pPr>
      <w:r w:rsidRPr="001D5709">
        <w:t xml:space="preserve">слушать и читать на основе поставленной цели и задачи;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</w:pPr>
      <w:r w:rsidRPr="001D5709">
        <w:t xml:space="preserve">осваивать материал на основе внутреннего плана действий;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</w:pPr>
      <w:r w:rsidRPr="001D5709">
        <w:t xml:space="preserve">вносить коррекцию в развитие собственных умственных действий;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</w:pPr>
      <w:r w:rsidRPr="001D5709">
        <w:t xml:space="preserve">вести рассказ от начала до конца;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</w:pPr>
      <w:r w:rsidRPr="001D5709">
        <w:t xml:space="preserve">творчески применять знания в новых условиях, проводить опытную работу; </w:t>
      </w:r>
    </w:p>
    <w:p w:rsidR="007635A9" w:rsidRPr="001D5709" w:rsidRDefault="007635A9" w:rsidP="007635A9">
      <w:pPr>
        <w:numPr>
          <w:ilvl w:val="0"/>
          <w:numId w:val="4"/>
        </w:numPr>
        <w:spacing w:line="23" w:lineRule="atLeast"/>
      </w:pPr>
      <w:r w:rsidRPr="001D5709">
        <w:t xml:space="preserve">работать с несколькими книгами сразу, пытаясь выбрать материал с определённой целевой установкой. </w:t>
      </w:r>
    </w:p>
    <w:p w:rsidR="007635A9" w:rsidRPr="001D5709" w:rsidRDefault="007635A9" w:rsidP="007635A9">
      <w:pPr>
        <w:pStyle w:val="a4"/>
        <w:spacing w:before="0" w:beforeAutospacing="0" w:after="0" w:afterAutospacing="0" w:line="23" w:lineRule="atLeast"/>
      </w:pPr>
      <w:r w:rsidRPr="001D5709">
        <w:rPr>
          <w:u w:val="single"/>
        </w:rPr>
        <w:t xml:space="preserve">2 </w:t>
      </w:r>
      <w:r>
        <w:rPr>
          <w:u w:val="single"/>
        </w:rPr>
        <w:t>уровень</w:t>
      </w:r>
      <w:r w:rsidRPr="001D5709">
        <w:t xml:space="preserve">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  <w:ind w:left="426" w:firstLine="0"/>
      </w:pPr>
      <w:r w:rsidRPr="001D5709">
        <w:t xml:space="preserve">наблюдать и фиксировать значительное и существенное в явлениях и процессах;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  <w:ind w:left="426" w:firstLine="0"/>
      </w:pPr>
      <w:r w:rsidRPr="001D5709">
        <w:t xml:space="preserve">пересказывать подробно и выборочно;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</w:pPr>
      <w:r w:rsidRPr="001D5709">
        <w:t xml:space="preserve">выделять главную мысль на основе анализа текста;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</w:pPr>
      <w:r w:rsidRPr="001D5709">
        <w:t xml:space="preserve">делать выводы из фактов, совокупности фактов;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</w:pPr>
      <w:r w:rsidRPr="001D5709">
        <w:t xml:space="preserve">выделять существенное в рассказе, разделив его на логически законченные части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</w:pPr>
      <w:r w:rsidRPr="001D5709">
        <w:t xml:space="preserve">выявлять связи зависимости между фактами, явлениями, процессами; </w:t>
      </w:r>
    </w:p>
    <w:p w:rsidR="007635A9" w:rsidRPr="001D5709" w:rsidRDefault="007635A9" w:rsidP="007635A9">
      <w:pPr>
        <w:numPr>
          <w:ilvl w:val="0"/>
          <w:numId w:val="5"/>
        </w:numPr>
        <w:spacing w:line="23" w:lineRule="atLeast"/>
      </w:pPr>
      <w:r w:rsidRPr="001D5709">
        <w:t xml:space="preserve">делать выводы на основе простых и сложных обобщений, заключение на основе выводов. </w:t>
      </w:r>
    </w:p>
    <w:p w:rsidR="007635A9" w:rsidRPr="001D5709" w:rsidRDefault="007635A9" w:rsidP="007635A9">
      <w:pPr>
        <w:pStyle w:val="a4"/>
        <w:spacing w:before="0" w:beforeAutospacing="0" w:after="0" w:afterAutospacing="0" w:line="23" w:lineRule="atLeast"/>
      </w:pPr>
      <w:r w:rsidRPr="001D5709">
        <w:rPr>
          <w:u w:val="single"/>
        </w:rPr>
        <w:t xml:space="preserve">3 - 4 </w:t>
      </w:r>
      <w:r>
        <w:rPr>
          <w:u w:val="single"/>
        </w:rPr>
        <w:t>уровень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  <w:ind w:left="426" w:firstLine="0"/>
      </w:pPr>
      <w:r w:rsidRPr="001D5709">
        <w:t xml:space="preserve">переносить свободно, широко знания с одного явления на другое;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  <w:ind w:left="426" w:firstLine="0"/>
      </w:pPr>
      <w:r w:rsidRPr="001D5709">
        <w:t xml:space="preserve">отбирать необходимые знания из большого объёма информации;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  <w:ind w:left="426" w:firstLine="0"/>
      </w:pPr>
      <w:r w:rsidRPr="001D5709">
        <w:t xml:space="preserve">конструировать знания, положив в основу принцип созидания;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систематизировать учебный план;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пользоваться энциклопедиями, справочниками, книгами </w:t>
      </w:r>
      <w:proofErr w:type="spellStart"/>
      <w:r w:rsidRPr="001D5709">
        <w:t>общеразвивающего</w:t>
      </w:r>
      <w:proofErr w:type="spellEnd"/>
      <w:r w:rsidRPr="001D5709">
        <w:t xml:space="preserve"> характера;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высказывать содержательно свою мысль, идею;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формулировать простые выводы на основе двух – трёх опытов;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решать самостоятельно творческие задания, усложняя их;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свободно владеть операционными способами усвоения знаний; </w:t>
      </w:r>
    </w:p>
    <w:p w:rsidR="007635A9" w:rsidRPr="001D5709" w:rsidRDefault="007635A9" w:rsidP="007635A9">
      <w:pPr>
        <w:numPr>
          <w:ilvl w:val="0"/>
          <w:numId w:val="6"/>
        </w:numPr>
        <w:spacing w:line="23" w:lineRule="atLeast"/>
      </w:pPr>
      <w:r w:rsidRPr="001D5709">
        <w:t xml:space="preserve">переходить свободно от простого, частного к более </w:t>
      </w:r>
      <w:proofErr w:type="gramStart"/>
      <w:r w:rsidRPr="001D5709">
        <w:t>сложному</w:t>
      </w:r>
      <w:proofErr w:type="gramEnd"/>
      <w:r w:rsidRPr="001D5709">
        <w:t>;</w:t>
      </w:r>
    </w:p>
    <w:p w:rsidR="007635A9" w:rsidRPr="001D5709" w:rsidRDefault="007635A9" w:rsidP="007635A9">
      <w:pPr>
        <w:pStyle w:val="a5"/>
        <w:spacing w:line="23" w:lineRule="atLeast"/>
        <w:ind w:left="142"/>
        <w:rPr>
          <w:b/>
        </w:rPr>
      </w:pPr>
      <w:r w:rsidRPr="001D5709">
        <w:rPr>
          <w:b/>
        </w:rPr>
        <w:t>Оборудование и кадровое обеспечение программы</w:t>
      </w:r>
    </w:p>
    <w:p w:rsidR="007635A9" w:rsidRPr="001D5709" w:rsidRDefault="007635A9" w:rsidP="007635A9">
      <w:pPr>
        <w:spacing w:line="23" w:lineRule="atLeast"/>
      </w:pPr>
      <w:r w:rsidRPr="001D5709">
        <w:t>Для осуществления образовательного процесса по программе «Я - исследователь» необходимы следующие  принадлежности:</w:t>
      </w:r>
    </w:p>
    <w:p w:rsidR="007635A9" w:rsidRPr="001D5709" w:rsidRDefault="007635A9" w:rsidP="007635A9">
      <w:pPr>
        <w:numPr>
          <w:ilvl w:val="0"/>
          <w:numId w:val="9"/>
        </w:numPr>
        <w:autoSpaceDN w:val="0"/>
        <w:spacing w:line="23" w:lineRule="atLeast"/>
      </w:pPr>
      <w:r w:rsidRPr="001D5709">
        <w:t xml:space="preserve">компьютер, принтер, сканер, </w:t>
      </w:r>
      <w:proofErr w:type="spellStart"/>
      <w:r w:rsidRPr="001D5709">
        <w:t>мультмедиапроектор</w:t>
      </w:r>
      <w:proofErr w:type="spellEnd"/>
      <w:r w:rsidRPr="001D5709">
        <w:t>;</w:t>
      </w:r>
    </w:p>
    <w:p w:rsidR="007635A9" w:rsidRPr="001D5709" w:rsidRDefault="007635A9" w:rsidP="007635A9">
      <w:pPr>
        <w:numPr>
          <w:ilvl w:val="0"/>
          <w:numId w:val="9"/>
        </w:numPr>
        <w:autoSpaceDN w:val="0"/>
        <w:spacing w:line="23" w:lineRule="atLeast"/>
      </w:pPr>
      <w:r w:rsidRPr="001D5709">
        <w:t>набор ЦОР по проектной технологии.</w:t>
      </w:r>
    </w:p>
    <w:p w:rsidR="007635A9" w:rsidRPr="001D5709" w:rsidRDefault="007635A9" w:rsidP="007635A9">
      <w:pPr>
        <w:spacing w:line="23" w:lineRule="atLeast"/>
      </w:pPr>
      <w:r w:rsidRPr="001D5709">
        <w:lastRenderedPageBreak/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7635A9" w:rsidRPr="001D5709" w:rsidRDefault="007635A9" w:rsidP="007635A9">
      <w:pPr>
        <w:tabs>
          <w:tab w:val="left" w:pos="1485"/>
        </w:tabs>
        <w:spacing w:line="23" w:lineRule="atLeast"/>
        <w:rPr>
          <w:b/>
        </w:rPr>
      </w:pPr>
      <w:r w:rsidRPr="001D5709">
        <w:rPr>
          <w:b/>
        </w:rPr>
        <w:t>Памятка руководителю кружка</w:t>
      </w:r>
    </w:p>
    <w:p w:rsidR="007635A9" w:rsidRPr="001D5709" w:rsidRDefault="007635A9" w:rsidP="007635A9">
      <w:pPr>
        <w:numPr>
          <w:ilvl w:val="0"/>
          <w:numId w:val="2"/>
        </w:numPr>
        <w:tabs>
          <w:tab w:val="left" w:pos="1485"/>
        </w:tabs>
        <w:spacing w:line="23" w:lineRule="atLeast"/>
      </w:pPr>
      <w:r w:rsidRPr="001D5709">
        <w:t>Учите детей действовать самостоятельно и независимо, избегайте прямых инструкций;</w:t>
      </w:r>
    </w:p>
    <w:p w:rsidR="007635A9" w:rsidRPr="001D5709" w:rsidRDefault="007635A9" w:rsidP="007635A9">
      <w:pPr>
        <w:numPr>
          <w:ilvl w:val="0"/>
          <w:numId w:val="2"/>
        </w:numPr>
        <w:tabs>
          <w:tab w:val="left" w:pos="1485"/>
        </w:tabs>
        <w:spacing w:line="23" w:lineRule="atLeast"/>
      </w:pPr>
      <w:r w:rsidRPr="001D5709">
        <w:t>Не сдерживайте инициативы детей.</w:t>
      </w:r>
    </w:p>
    <w:p w:rsidR="007635A9" w:rsidRPr="001D5709" w:rsidRDefault="007635A9" w:rsidP="007635A9">
      <w:pPr>
        <w:numPr>
          <w:ilvl w:val="0"/>
          <w:numId w:val="2"/>
        </w:numPr>
        <w:tabs>
          <w:tab w:val="left" w:pos="1485"/>
        </w:tabs>
        <w:spacing w:line="23" w:lineRule="atLeast"/>
      </w:pPr>
      <w:r w:rsidRPr="001D5709">
        <w:t>Не делайте за них то, что они могут делать (или могут научиться делать) самостоятельно.</w:t>
      </w:r>
    </w:p>
    <w:p w:rsidR="007635A9" w:rsidRPr="001D5709" w:rsidRDefault="007635A9" w:rsidP="007635A9">
      <w:pPr>
        <w:numPr>
          <w:ilvl w:val="0"/>
          <w:numId w:val="2"/>
        </w:numPr>
        <w:tabs>
          <w:tab w:val="left" w:pos="1485"/>
        </w:tabs>
        <w:spacing w:line="23" w:lineRule="atLeast"/>
      </w:pPr>
      <w:r w:rsidRPr="001D5709">
        <w:t>Не спешите с вынесением оценочных суждений.</w:t>
      </w:r>
    </w:p>
    <w:p w:rsidR="007635A9" w:rsidRPr="001D5709" w:rsidRDefault="007635A9" w:rsidP="007635A9">
      <w:pPr>
        <w:numPr>
          <w:ilvl w:val="0"/>
          <w:numId w:val="2"/>
        </w:numPr>
        <w:tabs>
          <w:tab w:val="left" w:pos="1485"/>
        </w:tabs>
        <w:spacing w:line="23" w:lineRule="atLeast"/>
      </w:pPr>
      <w:r w:rsidRPr="001D5709">
        <w:t>Помогайте детям учиться управлять процессом усвоения знаний:</w:t>
      </w:r>
    </w:p>
    <w:p w:rsidR="007635A9" w:rsidRPr="001D5709" w:rsidRDefault="007635A9" w:rsidP="007635A9">
      <w:pPr>
        <w:numPr>
          <w:ilvl w:val="1"/>
          <w:numId w:val="2"/>
        </w:numPr>
        <w:tabs>
          <w:tab w:val="left" w:pos="1485"/>
        </w:tabs>
        <w:spacing w:line="23" w:lineRule="atLeast"/>
      </w:pPr>
      <w:r w:rsidRPr="001D5709">
        <w:t>Прослеживать связи между предметами, событиями и явлениями;</w:t>
      </w:r>
    </w:p>
    <w:p w:rsidR="007635A9" w:rsidRPr="001D5709" w:rsidRDefault="007635A9" w:rsidP="007635A9">
      <w:pPr>
        <w:numPr>
          <w:ilvl w:val="1"/>
          <w:numId w:val="2"/>
        </w:numPr>
        <w:tabs>
          <w:tab w:val="left" w:pos="1485"/>
        </w:tabs>
        <w:spacing w:line="23" w:lineRule="atLeast"/>
      </w:pPr>
      <w:r w:rsidRPr="001D5709">
        <w:t>Формировать навыки самостоятельного решения проблем исследования</w:t>
      </w:r>
    </w:p>
    <w:p w:rsidR="007635A9" w:rsidRPr="001D5709" w:rsidRDefault="007635A9" w:rsidP="007635A9">
      <w:pPr>
        <w:numPr>
          <w:ilvl w:val="1"/>
          <w:numId w:val="2"/>
        </w:numPr>
        <w:tabs>
          <w:tab w:val="left" w:pos="1485"/>
        </w:tabs>
        <w:spacing w:line="23" w:lineRule="atLeast"/>
      </w:pPr>
      <w:r w:rsidRPr="001D5709">
        <w:t xml:space="preserve">Анализу и </w:t>
      </w:r>
      <w:proofErr w:type="spellStart"/>
      <w:r w:rsidRPr="001D5709">
        <w:t>синтезированию</w:t>
      </w:r>
      <w:proofErr w:type="spellEnd"/>
      <w:r w:rsidRPr="001D5709">
        <w:t>, классификации, обобщению информации.</w:t>
      </w:r>
    </w:p>
    <w:p w:rsidR="007635A9" w:rsidRDefault="007635A9" w:rsidP="007635A9">
      <w:pPr>
        <w:spacing w:line="23" w:lineRule="atLeast"/>
        <w:ind w:left="360"/>
        <w:rPr>
          <w:bCs/>
        </w:rPr>
      </w:pPr>
    </w:p>
    <w:p w:rsidR="007635A9" w:rsidRDefault="007635A9" w:rsidP="007635A9">
      <w:pPr>
        <w:tabs>
          <w:tab w:val="left" w:pos="3195"/>
        </w:tabs>
      </w:pPr>
    </w:p>
    <w:p w:rsidR="00604AC1" w:rsidRPr="007635A9" w:rsidRDefault="00604AC1" w:rsidP="007635A9">
      <w:pPr>
        <w:sectPr w:rsidR="00604AC1" w:rsidRPr="007635A9" w:rsidSect="007635A9">
          <w:type w:val="continuous"/>
          <w:pgSz w:w="11906" w:h="16838"/>
          <w:pgMar w:top="567" w:right="567" w:bottom="1702" w:left="567" w:header="708" w:footer="708" w:gutter="0"/>
          <w:cols w:space="708"/>
          <w:docGrid w:linePitch="360"/>
        </w:sectPr>
      </w:pPr>
    </w:p>
    <w:p w:rsidR="00045F7B" w:rsidRDefault="00045F7B" w:rsidP="001D5709">
      <w:pPr>
        <w:pStyle w:val="a4"/>
        <w:spacing w:before="0" w:beforeAutospacing="0" w:after="0" w:afterAutospacing="0" w:line="23" w:lineRule="atLeast"/>
        <w:rPr>
          <w:b/>
        </w:rPr>
        <w:sectPr w:rsidR="00045F7B" w:rsidSect="007635A9">
          <w:pgSz w:w="11906" w:h="16838"/>
          <w:pgMar w:top="1134" w:right="850" w:bottom="1134" w:left="1701" w:header="170" w:footer="170" w:gutter="0"/>
          <w:cols w:space="708"/>
          <w:docGrid w:linePitch="360"/>
        </w:sectPr>
      </w:pPr>
    </w:p>
    <w:p w:rsidR="00A912E0" w:rsidRPr="001D5709" w:rsidRDefault="00A912E0" w:rsidP="001D5709">
      <w:pPr>
        <w:pStyle w:val="a5"/>
        <w:spacing w:line="23" w:lineRule="atLeast"/>
        <w:rPr>
          <w:b/>
        </w:rPr>
      </w:pPr>
    </w:p>
    <w:p w:rsidR="00A912E0" w:rsidRPr="001D5709" w:rsidRDefault="00A912E0" w:rsidP="001D5709">
      <w:pPr>
        <w:pStyle w:val="a5"/>
        <w:spacing w:line="23" w:lineRule="atLeast"/>
        <w:rPr>
          <w:b/>
        </w:rPr>
      </w:pPr>
    </w:p>
    <w:p w:rsidR="00A912E0" w:rsidRPr="001D5709" w:rsidRDefault="00A912E0" w:rsidP="001D5709">
      <w:pPr>
        <w:pStyle w:val="a5"/>
        <w:spacing w:line="23" w:lineRule="atLeast"/>
        <w:ind w:left="142"/>
        <w:rPr>
          <w:b/>
        </w:rPr>
      </w:pPr>
      <w:r w:rsidRPr="001D5709">
        <w:rPr>
          <w:b/>
        </w:rPr>
        <w:t>Литература</w:t>
      </w:r>
    </w:p>
    <w:p w:rsidR="00A912E0" w:rsidRPr="001D5709" w:rsidRDefault="00A912E0" w:rsidP="001D5709">
      <w:pPr>
        <w:pStyle w:val="a5"/>
        <w:spacing w:line="23" w:lineRule="atLeast"/>
        <w:ind w:left="142"/>
        <w:rPr>
          <w:b/>
        </w:rPr>
      </w:pPr>
      <w:r w:rsidRPr="001D5709">
        <w:rPr>
          <w:b/>
        </w:rPr>
        <w:t>Для учителя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>1.Савенков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 2.Савенков А.И. Я – исследователь. Рабочая тетрадь для младших школьников. Издательство дом «Фёдоров». 2008</w:t>
      </w:r>
    </w:p>
    <w:p w:rsidR="00A912E0" w:rsidRPr="001D5709" w:rsidRDefault="00A912E0" w:rsidP="001D5709">
      <w:pPr>
        <w:pStyle w:val="a5"/>
        <w:spacing w:line="23" w:lineRule="atLeast"/>
      </w:pPr>
      <w:r w:rsidRPr="001D5709">
        <w:t xml:space="preserve"> </w:t>
      </w:r>
      <w:smartTag w:uri="urn:schemas-microsoft-com:office:smarttags" w:element="metricconverter">
        <w:smartTagPr>
          <w:attr w:name="ProductID" w:val="3. М"/>
        </w:smartTagPr>
        <w:r w:rsidRPr="001D5709">
          <w:t>3. М</w:t>
        </w:r>
      </w:smartTag>
      <w:r w:rsidRPr="001D5709">
        <w:t xml:space="preserve">.В. Дубова  </w:t>
      </w:r>
      <w:r w:rsidRPr="001D5709">
        <w:rPr>
          <w:bCs/>
        </w:rPr>
        <w:t>Организация проектной деятельности младших школьников.</w:t>
      </w:r>
      <w:r w:rsidRPr="001D5709">
        <w:rPr>
          <w:b/>
          <w:bCs/>
        </w:rPr>
        <w:t xml:space="preserve"> </w:t>
      </w:r>
      <w:r w:rsidRPr="001D5709">
        <w:t>Практическое пособие для учителей начальных классов. - М. БАЛЛАС,2008</w:t>
      </w:r>
    </w:p>
    <w:p w:rsidR="00A912E0" w:rsidRPr="001D5709" w:rsidRDefault="00A912E0" w:rsidP="001D5709">
      <w:pPr>
        <w:tabs>
          <w:tab w:val="left" w:pos="1485"/>
        </w:tabs>
        <w:spacing w:line="23" w:lineRule="atLeast"/>
      </w:pPr>
      <w:r w:rsidRPr="001D5709">
        <w:t xml:space="preserve"> 4. А. И. Савенков «Учим учиться самостоятельно» Развивающее обучение.                                    Практические задания. – Ярославль. Академия развития 2002.</w:t>
      </w:r>
    </w:p>
    <w:p w:rsidR="00A912E0" w:rsidRPr="001D5709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5. Э. Н. </w:t>
      </w:r>
      <w:proofErr w:type="spellStart"/>
      <w:r w:rsidRPr="001D5709">
        <w:t>Петлякова</w:t>
      </w:r>
      <w:proofErr w:type="spellEnd"/>
      <w:r w:rsidRPr="001D5709">
        <w:t xml:space="preserve">, С.Н. </w:t>
      </w:r>
      <w:proofErr w:type="gramStart"/>
      <w:r w:rsidRPr="001D5709">
        <w:t>Подгорная</w:t>
      </w:r>
      <w:proofErr w:type="gramEnd"/>
      <w:r w:rsidRPr="001D5709">
        <w:t xml:space="preserve"> « Развиваем воображение и творческое   мышление» Пособие для первоклассников. – Москва. ИКЦ « </w:t>
      </w:r>
      <w:proofErr w:type="spellStart"/>
      <w:r w:rsidRPr="001D5709">
        <w:t>МарТ</w:t>
      </w:r>
      <w:proofErr w:type="spellEnd"/>
      <w:r w:rsidRPr="001D5709">
        <w:t>», 2004.</w:t>
      </w:r>
    </w:p>
    <w:p w:rsidR="00A912E0" w:rsidRPr="001D5709" w:rsidRDefault="00A912E0" w:rsidP="001D5709">
      <w:pPr>
        <w:tabs>
          <w:tab w:val="left" w:pos="1485"/>
        </w:tabs>
        <w:spacing w:line="23" w:lineRule="atLeast"/>
      </w:pPr>
      <w:r w:rsidRPr="001D5709">
        <w:t xml:space="preserve">  6.  Л. В. </w:t>
      </w:r>
      <w:proofErr w:type="spellStart"/>
      <w:r w:rsidRPr="001D5709">
        <w:t>Мищенкова</w:t>
      </w:r>
      <w:proofErr w:type="spellEnd"/>
      <w:r w:rsidRPr="001D5709">
        <w:t xml:space="preserve"> « Речь, логика, память, внимание, воображение»    Обучающие занятия с детьми 7 – 9 лет. – Ярославль. Академия развития 2009.</w:t>
      </w:r>
    </w:p>
    <w:p w:rsidR="00A912E0" w:rsidRPr="001D5709" w:rsidRDefault="00A912E0" w:rsidP="001D5709">
      <w:pPr>
        <w:spacing w:line="23" w:lineRule="atLeast"/>
      </w:pPr>
      <w:r w:rsidRPr="001D5709">
        <w:t xml:space="preserve">7. Громыко Ю.В. Понятие и проект в теории развивающего образования В.В.Давыдова // </w:t>
      </w:r>
      <w:proofErr w:type="spellStart"/>
      <w:r w:rsidRPr="001D5709">
        <w:t>Изв</w:t>
      </w:r>
      <w:proofErr w:type="spellEnd"/>
      <w:r w:rsidRPr="001D5709">
        <w:t>. Рос</w:t>
      </w:r>
      <w:proofErr w:type="gramStart"/>
      <w:r w:rsidRPr="001D5709">
        <w:t>.</w:t>
      </w:r>
      <w:proofErr w:type="gramEnd"/>
      <w:r w:rsidRPr="001D5709">
        <w:t xml:space="preserve"> </w:t>
      </w:r>
      <w:proofErr w:type="gramStart"/>
      <w:r w:rsidRPr="001D5709">
        <w:t>а</w:t>
      </w:r>
      <w:proofErr w:type="gramEnd"/>
      <w:r w:rsidRPr="001D5709">
        <w:t xml:space="preserve">кад. образования.– 2000.– № 2.– C. 36-43.– (Филос.-психол. основы теории В.В.Давыдова). </w:t>
      </w:r>
    </w:p>
    <w:p w:rsidR="00A912E0" w:rsidRPr="001D5709" w:rsidRDefault="00A912E0" w:rsidP="001D5709">
      <w:pPr>
        <w:spacing w:line="23" w:lineRule="atLeast"/>
      </w:pPr>
      <w:r w:rsidRPr="001D5709">
        <w:t xml:space="preserve">8. Новикова Т. Проектные технологии на уроках и во внеурочной деятельности. //Народное образование, № 7, 2000, с.151-157 </w:t>
      </w:r>
    </w:p>
    <w:p w:rsidR="00A912E0" w:rsidRPr="001D5709" w:rsidRDefault="00A912E0" w:rsidP="001D5709">
      <w:pPr>
        <w:spacing w:line="23" w:lineRule="atLeast"/>
      </w:pPr>
      <w:r w:rsidRPr="001D5709">
        <w:t xml:space="preserve">9. Пахомова Н.Ю. Метод учебных проектов в образовательном учреждении: Пособие для учителей и студентов педагогических вузов. – М.: АРКТИ, 2003. – 112 с. </w:t>
      </w:r>
    </w:p>
    <w:p w:rsidR="00A912E0" w:rsidRPr="001D5709" w:rsidRDefault="00A912E0" w:rsidP="001D5709">
      <w:pPr>
        <w:spacing w:line="23" w:lineRule="atLeast"/>
      </w:pPr>
      <w:r w:rsidRPr="001D5709">
        <w:t xml:space="preserve">10. Савенков А.И. Исследовательская практика: организация и методика./ А.И.Савенков // Одарённый ребёнок. – 2005. – № 1. – С. 30-33. </w:t>
      </w:r>
    </w:p>
    <w:p w:rsidR="00A912E0" w:rsidRPr="001D5709" w:rsidRDefault="00A912E0" w:rsidP="001D5709">
      <w:pPr>
        <w:spacing w:line="23" w:lineRule="atLeast"/>
      </w:pPr>
      <w:r w:rsidRPr="001D5709">
        <w:t xml:space="preserve">11. Савенков А.И. Творческий проект, или Как провести самостоятельное исследование / А.И.Савенков // Школьные технологии. – 1998. – № 4. – С. 144-148. </w:t>
      </w:r>
    </w:p>
    <w:p w:rsidR="00A912E0" w:rsidRPr="001D5709" w:rsidRDefault="00A912E0" w:rsidP="001D5709">
      <w:pPr>
        <w:spacing w:line="23" w:lineRule="atLeast"/>
      </w:pPr>
      <w:r w:rsidRPr="001D5709">
        <w:t xml:space="preserve">12. Савенков А.И. Методика исследовательского обучения младших школьников. – 2-изд., – Самара: Издательство «Учебная литература», 2006. – 208 </w:t>
      </w:r>
      <w:proofErr w:type="gramStart"/>
      <w:r w:rsidRPr="001D5709">
        <w:t>с</w:t>
      </w:r>
      <w:proofErr w:type="gramEnd"/>
      <w:r w:rsidRPr="001D5709">
        <w:t>.</w:t>
      </w:r>
    </w:p>
    <w:p w:rsidR="00A912E0" w:rsidRPr="001D5709" w:rsidRDefault="00A912E0" w:rsidP="001D5709">
      <w:pPr>
        <w:spacing w:line="23" w:lineRule="atLeast"/>
        <w:ind w:firstLine="708"/>
      </w:pPr>
      <w:r w:rsidRPr="001D5709">
        <w:t xml:space="preserve">Интернет-ресурсы по проблемам проектной и исследовательской деятельности: </w:t>
      </w:r>
    </w:p>
    <w:p w:rsidR="00A912E0" w:rsidRPr="001D5709" w:rsidRDefault="00A912E0" w:rsidP="001D5709">
      <w:pPr>
        <w:spacing w:line="23" w:lineRule="atLeast"/>
      </w:pPr>
      <w:proofErr w:type="spellStart"/>
      <w:r w:rsidRPr="001D5709">
        <w:t>www.issl.dnttm.ru</w:t>
      </w:r>
      <w:proofErr w:type="spellEnd"/>
      <w:r w:rsidRPr="001D5709">
        <w:t xml:space="preserve"> – сайт журнала «Исследовательская работа школьника». </w:t>
      </w:r>
      <w:proofErr w:type="spellStart"/>
      <w:r w:rsidRPr="001D5709">
        <w:t>www.researcher.ru</w:t>
      </w:r>
      <w:proofErr w:type="spellEnd"/>
      <w:r w:rsidRPr="001D5709">
        <w:t>/UTM/a_371pig.html–Интернет-портал «Исследовательская деятельность школьников»</w:t>
      </w:r>
    </w:p>
    <w:p w:rsidR="00A912E0" w:rsidRPr="001D5709" w:rsidRDefault="00A912E0" w:rsidP="001D5709">
      <w:pPr>
        <w:pStyle w:val="a5"/>
        <w:spacing w:line="23" w:lineRule="atLeast"/>
      </w:pPr>
    </w:p>
    <w:p w:rsidR="00A912E0" w:rsidRPr="001D5709" w:rsidRDefault="00A912E0" w:rsidP="001D5709">
      <w:pPr>
        <w:pStyle w:val="a5"/>
        <w:spacing w:line="23" w:lineRule="atLeast"/>
      </w:pPr>
      <w:r w:rsidRPr="001D5709">
        <w:rPr>
          <w:b/>
          <w:iCs/>
        </w:rPr>
        <w:t>Для  обучающихся</w:t>
      </w:r>
      <w:r w:rsidRPr="001D5709">
        <w:rPr>
          <w:iCs/>
        </w:rPr>
        <w:t>:</w:t>
      </w:r>
      <w:r w:rsidRPr="001D5709">
        <w:t xml:space="preserve"> </w:t>
      </w:r>
    </w:p>
    <w:p w:rsidR="00A912E0" w:rsidRPr="001D5709" w:rsidRDefault="00A912E0" w:rsidP="001D5709">
      <w:pPr>
        <w:pStyle w:val="a5"/>
        <w:numPr>
          <w:ilvl w:val="0"/>
          <w:numId w:val="8"/>
        </w:numPr>
        <w:spacing w:line="23" w:lineRule="atLeast"/>
      </w:pPr>
      <w:r w:rsidRPr="001D5709">
        <w:t>Рабочая тетрадь. Савенков А.И. Я – исследователь. Рабочая тетрадь для младших школьников. Издательство дом «Фёдоров». 2008</w:t>
      </w:r>
    </w:p>
    <w:p w:rsidR="00A912E0" w:rsidRPr="001D5709" w:rsidRDefault="00A912E0" w:rsidP="001D5709">
      <w:pPr>
        <w:pStyle w:val="a5"/>
        <w:numPr>
          <w:ilvl w:val="0"/>
          <w:numId w:val="8"/>
        </w:numPr>
        <w:spacing w:line="23" w:lineRule="atLeast"/>
      </w:pPr>
      <w:r w:rsidRPr="001D5709">
        <w:t>Детские энциклопедии, справочники и другая аналогичная литература.</w:t>
      </w:r>
    </w:p>
    <w:p w:rsidR="00A912E0" w:rsidRPr="001D5709" w:rsidRDefault="00A912E0" w:rsidP="001D5709">
      <w:pPr>
        <w:numPr>
          <w:ilvl w:val="0"/>
          <w:numId w:val="8"/>
        </w:numPr>
        <w:spacing w:line="23" w:lineRule="atLeast"/>
      </w:pPr>
      <w:r w:rsidRPr="001D5709">
        <w:t>Интернет  - ресурсы</w:t>
      </w:r>
    </w:p>
    <w:p w:rsidR="00A912E0" w:rsidRPr="001D5709" w:rsidRDefault="00A912E0" w:rsidP="001D5709">
      <w:pPr>
        <w:numPr>
          <w:ilvl w:val="0"/>
          <w:numId w:val="8"/>
        </w:numPr>
        <w:spacing w:line="23" w:lineRule="atLeast"/>
      </w:pPr>
      <w:r w:rsidRPr="001D5709">
        <w:t xml:space="preserve">А.В.Горячев, Н.И. </w:t>
      </w:r>
      <w:proofErr w:type="spellStart"/>
      <w:r w:rsidRPr="001D5709">
        <w:t>Иглина</w:t>
      </w:r>
      <w:proofErr w:type="spellEnd"/>
      <w:r w:rsidRPr="001D5709">
        <w:t xml:space="preserve">  </w:t>
      </w:r>
      <w:r w:rsidRPr="001D5709">
        <w:rPr>
          <w:bCs/>
        </w:rPr>
        <w:t>"Всё узнаю, всё смогу".</w:t>
      </w:r>
      <w:r w:rsidRPr="001D5709">
        <w:rPr>
          <w:b/>
          <w:bCs/>
        </w:rPr>
        <w:t xml:space="preserve"> </w:t>
      </w:r>
      <w:r w:rsidRPr="001D5709">
        <w:t>Тетрадь для детей и взрослых по освоению проектной технологии в начальной школе.- М. БАЛЛАС,2008</w:t>
      </w:r>
    </w:p>
    <w:p w:rsidR="00A912E0" w:rsidRPr="001D5709" w:rsidRDefault="00A912E0" w:rsidP="001D5709">
      <w:pPr>
        <w:numPr>
          <w:ilvl w:val="0"/>
          <w:numId w:val="8"/>
        </w:numPr>
        <w:spacing w:line="23" w:lineRule="atLeast"/>
      </w:pPr>
      <w:r w:rsidRPr="001D5709">
        <w:t>Савенков А.И. Материалы для младших школьников по самостоятельной       исследовательской деятельности. – 2004.</w:t>
      </w:r>
    </w:p>
    <w:p w:rsidR="00A912E0" w:rsidRPr="001D5709" w:rsidRDefault="00A912E0" w:rsidP="001D5709">
      <w:pPr>
        <w:numPr>
          <w:ilvl w:val="0"/>
          <w:numId w:val="8"/>
        </w:numPr>
        <w:spacing w:line="23" w:lineRule="atLeast"/>
      </w:pPr>
      <w:r w:rsidRPr="001D5709">
        <w:t xml:space="preserve">Савенков А.И. Учим детей </w:t>
      </w:r>
      <w:proofErr w:type="gramStart"/>
      <w:r w:rsidRPr="001D5709">
        <w:t>выдвигать</w:t>
      </w:r>
      <w:proofErr w:type="gramEnd"/>
      <w:r w:rsidRPr="001D5709">
        <w:t xml:space="preserve"> гипотезы и задавать вопросы. – </w:t>
      </w:r>
    </w:p>
    <w:p w:rsidR="00A912E0" w:rsidRPr="001D5709" w:rsidRDefault="00A912E0" w:rsidP="001D5709">
      <w:pPr>
        <w:widowControl w:val="0"/>
        <w:spacing w:line="23" w:lineRule="atLeast"/>
      </w:pPr>
      <w:r w:rsidRPr="001D5709">
        <w:t xml:space="preserve">          Одаренный ребенок. 2003, №2</w:t>
      </w:r>
    </w:p>
    <w:p w:rsidR="00E16A93" w:rsidRPr="001D5709" w:rsidRDefault="00E16A93" w:rsidP="001D5709"/>
    <w:sectPr w:rsidR="00E16A93" w:rsidRPr="001D5709" w:rsidSect="00045F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12" w:rsidRDefault="009F1212" w:rsidP="006C1B76">
      <w:r>
        <w:separator/>
      </w:r>
    </w:p>
  </w:endnote>
  <w:endnote w:type="continuationSeparator" w:id="0">
    <w:p w:rsidR="009F1212" w:rsidRDefault="009F1212" w:rsidP="006C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93" w:rsidRDefault="00411AE5" w:rsidP="00E16A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6A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6A93" w:rsidRDefault="00E16A93" w:rsidP="00E16A9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8941"/>
      <w:docPartObj>
        <w:docPartGallery w:val="Номера страниц (внизу страницы)"/>
        <w:docPartUnique/>
      </w:docPartObj>
    </w:sdtPr>
    <w:sdtContent>
      <w:p w:rsidR="00045F7B" w:rsidRDefault="00411AE5">
        <w:pPr>
          <w:pStyle w:val="a7"/>
          <w:jc w:val="right"/>
        </w:pPr>
        <w:fldSimple w:instr=" PAGE   \* MERGEFORMAT ">
          <w:r w:rsidR="00E242B7">
            <w:rPr>
              <w:noProof/>
            </w:rPr>
            <w:t>10</w:t>
          </w:r>
        </w:fldSimple>
      </w:p>
    </w:sdtContent>
  </w:sdt>
  <w:p w:rsidR="00E16A93" w:rsidRDefault="00E16A93" w:rsidP="00E16A9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12" w:rsidRDefault="009F1212" w:rsidP="006C1B76">
      <w:r>
        <w:separator/>
      </w:r>
    </w:p>
  </w:footnote>
  <w:footnote w:type="continuationSeparator" w:id="0">
    <w:p w:rsidR="009F1212" w:rsidRDefault="009F1212" w:rsidP="006C1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B09"/>
    <w:multiLevelType w:val="hybridMultilevel"/>
    <w:tmpl w:val="B96E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329FB"/>
    <w:multiLevelType w:val="multilevel"/>
    <w:tmpl w:val="9F9E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4909DB"/>
    <w:multiLevelType w:val="hybridMultilevel"/>
    <w:tmpl w:val="8DC68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F24EB"/>
    <w:multiLevelType w:val="hybridMultilevel"/>
    <w:tmpl w:val="0568A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07448C8"/>
    <w:multiLevelType w:val="hybridMultilevel"/>
    <w:tmpl w:val="A9E07C92"/>
    <w:lvl w:ilvl="0" w:tplc="7D442C1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E0"/>
    <w:rsid w:val="00045F7B"/>
    <w:rsid w:val="00090D86"/>
    <w:rsid w:val="001414D4"/>
    <w:rsid w:val="001D5709"/>
    <w:rsid w:val="003401FC"/>
    <w:rsid w:val="00342D85"/>
    <w:rsid w:val="00411AE5"/>
    <w:rsid w:val="004B2845"/>
    <w:rsid w:val="0059021A"/>
    <w:rsid w:val="00604AC1"/>
    <w:rsid w:val="006C1B76"/>
    <w:rsid w:val="007635A9"/>
    <w:rsid w:val="00796CEF"/>
    <w:rsid w:val="007A5E85"/>
    <w:rsid w:val="007E427D"/>
    <w:rsid w:val="00876ADD"/>
    <w:rsid w:val="00897C19"/>
    <w:rsid w:val="00912F05"/>
    <w:rsid w:val="0095780D"/>
    <w:rsid w:val="009D68FE"/>
    <w:rsid w:val="009F1212"/>
    <w:rsid w:val="009F713C"/>
    <w:rsid w:val="00A912E0"/>
    <w:rsid w:val="00BC25D8"/>
    <w:rsid w:val="00CD22E2"/>
    <w:rsid w:val="00E0513F"/>
    <w:rsid w:val="00E16A93"/>
    <w:rsid w:val="00E242B7"/>
    <w:rsid w:val="00E51DD5"/>
    <w:rsid w:val="00F539EE"/>
    <w:rsid w:val="00F7126C"/>
    <w:rsid w:val="00F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912E0"/>
    <w:rPr>
      <w:b/>
      <w:bCs/>
    </w:rPr>
  </w:style>
  <w:style w:type="paragraph" w:styleId="a4">
    <w:name w:val="Normal (Web)"/>
    <w:basedOn w:val="a"/>
    <w:unhideWhenUsed/>
    <w:rsid w:val="00A912E0"/>
    <w:pPr>
      <w:spacing w:before="100" w:beforeAutospacing="1" w:after="100" w:afterAutospacing="1"/>
    </w:pPr>
  </w:style>
  <w:style w:type="paragraph" w:styleId="a5">
    <w:name w:val="No Spacing"/>
    <w:qFormat/>
    <w:rsid w:val="00A91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A912E0"/>
    <w:pPr>
      <w:ind w:left="708"/>
    </w:pPr>
  </w:style>
  <w:style w:type="paragraph" w:styleId="a7">
    <w:name w:val="footer"/>
    <w:basedOn w:val="a"/>
    <w:link w:val="a8"/>
    <w:uiPriority w:val="99"/>
    <w:rsid w:val="00A912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1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912E0"/>
  </w:style>
  <w:style w:type="paragraph" w:styleId="aa">
    <w:name w:val="header"/>
    <w:basedOn w:val="a"/>
    <w:link w:val="ab"/>
    <w:uiPriority w:val="99"/>
    <w:semiHidden/>
    <w:unhideWhenUsed/>
    <w:rsid w:val="00045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5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4180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2014-09-30T19:34:00Z</dcterms:created>
  <dcterms:modified xsi:type="dcterms:W3CDTF">2017-12-03T07:54:00Z</dcterms:modified>
</cp:coreProperties>
</file>